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0" w:tblpY="0"/>
        <w:tblW w:w="9464.0" w:type="dxa"/>
        <w:jc w:val="left"/>
        <w:tblLayout w:type="fixed"/>
        <w:tblLook w:val="0400"/>
      </w:tblPr>
      <w:tblGrid>
        <w:gridCol w:w="1415"/>
        <w:gridCol w:w="8049"/>
        <w:tblGridChange w:id="0">
          <w:tblGrid>
            <w:gridCol w:w="1415"/>
            <w:gridCol w:w="8049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71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00100" cy="807720"/>
                  <wp:effectExtent b="0" l="0" r="0" t="0"/>
                  <wp:docPr descr="https://sun6-22.userapi.com/s/v1/if2/6Ht1d-WrFC8wSedTY0j_dTjWhgz0nAoKyCKztOc4O8PXX_UeSTrdZXBDOnRtTC6SrQrvjUT6wDnWOSs08w5wi7yP.jpg?size=933x933&amp;quality=96&amp;crop=78,0,933,933&amp;ava=1" id="75" name="image68.jpg"/>
                  <a:graphic>
                    <a:graphicData uri="http://schemas.openxmlformats.org/drawingml/2006/picture">
                      <pic:pic>
                        <pic:nvPicPr>
                          <pic:cNvPr descr="https://sun6-22.userapi.com/s/v1/if2/6Ht1d-WrFC8wSedTY0j_dTjWhgz0nAoKyCKztOc4O8PXX_UeSTrdZXBDOnRtTC6SrQrvjUT6wDnWOSs08w5wi7yP.jpg?size=933x933&amp;quality=96&amp;crop=78,0,933,933&amp;ava=1" id="0" name="image68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8077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71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Федеральное государственное автономное образовательное учреждение высшего образования «Национальный исследовательский университет «Высшая школа экономики»</w:t>
            </w:r>
          </w:p>
        </w:tc>
      </w:tr>
    </w:tbl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1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институт электроники и математики им. А.Н. Тихонова</w:t>
      </w:r>
    </w:p>
    <w:p w:rsidR="00000000" w:rsidDel="00000000" w:rsidP="00000000" w:rsidRDefault="00000000" w:rsidRPr="00000000" w14:paraId="00000007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Департамент электронной инженерии</w:t>
      </w:r>
    </w:p>
    <w:p w:rsidR="00000000" w:rsidDel="00000000" w:rsidP="00000000" w:rsidRDefault="00000000" w:rsidRPr="00000000" w14:paraId="00000009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B">
      <w:pPr>
        <w:spacing w:line="360" w:lineRule="auto"/>
        <w:ind w:left="1416" w:firstLine="707.999999999999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выполнению домашнего задания № 1</w:t>
      </w:r>
    </w:p>
    <w:p w:rsidR="00000000" w:rsidDel="00000000" w:rsidP="00000000" w:rsidRDefault="00000000" w:rsidRPr="00000000" w14:paraId="0000000C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D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«Основы построения инфокоммуникационных систем и сетей»</w:t>
      </w:r>
    </w:p>
    <w:p w:rsidR="00000000" w:rsidDel="00000000" w:rsidP="00000000" w:rsidRDefault="00000000" w:rsidRPr="00000000" w14:paraId="0000000E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70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БИТ221</w:t>
      </w:r>
    </w:p>
    <w:p w:rsidR="00000000" w:rsidDel="00000000" w:rsidP="00000000" w:rsidRDefault="00000000" w:rsidRPr="00000000" w14:paraId="00000010">
      <w:pPr>
        <w:spacing w:line="360" w:lineRule="auto"/>
        <w:ind w:firstLine="7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Круглов А. Е.</w:t>
      </w:r>
    </w:p>
    <w:p w:rsidR="00000000" w:rsidDel="00000000" w:rsidP="00000000" w:rsidRDefault="00000000" w:rsidRPr="00000000" w14:paraId="00000011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3">
      <w:pPr>
        <w:spacing w:line="360" w:lineRule="auto"/>
        <w:ind w:firstLine="7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Саматов М.Р.</w:t>
      </w:r>
    </w:p>
    <w:p w:rsidR="00000000" w:rsidDel="00000000" w:rsidP="00000000" w:rsidRDefault="00000000" w:rsidRPr="00000000" w14:paraId="00000014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2024</w:t>
      </w:r>
    </w:p>
    <w:p w:rsidR="00000000" w:rsidDel="00000000" w:rsidP="00000000" w:rsidRDefault="00000000" w:rsidRPr="00000000" w14:paraId="00000017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Эквивалентная схема линии передачи. Основные выражения для расчета параметров линии передачи и уравнения возбуждения.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93345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1. Общая эквивалентная схема дискретной модели линии передачи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показана общая длинная схема модели линии передач, на которой отображены эквивалентные схемы для входной части (рис 2), двух соседних частей (рис 4), и выходной части (рис 3). 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формулы, которые используются при расчётах: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242119" cy="2059637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2119" cy="205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Отдельные звенья длинной схемы ЛП: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Левая часть (входное звено):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331999" cy="1486016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999" cy="1486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2. Эквивалентная схема входного звена дискретной модели линии передачи</w:t>
      </w:r>
    </w:p>
    <w:p w:rsidR="00000000" w:rsidDel="00000000" w:rsidP="00000000" w:rsidRDefault="00000000" w:rsidRPr="00000000" w14:paraId="0000002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расчёта граничных условий левой части используем следующее уравнение (вывод данной формулы представлен в практической работе 9):</w:t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546835" cy="747972"/>
            <wp:effectExtent b="0" l="0" r="0" t="0"/>
            <wp:docPr id="7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6835" cy="74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Правая часть (выходное звено).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053748" cy="1370381"/>
            <wp:effectExtent b="0" l="0" r="0" t="0"/>
            <wp:docPr id="82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748" cy="1370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 Эквивалентная схема выходного звена дискретной модели линии передачи</w:t>
      </w:r>
    </w:p>
    <w:p w:rsidR="00000000" w:rsidDel="00000000" w:rsidP="00000000" w:rsidRDefault="00000000" w:rsidRPr="00000000" w14:paraId="0000002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расчёта граничных условий правой части используем следующее уравнение (вывод данной формулы представлен в практической работе 9):</w:t>
      </w:r>
    </w:p>
    <w:p w:rsidR="00000000" w:rsidDel="00000000" w:rsidP="00000000" w:rsidRDefault="00000000" w:rsidRPr="00000000" w14:paraId="0000002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915586" cy="866896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6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Соседние ячейки.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842960" cy="1751223"/>
            <wp:effectExtent b="0" l="0" r="0" t="0"/>
            <wp:docPr id="86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2960" cy="1751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4. Эквивалентная схема двух соседних звеньев дискретной модели линии передачи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расчёта граничных условий соседних ячеек используем следующее уравнение (вывод данной формулы представлен в практической работе 9):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62953" cy="1552792"/>
            <wp:effectExtent b="0" l="0" r="0" t="0"/>
            <wp:docPr id="8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52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расчёта параметров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ячейка заменяется на эквивалентные схемы:</w:t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66540" cy="1489220"/>
            <wp:effectExtent b="0" l="0" r="0" t="0"/>
            <wp:docPr id="8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540" cy="148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5. Эквивалентные схемы для расчёта параметров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проведения некоторых математических преобразований получаем выражения для расчетов необходимых параметров: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130681" cy="3183520"/>
            <wp:effectExtent b="0" l="0" r="0" t="0"/>
            <wp:docPr id="87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681" cy="318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Параметры эквивалентной схемы отдельной ячейки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варианта 17 (N = 17) рассчитаем параметры линии передачи.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Нижняя граничная частота: fl = N=17;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Верхняя граничная частота: fh = 10(N +1) = 180;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Опорная частота: f0 = 0.5*(fl+fh) = 98,5;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Волновое сопротивление на частоте f0: Z0 = 10N= 170;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057687" cy="571580"/>
            <wp:effectExtent b="0" l="0" r="0" t="0"/>
            <wp:docPr id="88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7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  <w:t xml:space="preserve">Рис 6. Параметры ячейки ЛП</w:t>
      </w:r>
    </w:p>
    <w:p w:rsidR="00000000" w:rsidDel="00000000" w:rsidP="00000000" w:rsidRDefault="00000000" w:rsidRPr="00000000" w14:paraId="0000003E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Зависимости значений параметров сигнала от времени и от номера ячейки.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ВЧ сигнал: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а) fc = f0,</w:t>
        <w:tab/>
        <w:tab/>
        <w:t xml:space="preserve">K0 = KN = 1, </w:t>
        <w:tab/>
        <w:t xml:space="preserve">Nc = 10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39643" cy="2128966"/>
            <wp:effectExtent b="0" l="0" r="0" t="0"/>
            <wp:docPr id="9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9643" cy="2128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51468" cy="2131260"/>
            <wp:effectExtent b="0" l="0" r="0" t="0"/>
            <wp:docPr id="91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468" cy="213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87013" cy="2130591"/>
            <wp:effectExtent b="0" l="0" r="0" t="0"/>
            <wp:docPr id="92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013" cy="2130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05306" cy="2150607"/>
            <wp:effectExtent b="0" l="0" r="0" t="0"/>
            <wp:docPr id="9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306" cy="2150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14262" cy="2500178"/>
            <wp:effectExtent b="0" l="0" r="0" t="0"/>
            <wp:docPr id="9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262" cy="250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Амплитуды входного и выходного сигнала равны. На спектре видно, что выходное напряжение больше входного. На последнем графике видно равномерное распределение напряжений.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б) fc &lt; fl,</w:t>
        <w:tab/>
        <w:tab/>
        <w:t xml:space="preserve">K0 = KN = 1, </w:t>
        <w:tab/>
        <w:t xml:space="preserve">Nc = 10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Возьмем fc=10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63131" cy="2231203"/>
            <wp:effectExtent b="0" l="0" r="0" t="0"/>
            <wp:docPr id="95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131" cy="2231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09561" cy="2255058"/>
            <wp:effectExtent b="0" l="0" r="0" t="0"/>
            <wp:docPr id="96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561" cy="2255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50574" cy="2192310"/>
            <wp:effectExtent b="0" l="0" r="0" t="0"/>
            <wp:docPr id="97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574" cy="2192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34577" cy="2190765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577" cy="2190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Исходя из первого графика можно сказать, что амплитуда выходного сигнала меньше входного Спектры имеют по одной основной составляющей и несколько гармоник.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Распределение напряжений по ячейкам вдоль ЛП происходит симметрично относительно момента времени.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686300" cy="2635556"/>
            <wp:effectExtent b="0" l="0" r="0" t="0"/>
            <wp:wrapSquare wrapText="bothSides" distB="0" distT="0" distL="114300" distR="11430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55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в) fc &gt; fh, </w:t>
        <w:tab/>
        <w:tab/>
        <w:t xml:space="preserve">K0 = KN = 1, </w:t>
        <w:tab/>
        <w:t xml:space="preserve">Nc = 10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fc взято значение 200.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63274" cy="2205183"/>
            <wp:effectExtent b="0" l="0" r="0" t="0"/>
            <wp:docPr id="67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274" cy="220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26465" cy="2205455"/>
            <wp:effectExtent b="0" l="0" r="0" t="0"/>
            <wp:docPr id="6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6465" cy="220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88334" cy="2167681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8334" cy="2167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16602" cy="2196098"/>
            <wp:effectExtent b="0" l="0" r="0" t="0"/>
            <wp:docPr id="70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602" cy="2196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34850" cy="3267531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67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выходе наблюдается уменьшение амплитуды напряжения. И уменьшение спектра выходного напряжения, относительно входного.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г) fc = f0, </w:t>
        <w:tab/>
        <w:tab/>
        <w:t xml:space="preserve">K0 = KN = 10, </w:t>
        <w:tab/>
        <w:t xml:space="preserve">Nc = 10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30983" cy="2184719"/>
            <wp:effectExtent b="0" l="0" r="0" t="0"/>
            <wp:docPr id="7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983" cy="2184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65058" cy="2217356"/>
            <wp:effectExtent b="0" l="0" r="0" t="0"/>
            <wp:docPr id="7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058" cy="221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29652" cy="2118037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9652" cy="211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88260" cy="214652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8260" cy="214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047796" cy="2255488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7796" cy="225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первом графике наблюдается постепенное увеличение, а затем затухание входного и выходного напряжения. на спектре видно, что пик выходного напряжения выше входного. Распределение нарпяжений происходит равномерно.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 ВЧ импульс: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а) fc = f0, </w:t>
        <w:tab/>
        <w:tab/>
        <w:t xml:space="preserve">K0 = KN = 1, </w:t>
        <w:tab/>
        <w:t xml:space="preserve">Nc = 10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13877" cy="223569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3877" cy="2235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11059" cy="2211518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1059" cy="2211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70683" cy="2180121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683" cy="2180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78117" cy="217572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117" cy="217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717262" cy="2630185"/>
            <wp:effectExtent b="0" l="0" r="0" t="0"/>
            <wp:docPr id="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262" cy="263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Исходя из графиков можно сказать, что амплитуды напряжения от времени входного и выходного сигнала совпали. Основная гармоника выходного сигнала больше, чем у входного. Распределение напряжений по ячейкам является равномерным.</w:t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fc = 0,95fh, </w:t>
        <w:tab/>
        <w:t xml:space="preserve">K0 = KN = 1, </w:t>
        <w:tab/>
        <w:t xml:space="preserve">Nc = 100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50828" cy="2251948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0828" cy="225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63344" cy="225190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344" cy="225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39719" cy="2212124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719" cy="221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53505" cy="221656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505" cy="221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60672" cy="270797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672" cy="270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первого графика видно что амплитуды напряжений приблизительно равны. На спектре пик выходного сигнала меньше входного. На последнем графике можно наблюдать неравномерный синусоидальный график распределения напряжений по ячейкам.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в) fc = f0, </w:t>
        <w:tab/>
        <w:t xml:space="preserve">K0 = KN = 10, </w:t>
        <w:tab/>
        <w:t xml:space="preserve">Nc = 100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2935351" cy="222481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351" cy="222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2949861" cy="222533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861" cy="2225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2903035" cy="216584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3035" cy="2165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2845991" cy="213730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5991" cy="213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3897741" cy="2175335"/>
            <wp:effectExtent b="0" l="0" r="0" t="0"/>
            <wp:docPr id="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741" cy="21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Амплитуды напряжений имеют вначале возрастающий, а в конце затухающий характер. На спектре видно, что пик выходного сигнала больше входного. На последнем графике синусоидальные графики распределения напряжений практически во все моменты времени.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 НЧ импульс: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а) K0 = KN = 1,</w:t>
        <w:tab/>
        <w:tab/>
        <w:t xml:space="preserve">G = 0,</w:t>
        <w:tab/>
        <w:tab/>
        <w:t xml:space="preserve">Nc = 500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34953" cy="223643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953" cy="2236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95958" cy="218767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958" cy="2187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55014" cy="223228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5014" cy="2232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87181" cy="2203825"/>
            <wp:effectExtent b="0" l="0" r="0" t="0"/>
            <wp:docPr id="3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7181" cy="220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95252" cy="2264867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252" cy="2264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первом графике видно резкое увеличение амплитуды и ее постепенное затухание. На спектре изображены многочисленные гармоники напряжений входного и выходного сигналов. Распределение напряжений по ячейкам ЛП происходит неравномерно.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б) K0 = KN = 1,</w:t>
        <w:tab/>
        <w:tab/>
        <w:t xml:space="preserve">G = 10,</w:t>
        <w:tab/>
        <w:tab/>
        <w:t xml:space="preserve">Nc = 500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678488" cy="2062436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8488" cy="2062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44692" cy="2049933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692" cy="2049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30025" cy="2119721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025" cy="2119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08123" cy="2118506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123" cy="211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97093" cy="2223174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093" cy="222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в) K0 = KN = 1,</w:t>
        <w:tab/>
        <w:tab/>
        <w:t xml:space="preserve">lffilter = True,</w:t>
        <w:tab/>
        <w:t xml:space="preserve">Nc = 500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27080" cy="2165908"/>
            <wp:effectExtent b="0" l="0" r="0" t="0"/>
            <wp:docPr id="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080" cy="216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65076" cy="2162852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076" cy="2162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692716" cy="2014236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716" cy="2014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667064" cy="2014765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64" cy="201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03192" cy="2157884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192" cy="2157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Подключив ФНЧ мы получим практически идентичные графики.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г) K0 = KN = 10,</w:t>
        <w:tab/>
        <w:tab/>
        <w:t xml:space="preserve">lffilter = True,</w:t>
        <w:tab/>
        <w:t xml:space="preserve">Nc = 500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623719" cy="1948459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3719" cy="1948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626529" cy="1927453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6529" cy="1927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74308" cy="1986637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308" cy="198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41246" cy="1928534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1246" cy="192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863525" cy="2236437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525" cy="2236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Амплитуда выходного сигнала стала меньше. Спектр выходного сигнала выше, чем пик входного, распределение напряжения неравномерное.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д) K0 = KN = 0.1,</w:t>
        <w:tab/>
        <w:t xml:space="preserve">  </w:t>
        <w:tab/>
        <w:t xml:space="preserve">lffilter = True,</w:t>
        <w:tab/>
        <w:t xml:space="preserve">Nc = 500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33848" cy="2108651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848" cy="2108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77805" cy="21472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805" cy="214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45168" cy="2175379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5168" cy="2175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63627" cy="214772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627" cy="2147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31327" cy="220029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327" cy="220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Амплитуда выходного сигнала уменьшена. Спектр входного сигнала больше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 НЧ+ВЧ импульс: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а) fc = f0, K0 = KN = 1, lffilter = True, Nc = 500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911955" cy="2152562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955" cy="2152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80549" cy="2180495"/>
            <wp:effectExtent b="0" l="0" r="0" t="0"/>
            <wp:docPr id="5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549" cy="218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74915" cy="2077066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4915" cy="2077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86002" cy="2079922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02" cy="2079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120607" cy="2346744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607" cy="2346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Амплитуда напряжения входного напряжения больше выходного. Спектр входного сигнала больше выходного. Распределение напряжений по ячейкам вдоль ЛП является синусоидальным графиком с повышением амплитудой.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б) fc = 0,95fh, K0 = KN = 1, lffilter = True,</w:t>
        <w:tab/>
        <w:t xml:space="preserve"> Nc = 500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24946" cy="2175665"/>
            <wp:effectExtent b="0" l="0" r="0" t="0"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946" cy="2175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12611" cy="2185704"/>
            <wp:effectExtent b="0" l="0" r="0" t="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611" cy="2185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09160" cy="2325750"/>
            <wp:effectExtent b="0" l="0" r="0" t="0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160" cy="232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07326" cy="212777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326" cy="212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096220" cy="2352285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220" cy="235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Амплитуда напряжения входного напряжения больше выходного. Спектр входного сигнала больше выходного. Распределение напряжений по ячейкам вдоль ЛП является синусоидальным графиком с повышением амплитудой.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5. ШП импульс: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а) K0 = KN = 1, G = 0 (lffilter = False), Nc = 10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86085" cy="2210742"/>
            <wp:effectExtent b="0" l="0" r="0" t="0"/>
            <wp:docPr id="5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85" cy="2210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61621" cy="2221218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621" cy="2221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81991" cy="2164365"/>
            <wp:effectExtent b="0" l="0" r="0" t="0"/>
            <wp:docPr id="4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991" cy="216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55071" cy="2154126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5071" cy="2154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34819" cy="2274614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819" cy="227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подачи широкополосного сигнала можно увидеть практически полное совпадение амплитуд напряжений и спектра сигналов.</w:t>
      </w:r>
    </w:p>
    <w:p w:rsidR="00000000" w:rsidDel="00000000" w:rsidP="00000000" w:rsidRDefault="00000000" w:rsidRPr="00000000" w14:paraId="00000091">
      <w:pP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K0 = KN = 1, G = 0 (lffilter = False), Nc = 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04158" cy="2193994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4158" cy="2193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858960" cy="2198324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960" cy="219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52528" cy="2223148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528" cy="2223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12655" cy="221805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2655" cy="2218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3206854" cy="1773327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854" cy="1773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Амплитуда и спектр выходного сигнала стало явно меньше, также изменилось распределение напряжений по ячейкам вдоль ЛП.</w:t>
      </w:r>
    </w:p>
    <w:p w:rsidR="00000000" w:rsidDel="00000000" w:rsidP="00000000" w:rsidRDefault="00000000" w:rsidRPr="00000000" w14:paraId="0000009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в) K0 = KN = 1, lffilter = True,</w:t>
        <w:tab/>
        <w:t xml:space="preserve"> Nc = 10</w:t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04083" cy="2224527"/>
            <wp:effectExtent b="0" l="0" r="0" t="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4083" cy="2224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85284" cy="2209019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284" cy="2209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894730" cy="2185238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730" cy="218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845081" cy="2164735"/>
            <wp:effectExtent b="0" l="0" r="0" t="0"/>
            <wp:docPr id="8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5081" cy="2164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093715" cy="2321808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3715" cy="2321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Включив фильтр мы не получили значимых изменений в графиках напряжений и в спектре сигналов. График распределения напряжений перестал быть выраженным синусоидальным графиком.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Вопросы: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 чем связано появление постоянной составляющей сигнала? Как можно ее подавить?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34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Появление данной постоянной составляющей связано с рассогласованностью нагрузки и скачка напряжения в нулевой момент времени. Исправить это можно с помощью выравнивания волнового сопротивления и нагрузки.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Что происходит при нарушении условия согласования линии передачи?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34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нарушении условий могут возникнуть отражение и искажение формы сигнала из-за этого может уменьшиться пропускная способность сигнала.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Что такое эффективная передача сигнала? Что должно при этом выполняться?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34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Эффективная передача сигнала – это процесс передачи сигнала без его потери и искажения. Для данной передачи необходимо: равенство коэффициентов 1, постоянная фазовая характеристика на заданном диапазоне частот.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Почему появляется искажение сигнала при проходе через канал передачи?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34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Этому может способствовать внешние помехи, потеря энергии сигнала и неправильно заданные параметры в модели.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 чем заключается особенность распространения сигнала за пределами частотного диапазона фильтра?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34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Возникает обрезание частот сигнала за пределами диапазона фильтра.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Что происходит (и почему) с сигналом, когда частота основной гармоники ВЧ импульса приближается к границе полосы пропускания?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34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приближении частоты основной гармоники к границе полосы пропускания, часть энергии сигнала может быть отфильтрована или искажена фильтром из-за его характеристик, что может привести к искажению формы сигнала и потере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Что необходимо сделать с линией передачи, если она не настроена на передачи НЧ сигналов?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34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низкочастотную фильтрацию для обрезания высоких частот.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От чего и как зависит сохранение или изменение полярности отраженного НЧ и ВЧ импульса?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34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Зависит от согласования линий передачи, характеристической нагрузки и длины линии передачи.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Что происходит при уменьшении частоты ВЧ сигнала при одновременной передаче его с НЧ сигналом?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34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спектре сигнала пики будут приближаться друг к другу с уменьшением частоты.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 каком случае при резонансе в линии передачи возникают пики амплитуды сигнала на частотах, которые не входят в основную полосу частот линии передачи?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2.00000000000003" w:lineRule="auto"/>
        <w:ind w:left="360" w:right="0" w:firstLine="34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Пики возникают при резонансе линии передачи, когда частота сигнала совпадает с собственной резонансной частотой линии передачи. В этот момент энергия сигнала передается более эффективно, что приводит к увеличению амплитуды сигнала на этой частоте.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программы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from math import *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 matplotlib.pyplot as plt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from scipy.interpolate import make_interp_spline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#ВЧ импульс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hf_pulse(t):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 = 0.0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if (t &gt;= 0 and t &lt;= 0.5*Tc):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ret = np.cos(2.0*np.pi*fc*t)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return ret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#Производная ВЧ импульса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d_hf_pulse(t):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 = 0.0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if (t &gt;= 0 and t &lt;= 0.5*Tc):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ret = -2.0*np.pi*fc*np.sin(2.0*np.pi*fc*t)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return ret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#НЧ импульс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lf_pulse(t):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 = 1.0 if (t &gt;= 0 and t &lt;= 0.5*Tc) else 0.0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if (t &gt;= 0 and t &lt;= (0+0.005*Tc)):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if (0.005*Tc &gt; 0.0):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ret *= 0.5*(1.0-np.cos(np.pi*(t-0)/0.005*Tc))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if (t &gt;= (0.5*Tc-0.005*Tc) and t &lt;= 0.5*Tc):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if (0.005*Tc &gt; 0.0):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ret *= 0.5*(1.0-np.cos(np.pi*(0.5*Tc-t)/0.005*Tc))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return ret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#Производная НЧ импульса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d_lf_pulse(t):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 = 0.0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if (t &gt;= 0 and t &lt;= (0+0.005*Tc)):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if (0.005*Tc &gt; 0.0):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ret = 0.5*np.sin(np.pi*(t-0)/0.005*Tc)*np.pi/0.005*Tc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if (t &gt;= (0.5*Tc-0.005*Tc) and t &lt;= 0.5*Tc):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if (0.005*Tc &gt; 0.0):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ret = -0.5*np.sin(np.pi*(0.5*Tc-t)/0.005*Tc)*np.pi/0.005*Tc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return ret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#Широкополосный импульс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wb_pulse(t):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freq = (1*fh + 1.0*fl) * 0.5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dt = 1 / (1*fh-1.0*fl)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return np.exp((0.5*Tc-t)**2/dt**2*0.5)*np.sin(2.0*np.pi*freq*t)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#Производная широкополосного импульса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d_wb_pulse(t):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freq = (1.5*fh + 0.5*fl) * 0.5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dt = 1 / (1.5*fh-0.5*fl)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return 2.0*np.pi*freq*t*np.exp(-(0.5*Tc-t)**2/dt**2*0.5)*np.cos(2.0*np.pi*freq*t)+-2.0*t/(2.0*dt**2)*np.exp(-(0.5*Tc-t)**2/dt**2*0.5)*np.sin(2.0*np.pi*freq*t)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#Задание производной сигнала возбуждения ЛП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d_signal(t):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 d_wb_pulse(t) # функция изменяется относительно nsig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#Перевод частоты в циклическую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f2w(f):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2.0*pi*f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Z1(f, C1):  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2.0/(1j*f2w(f)*C1)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Z2 (f, C2):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1.0/(1j*f2w(f)*C2)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Z3(f, L):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1.0j*f2w(f)*L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#Постоянная распространения отдельной ячейки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Gam(f, L, C1, C2):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ZY = (Z2(f, C2)+Z3(f, L))/Z1(f, C1)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2.0 * np.arcsinh(np.sqrt(ZY))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#Характеристическое сопротивление отдельной ячейки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 Zw(f, L, C1, C2):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np.sqrt((Z1(f, C1)**2*(Z2(f, C2)+Z3(f, L)))/(2*Z1(f, C1)+Z2(f, C2)+Z3(f, L)))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global fc, L, C1, C2, G, aU, dU, aV, dV, time, A0, AN, K0, KN, Tc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Tc = 2 #float(input('Временной интервал '))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 = 17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 = N #float(input('Нижняя граничная частота ЛП '))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fh = 10*(N+1) #float(input('Верхняя граничная частота ЛП '))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f0 = (fl + fh) * 0.5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Z0 = 10*N #float(input('Характеристическое сопротивление одного звена ЛП на частоте '+str(f0)+' '))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Nc = 20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fc = 0.95*fh #f0 #0.95*fh #f0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 = (sqrt(Z0**2*f2w(f0)**2*(2*f2w(fh)**2-f2w(fl)**2-f2w(f0)**2)/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((f2w(fh)**2-f2w(fl)**2)**2*(f2w(f0)**2-f2w(fl)**2))))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C1 = 1.0 / L / (f2w(fh)**2 - f2w(fl)**2)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C2 = 1.0 / (f2w(fl)**2 * L)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#G = 0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print('Параметры отдельной ячейки ЛП:')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print('C1 = {0: f}\nC2 = {1: f}\nL = {2: f}'.format(C1, C2, L))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npp = 15            #Количество точек на период гармонического сигнала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dt = 1/(fc*npp)     #Шаг по времени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= int(Tc / dt)  #Количество временных отсчетов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freq = np.linspace(0.8*fl, fh*1.2, num)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Gama = Gam(freq, L, C1, C2)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Zw = Zw(freq, L, C1, C2)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dF = (Gam(freq+0.1, L, C1, C2).imag-Gam(freq-0.1, L, C1, C2).imag)/0.2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A0 = 1 #Амплитуда сигнала слева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 = 0 #Амплитуда сигнала справа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K0 = KN = 1 #Коэффициенты при нагрузочных сопротивлениях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#Количество итераций для решения уравнений возбуждения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dpp = 20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print('dpp = {0: d}'.format(dpp))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aU = [0] * Nc     #Массив напряжений на емкости C2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dU = [0] * Nc     #Массив производных напряжений на емкости C2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 = [0] * (Nc+1) #Массив напряжений на емкости C1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dV = [0] * (Nc+1) #Массив производных напряжений на емкости C1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Vinp = [0] * num  #Массив входных напряжений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Vout = [0] * num  #Массив выходных напряжений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time = [0] * num  #Массив временных отсчетов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Vs = [0] * npp    #Массив напряжений на C1 вдоль ЛП на одном периоде сигнала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i in range(npp): Vs[i] = [0] * (Nc+1)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#Решение уравнений возбуждения ЛП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it in range(num):       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time[it] = dt * it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for i in range(dpp):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dV[0] += (1.0/(L*C1)*(aV[1]-aV[0]+aU[0])+1.0/(Z0*K0*C1)*(A0*d_signal(time[it])-dV[0]))*dt/dpp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for ic in range (Nc):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dU[ic] += (1.0/(L*C2)*(aV[ic]-aV[ic+1]-aU[ic])-G/C2*dU[ic])*dt/dpp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if ic == 0: continue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dV[ic] += (0.5/(L*C1)*(aV[ic-1]-2.0*aV[ic]+aV[ic+1]+aU[ic]-aU[ic-1]))*dt/dpp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dV[Nc] += (1.0/(L*C1)*(aV[Nc-1]-aV[Nc]-aU[Nc-1])+1.0/(Z0*KN*C1)*(AN*d_signal(time[it])-dV[Nc]))*dt/dpp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for ic in range(Nc):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aV[ic] += dV[ic]*dt/dpp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aU[ic] += dU[ic]*dt/dpp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aV[Nc] += dV[Nc]*dt/dpp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if num-it &lt;= npp: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for ic in range(Nc+1):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Vs[it-(num-npp)][ic] = aV[ic]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Vinp[it] = aV[0]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Vout[it] = aV[Nc]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if it % 100 == 0: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print('{0: 7.3f} {1: 7.3f} {2: 7.3f} '.format(time[it], Vinp[it], Vout[it]))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#Расчет спектра входного и выходного сигалов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spectr_inp = np.fft.fft(Vinp)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spectr_out = np.fft.fft(Vout)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fft_freq = np.fft.fftfreq(num, Tc/num)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plt.figure()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plt.plot(time, Vinp, time, Vout)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plt.title("Uвх(t),Uвых(t)")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plt.figure()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sp_inp = np.hypot(spectr_inp.real, spectr_inp.imag)/num*2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sp_out = np.hypot(spectr_out.real, spectr_out.imag)/num*2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plt.plot(fft_freq[0:num//2], sp_inp[0:num//2], label='$V_{inp}$')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plt.plot(fft_freq[0:num//2], sp_out[0:num//2], label='$V_{out}$')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plt.title("Спектры входных и выходных напряжений(Uвх(f),Uвых(f))")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plt.legend(loc='best')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plt.figure()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plt.plot(freq, abs(Zw), label='$|Z_0|(f)$')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plt.plot(freq, Zw.real, label='$Re(Z_0)(f)$')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plt.plot(freq, Zw.imag, label='$Im(Z_0)(f)$')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plt.title("Зависимость волнового напряжения Z0(f)")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plt.vlines(fc, 0, Z0, color='tab:olive', linestyles='dashdot', lw=1)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plt.hlines(Z0, freq[0], fc, color='tab:olive', linestyles='dashdot', lw=1)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plt.legend(loc='best')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plt.figure()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plt.title("Зависимость фазового сдвига")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plt.plot(freq, Gama.imag, color='tab:orange', label=r'$\phi(f)$')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plt.tick_params(axis='y', labelcolor='tab:orange')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plt.legend(loc='upper left')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plt.figure()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plt.title("Распределение напряжений по ячейкам вдоль линии передачи в моменты времени")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cells = np.linspace(0, Nc, Nc+1)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z_spl = np.linspace(0, Nc, (Nc+1)*10)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i in range(npp):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spl = make_interp_spline(cells, Vs[i], k=3)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plt.plot(z_spl, spl(z_spl), label="t = {0: .3f} Ñ ".format(time[num-npp+i]), lw=1)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plt.legend(loc='best')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180">
      <w:pPr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Выводы </w:t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домашней работе была более подробно изучена работа ЛП модели, на различных типах сигнала. Были построены графики для ВЧ сигнала, ВЧ импульса, НЧ импульса, НЧ+ВЧ импульса, ШП импульса, для каждого графика были сделаны выводы о том, как влияют начальные параметры на их вид.</w:t>
      </w:r>
    </w:p>
    <w:sectPr>
      <w:headerReference r:id="rId103" w:type="default"/>
      <w:headerReference r:id="rId104" w:type="first"/>
      <w:headerReference r:id="rId105" w:type="even"/>
      <w:footerReference r:id="rId106" w:type="default"/>
      <w:footerReference r:id="rId107" w:type="first"/>
      <w:footerReference r:id="rId108" w:type="even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28.png"/><Relationship Id="rId41" Type="http://schemas.openxmlformats.org/officeDocument/2006/relationships/image" Target="media/image5.png"/><Relationship Id="rId44" Type="http://schemas.openxmlformats.org/officeDocument/2006/relationships/image" Target="media/image18.png"/><Relationship Id="rId43" Type="http://schemas.openxmlformats.org/officeDocument/2006/relationships/image" Target="media/image17.png"/><Relationship Id="rId46" Type="http://schemas.openxmlformats.org/officeDocument/2006/relationships/image" Target="media/image6.png"/><Relationship Id="rId45" Type="http://schemas.openxmlformats.org/officeDocument/2006/relationships/image" Target="media/image1.png"/><Relationship Id="rId107" Type="http://schemas.openxmlformats.org/officeDocument/2006/relationships/footer" Target="footer3.xml"/><Relationship Id="rId106" Type="http://schemas.openxmlformats.org/officeDocument/2006/relationships/footer" Target="footer2.xml"/><Relationship Id="rId105" Type="http://schemas.openxmlformats.org/officeDocument/2006/relationships/header" Target="header1.xml"/><Relationship Id="rId104" Type="http://schemas.openxmlformats.org/officeDocument/2006/relationships/header" Target="header3.xml"/><Relationship Id="rId108" Type="http://schemas.openxmlformats.org/officeDocument/2006/relationships/footer" Target="footer1.xml"/><Relationship Id="rId48" Type="http://schemas.openxmlformats.org/officeDocument/2006/relationships/image" Target="media/image11.png"/><Relationship Id="rId47" Type="http://schemas.openxmlformats.org/officeDocument/2006/relationships/image" Target="media/image16.png"/><Relationship Id="rId49" Type="http://schemas.openxmlformats.org/officeDocument/2006/relationships/image" Target="media/image14.png"/><Relationship Id="rId103" Type="http://schemas.openxmlformats.org/officeDocument/2006/relationships/header" Target="header2.xml"/><Relationship Id="rId102" Type="http://schemas.openxmlformats.org/officeDocument/2006/relationships/image" Target="media/image81.png"/><Relationship Id="rId101" Type="http://schemas.openxmlformats.org/officeDocument/2006/relationships/image" Target="media/image79.png"/><Relationship Id="rId100" Type="http://schemas.openxmlformats.org/officeDocument/2006/relationships/image" Target="media/image77.png"/><Relationship Id="rId31" Type="http://schemas.openxmlformats.org/officeDocument/2006/relationships/image" Target="media/image85.png"/><Relationship Id="rId30" Type="http://schemas.openxmlformats.org/officeDocument/2006/relationships/image" Target="media/image70.png"/><Relationship Id="rId33" Type="http://schemas.openxmlformats.org/officeDocument/2006/relationships/image" Target="media/image67.png"/><Relationship Id="rId32" Type="http://schemas.openxmlformats.org/officeDocument/2006/relationships/image" Target="media/image73.png"/><Relationship Id="rId35" Type="http://schemas.openxmlformats.org/officeDocument/2006/relationships/image" Target="media/image69.png"/><Relationship Id="rId34" Type="http://schemas.openxmlformats.org/officeDocument/2006/relationships/image" Target="media/image80.png"/><Relationship Id="rId37" Type="http://schemas.openxmlformats.org/officeDocument/2006/relationships/image" Target="media/image15.png"/><Relationship Id="rId36" Type="http://schemas.openxmlformats.org/officeDocument/2006/relationships/image" Target="media/image7.png"/><Relationship Id="rId39" Type="http://schemas.openxmlformats.org/officeDocument/2006/relationships/image" Target="media/image8.png"/><Relationship Id="rId38" Type="http://schemas.openxmlformats.org/officeDocument/2006/relationships/image" Target="media/image13.png"/><Relationship Id="rId20" Type="http://schemas.openxmlformats.org/officeDocument/2006/relationships/image" Target="media/image93.png"/><Relationship Id="rId22" Type="http://schemas.openxmlformats.org/officeDocument/2006/relationships/image" Target="media/image88.png"/><Relationship Id="rId21" Type="http://schemas.openxmlformats.org/officeDocument/2006/relationships/image" Target="media/image94.png"/><Relationship Id="rId24" Type="http://schemas.openxmlformats.org/officeDocument/2006/relationships/image" Target="media/image89.png"/><Relationship Id="rId23" Type="http://schemas.openxmlformats.org/officeDocument/2006/relationships/image" Target="media/image97.png"/><Relationship Id="rId26" Type="http://schemas.openxmlformats.org/officeDocument/2006/relationships/image" Target="media/image58.png"/><Relationship Id="rId25" Type="http://schemas.openxmlformats.org/officeDocument/2006/relationships/image" Target="media/image91.png"/><Relationship Id="rId28" Type="http://schemas.openxmlformats.org/officeDocument/2006/relationships/image" Target="media/image83.png"/><Relationship Id="rId27" Type="http://schemas.openxmlformats.org/officeDocument/2006/relationships/image" Target="media/image60.png"/><Relationship Id="rId29" Type="http://schemas.openxmlformats.org/officeDocument/2006/relationships/image" Target="media/image62.png"/><Relationship Id="rId95" Type="http://schemas.openxmlformats.org/officeDocument/2006/relationships/image" Target="media/image51.png"/><Relationship Id="rId94" Type="http://schemas.openxmlformats.org/officeDocument/2006/relationships/image" Target="media/image50.png"/><Relationship Id="rId97" Type="http://schemas.openxmlformats.org/officeDocument/2006/relationships/image" Target="media/image40.png"/><Relationship Id="rId96" Type="http://schemas.openxmlformats.org/officeDocument/2006/relationships/image" Target="media/image38.png"/><Relationship Id="rId11" Type="http://schemas.openxmlformats.org/officeDocument/2006/relationships/image" Target="media/image95.png"/><Relationship Id="rId99" Type="http://schemas.openxmlformats.org/officeDocument/2006/relationships/image" Target="media/image42.png"/><Relationship Id="rId10" Type="http://schemas.openxmlformats.org/officeDocument/2006/relationships/image" Target="media/image75.png"/><Relationship Id="rId98" Type="http://schemas.openxmlformats.org/officeDocument/2006/relationships/image" Target="media/image49.png"/><Relationship Id="rId13" Type="http://schemas.openxmlformats.org/officeDocument/2006/relationships/image" Target="media/image87.png"/><Relationship Id="rId12" Type="http://schemas.openxmlformats.org/officeDocument/2006/relationships/image" Target="media/image74.png"/><Relationship Id="rId91" Type="http://schemas.openxmlformats.org/officeDocument/2006/relationships/image" Target="media/image41.png"/><Relationship Id="rId90" Type="http://schemas.openxmlformats.org/officeDocument/2006/relationships/image" Target="media/image71.png"/><Relationship Id="rId93" Type="http://schemas.openxmlformats.org/officeDocument/2006/relationships/image" Target="media/image47.png"/><Relationship Id="rId92" Type="http://schemas.openxmlformats.org/officeDocument/2006/relationships/image" Target="media/image45.png"/><Relationship Id="rId15" Type="http://schemas.openxmlformats.org/officeDocument/2006/relationships/image" Target="media/image82.png"/><Relationship Id="rId14" Type="http://schemas.openxmlformats.org/officeDocument/2006/relationships/image" Target="media/image86.png"/><Relationship Id="rId17" Type="http://schemas.openxmlformats.org/officeDocument/2006/relationships/image" Target="media/image90.png"/><Relationship Id="rId16" Type="http://schemas.openxmlformats.org/officeDocument/2006/relationships/image" Target="media/image96.png"/><Relationship Id="rId19" Type="http://schemas.openxmlformats.org/officeDocument/2006/relationships/image" Target="media/image92.png"/><Relationship Id="rId18" Type="http://schemas.openxmlformats.org/officeDocument/2006/relationships/image" Target="media/image84.png"/><Relationship Id="rId84" Type="http://schemas.openxmlformats.org/officeDocument/2006/relationships/image" Target="media/image59.png"/><Relationship Id="rId83" Type="http://schemas.openxmlformats.org/officeDocument/2006/relationships/image" Target="media/image66.png"/><Relationship Id="rId86" Type="http://schemas.openxmlformats.org/officeDocument/2006/relationships/image" Target="media/image54.png"/><Relationship Id="rId85" Type="http://schemas.openxmlformats.org/officeDocument/2006/relationships/image" Target="media/image65.png"/><Relationship Id="rId88" Type="http://schemas.openxmlformats.org/officeDocument/2006/relationships/image" Target="media/image61.png"/><Relationship Id="rId87" Type="http://schemas.openxmlformats.org/officeDocument/2006/relationships/image" Target="media/image52.png"/><Relationship Id="rId89" Type="http://schemas.openxmlformats.org/officeDocument/2006/relationships/image" Target="media/image46.png"/><Relationship Id="rId80" Type="http://schemas.openxmlformats.org/officeDocument/2006/relationships/image" Target="media/image55.png"/><Relationship Id="rId82" Type="http://schemas.openxmlformats.org/officeDocument/2006/relationships/image" Target="media/image63.png"/><Relationship Id="rId81" Type="http://schemas.openxmlformats.org/officeDocument/2006/relationships/image" Target="media/image5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8.png"/><Relationship Id="rId5" Type="http://schemas.openxmlformats.org/officeDocument/2006/relationships/styles" Target="styles.xml"/><Relationship Id="rId6" Type="http://schemas.openxmlformats.org/officeDocument/2006/relationships/image" Target="media/image68.jpg"/><Relationship Id="rId7" Type="http://schemas.openxmlformats.org/officeDocument/2006/relationships/image" Target="media/image76.png"/><Relationship Id="rId8" Type="http://schemas.openxmlformats.org/officeDocument/2006/relationships/image" Target="media/image72.png"/><Relationship Id="rId73" Type="http://schemas.openxmlformats.org/officeDocument/2006/relationships/image" Target="media/image22.png"/><Relationship Id="rId72" Type="http://schemas.openxmlformats.org/officeDocument/2006/relationships/image" Target="media/image24.png"/><Relationship Id="rId75" Type="http://schemas.openxmlformats.org/officeDocument/2006/relationships/image" Target="media/image23.png"/><Relationship Id="rId74" Type="http://schemas.openxmlformats.org/officeDocument/2006/relationships/image" Target="media/image26.png"/><Relationship Id="rId77" Type="http://schemas.openxmlformats.org/officeDocument/2006/relationships/image" Target="media/image25.png"/><Relationship Id="rId76" Type="http://schemas.openxmlformats.org/officeDocument/2006/relationships/image" Target="media/image27.png"/><Relationship Id="rId79" Type="http://schemas.openxmlformats.org/officeDocument/2006/relationships/image" Target="media/image64.png"/><Relationship Id="rId78" Type="http://schemas.openxmlformats.org/officeDocument/2006/relationships/image" Target="media/image53.png"/><Relationship Id="rId71" Type="http://schemas.openxmlformats.org/officeDocument/2006/relationships/image" Target="media/image30.png"/><Relationship Id="rId70" Type="http://schemas.openxmlformats.org/officeDocument/2006/relationships/image" Target="media/image20.png"/><Relationship Id="rId62" Type="http://schemas.openxmlformats.org/officeDocument/2006/relationships/image" Target="media/image44.png"/><Relationship Id="rId61" Type="http://schemas.openxmlformats.org/officeDocument/2006/relationships/image" Target="media/image34.png"/><Relationship Id="rId64" Type="http://schemas.openxmlformats.org/officeDocument/2006/relationships/image" Target="media/image36.png"/><Relationship Id="rId63" Type="http://schemas.openxmlformats.org/officeDocument/2006/relationships/image" Target="media/image48.png"/><Relationship Id="rId66" Type="http://schemas.openxmlformats.org/officeDocument/2006/relationships/image" Target="media/image39.png"/><Relationship Id="rId65" Type="http://schemas.openxmlformats.org/officeDocument/2006/relationships/image" Target="media/image37.png"/><Relationship Id="rId68" Type="http://schemas.openxmlformats.org/officeDocument/2006/relationships/image" Target="media/image31.png"/><Relationship Id="rId67" Type="http://schemas.openxmlformats.org/officeDocument/2006/relationships/image" Target="media/image21.png"/><Relationship Id="rId60" Type="http://schemas.openxmlformats.org/officeDocument/2006/relationships/image" Target="media/image32.png"/><Relationship Id="rId69" Type="http://schemas.openxmlformats.org/officeDocument/2006/relationships/image" Target="media/image19.png"/><Relationship Id="rId51" Type="http://schemas.openxmlformats.org/officeDocument/2006/relationships/image" Target="media/image9.png"/><Relationship Id="rId50" Type="http://schemas.openxmlformats.org/officeDocument/2006/relationships/image" Target="media/image12.png"/><Relationship Id="rId53" Type="http://schemas.openxmlformats.org/officeDocument/2006/relationships/image" Target="media/image4.png"/><Relationship Id="rId52" Type="http://schemas.openxmlformats.org/officeDocument/2006/relationships/image" Target="media/image33.png"/><Relationship Id="rId55" Type="http://schemas.openxmlformats.org/officeDocument/2006/relationships/image" Target="media/image3.png"/><Relationship Id="rId54" Type="http://schemas.openxmlformats.org/officeDocument/2006/relationships/image" Target="media/image10.png"/><Relationship Id="rId57" Type="http://schemas.openxmlformats.org/officeDocument/2006/relationships/image" Target="media/image35.png"/><Relationship Id="rId56" Type="http://schemas.openxmlformats.org/officeDocument/2006/relationships/image" Target="media/image57.png"/><Relationship Id="rId59" Type="http://schemas.openxmlformats.org/officeDocument/2006/relationships/image" Target="media/image43.png"/><Relationship Id="rId5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