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Техническое задание проекта </w:t>
      </w: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WEBнавыкбот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выполненного Сиговым Антоном.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Название проекта: </w:t>
      </w:r>
      <w:r w:rsidDel="00000000" w:rsidR="00000000" w:rsidRPr="00000000">
        <w:rPr>
          <w:sz w:val="26"/>
          <w:szCs w:val="26"/>
          <w:rtl w:val="0"/>
        </w:rPr>
        <w:t xml:space="preserve">Телеграмм-бот “Рассыльщик”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Краткое описание проекта: </w:t>
      </w:r>
      <w:r w:rsidDel="00000000" w:rsidR="00000000" w:rsidRPr="00000000">
        <w:rPr>
          <w:sz w:val="26"/>
          <w:szCs w:val="26"/>
          <w:rtl w:val="0"/>
        </w:rPr>
        <w:t xml:space="preserve">в данный проект является телеграмм-ботом, который умеет рассылать сообщения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Реализация:</w:t>
      </w:r>
      <w:r w:rsidDel="00000000" w:rsidR="00000000" w:rsidRPr="00000000">
        <w:rPr>
          <w:sz w:val="26"/>
          <w:szCs w:val="26"/>
          <w:rtl w:val="0"/>
        </w:rPr>
        <w:t xml:space="preserve"> в проекте должен быть главный админ, а также обычный админ, которого можно будет назначать или удалять. Основное, что должно быть в проекте - это рассылка сообщений. Рассылкой должен обладать как главный админ, так и обычный админ. Также в проекте надо сделать информацию о командах, чтобы пользователю было легче ориентироваться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