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rPr>
          <w:noProof/>
          <w:lang w:val="en-US"/>
        </w:rPr>
      </w:pPr>
    </w:p>
    <w:p w:rsidR="00AB7A20" w:rsidRDefault="00AB7A20">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AB7A20">
      <w:pPr>
        <w:pStyle w:val="Tema"/>
      </w:pPr>
      <w:r>
        <w:t>PetClinic</w:t>
      </w:r>
      <w:r w:rsidR="00991251">
        <w:fldChar w:fldCharType="begin"/>
      </w:r>
      <w:r w:rsidR="00991251">
        <w:instrText xml:space="preserve"> SUBJECT </w:instrText>
      </w:r>
      <w:r w:rsidR="00991251">
        <w:fldChar w:fldCharType="separate"/>
      </w:r>
      <w:r w:rsidR="00991251">
        <w:fldChar w:fldCharType="end"/>
      </w:r>
    </w:p>
    <w:p w:rsidR="00B71E71" w:rsidRDefault="00991251">
      <w:pPr>
        <w:pStyle w:val="Ttulo"/>
      </w:pPr>
      <w:r>
        <w:fldChar w:fldCharType="begin"/>
      </w:r>
      <w:r>
        <w:instrText xml:space="preserve"> TITLE </w:instrText>
      </w:r>
      <w:r>
        <w:fldChar w:fldCharType="separate"/>
      </w:r>
      <w:r>
        <w:t>Manual de Usuario</w:t>
      </w:r>
      <w:r>
        <w:fldChar w:fldCharType="end"/>
      </w:r>
    </w:p>
    <w:p w:rsidR="00B71E71" w:rsidRDefault="00B71E71">
      <w:pPr>
        <w:pStyle w:val="Subttulo"/>
      </w:pPr>
    </w:p>
    <w:p w:rsidR="00B71E71" w:rsidRDefault="00B71E71">
      <w:pPr>
        <w:pStyle w:val="Textbody"/>
      </w:pPr>
    </w:p>
    <w:p w:rsidR="00B71E71" w:rsidRDefault="00B71E71">
      <w:pPr>
        <w:pStyle w:val="Textbody"/>
      </w:pPr>
    </w:p>
    <w:p w:rsidR="00B71E71" w:rsidRDefault="00B71E71">
      <w:pPr>
        <w:pStyle w:val="Textbody"/>
      </w:pPr>
    </w:p>
    <w:p w:rsidR="00B71E71" w:rsidRDefault="00B71E71">
      <w:pPr>
        <w:pStyle w:val="Textbody"/>
      </w:pPr>
    </w:p>
    <w:p w:rsidR="00B71E71" w:rsidRDefault="00991251">
      <w:pPr>
        <w:pStyle w:val="Notaalpi"/>
      </w:pPr>
      <w:r>
        <w:t xml:space="preserve">Versión: </w:t>
      </w:r>
      <w:r>
        <w:fldChar w:fldCharType="begin"/>
      </w:r>
      <w:r>
        <w:instrText xml:space="preserve"> KEYWORDS </w:instrText>
      </w:r>
      <w:r>
        <w:fldChar w:fldCharType="separate"/>
      </w:r>
      <w:r>
        <w:t>0100</w:t>
      </w:r>
      <w:r>
        <w:fldChar w:fldCharType="end"/>
      </w:r>
    </w:p>
    <w:p w:rsidR="00B71E71" w:rsidRDefault="00AB7A20">
      <w:pPr>
        <w:pStyle w:val="Notaalpi"/>
      </w:pPr>
      <w:r>
        <w:t>Fecha: 03/04</w:t>
      </w:r>
      <w:r w:rsidR="00991251">
        <w:t>/</w:t>
      </w:r>
      <w:r>
        <w:t>2019</w:t>
      </w:r>
    </w:p>
    <w:p w:rsidR="00B71E71" w:rsidRDefault="00B71E71">
      <w:pPr>
        <w:pStyle w:val="Notaalpi"/>
      </w:pPr>
    </w:p>
    <w:p w:rsidR="00B71E71" w:rsidRDefault="00B71E71">
      <w:pPr>
        <w:pStyle w:val="Notaalpi"/>
      </w:pPr>
    </w:p>
    <w:p w:rsidR="00B71E71" w:rsidRDefault="00AB7A20">
      <w:pPr>
        <w:pStyle w:val="Notaalpi"/>
        <w:jc w:val="left"/>
      </w:pPr>
      <w:r>
        <w:t>1.0.3</w:t>
      </w:r>
    </w:p>
    <w:tbl>
      <w:tblPr>
        <w:tblW w:w="9637" w:type="dxa"/>
        <w:tblLayout w:type="fixed"/>
        <w:tblCellMar>
          <w:left w:w="10" w:type="dxa"/>
          <w:right w:w="10" w:type="dxa"/>
        </w:tblCellMar>
        <w:tblLook w:val="0000" w:firstRow="0" w:lastRow="0" w:firstColumn="0" w:lastColumn="0" w:noHBand="0" w:noVBand="0"/>
      </w:tblPr>
      <w:tblGrid>
        <w:gridCol w:w="9637"/>
      </w:tblGrid>
      <w:tr w:rsidR="00B71E71">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B71E71" w:rsidRDefault="00991251" w:rsidP="00AB7A20">
            <w:pPr>
              <w:pStyle w:val="Textbody"/>
              <w:rPr>
                <w:color w:val="000000"/>
              </w:rPr>
            </w:pPr>
            <w:r>
              <w:rPr>
                <w:color w:val="000000"/>
              </w:rPr>
              <w:t xml:space="preserve">Queda prohibido cualquier </w:t>
            </w:r>
            <w:r>
              <w:rPr>
                <w:color w:val="000000"/>
              </w:rPr>
              <w:t>tipo de explotación y, en particular, la reproducción, distribución, comunicación pública y/o transformación, total o parcial, por cualquier medio, de este documento sin el previo consentimie</w:t>
            </w:r>
            <w:r w:rsidR="00AB7A20">
              <w:rPr>
                <w:color w:val="000000"/>
              </w:rPr>
              <w:t>nto expreso y por escrito de Easy Company y sus accionistas</w:t>
            </w:r>
            <w:r>
              <w:rPr>
                <w:color w:val="000000"/>
              </w:rPr>
              <w:t>.</w:t>
            </w:r>
          </w:p>
        </w:tc>
      </w:tr>
    </w:tbl>
    <w:p w:rsidR="00B71E71" w:rsidRDefault="00B71E71">
      <w:pPr>
        <w:pStyle w:val="Notaalpi"/>
        <w:sectPr w:rsidR="00B71E71">
          <w:pgSz w:w="11905" w:h="16837"/>
          <w:pgMar w:top="1134" w:right="1134" w:bottom="1134" w:left="1134" w:header="720" w:footer="720" w:gutter="0"/>
          <w:cols w:space="720"/>
        </w:sectPr>
      </w:pPr>
    </w:p>
    <w:p w:rsidR="00B71E71" w:rsidRDefault="00B71E71">
      <w:pPr>
        <w:pStyle w:val="Heading"/>
      </w:pPr>
    </w:p>
    <w:p w:rsidR="00B71E71" w:rsidRDefault="00991251">
      <w:pPr>
        <w:pStyle w:val="HojadeControl"/>
        <w:jc w:val="center"/>
      </w:pPr>
      <w:r>
        <w:t>HOJA DE CO</w:t>
      </w:r>
      <w:r>
        <w:t>NTROL</w:t>
      </w:r>
    </w:p>
    <w:p w:rsidR="00B71E71" w:rsidRDefault="00B71E71">
      <w:pPr>
        <w:pStyle w:val="Textbody"/>
      </w:pPr>
    </w:p>
    <w:p w:rsidR="00B71E71" w:rsidRDefault="00B71E71">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71E71">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AB7A20">
            <w:pPr>
              <w:pStyle w:val="TableContents"/>
            </w:pPr>
            <w:r>
              <w:t>Departamento de Mantenimiento</w:t>
            </w:r>
          </w:p>
        </w:tc>
      </w:tr>
      <w:tr w:rsidR="00B71E7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AB7A20">
            <w:pPr>
              <w:pStyle w:val="TableContents"/>
            </w:pPr>
            <w:r>
              <w:t>PetClinic (mantenimiento del sistema)</w:t>
            </w:r>
          </w:p>
        </w:tc>
      </w:tr>
      <w:tr w:rsidR="00B71E7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991251">
            <w:pPr>
              <w:pStyle w:val="TableContents"/>
            </w:pPr>
            <w:r>
              <w:fldChar w:fldCharType="begin"/>
            </w:r>
            <w:r>
              <w:instrText xml:space="preserve"> TITLE </w:instrText>
            </w:r>
            <w:r>
              <w:fldChar w:fldCharType="separate"/>
            </w:r>
            <w:r>
              <w:t>Manual de Usuario</w:t>
            </w:r>
            <w:r>
              <w:fldChar w:fldCharType="end"/>
            </w:r>
          </w:p>
        </w:tc>
      </w:tr>
      <w:tr w:rsidR="00B71E7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AB7A20">
            <w:pPr>
              <w:pStyle w:val="TableContents"/>
            </w:pPr>
            <w:r>
              <w:t>Easy Company</w:t>
            </w:r>
          </w:p>
        </w:tc>
      </w:tr>
      <w:tr w:rsidR="00B71E7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71E71" w:rsidRDefault="00AB7A20">
            <w:pPr>
              <w:pStyle w:val="TableContents"/>
            </w:pPr>
            <w:r>
              <w:t>1.0.3</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AB7A20" w:rsidP="00AB7A20">
            <w:pPr>
              <w:pStyle w:val="TableContents"/>
              <w:jc w:val="center"/>
            </w:pPr>
            <w:r>
              <w:t>07/04/2019</w:t>
            </w:r>
          </w:p>
        </w:tc>
      </w:tr>
      <w:tr w:rsidR="00B71E71">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71E71" w:rsidRDefault="00AB7A20">
            <w:pPr>
              <w:pStyle w:val="TableContents"/>
            </w:pPr>
            <w:r>
              <w:t>Víctor Ramos Fon Bon</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AB7A20" w:rsidP="00AB7A20">
            <w:pPr>
              <w:pStyle w:val="TableContents"/>
              <w:jc w:val="center"/>
            </w:pPr>
            <w:r>
              <w:t>08/04</w:t>
            </w:r>
            <w:r w:rsidR="00991251">
              <w:t>/</w:t>
            </w:r>
            <w:r>
              <w:t>2019</w:t>
            </w:r>
          </w:p>
        </w:tc>
      </w:tr>
      <w:tr w:rsidR="00B71E71">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B71E71" w:rsidRDefault="00B71E71">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B71E71" w:rsidRDefault="00B71E71">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991251">
            <w:pPr>
              <w:pStyle w:val="TableContents"/>
              <w:jc w:val="center"/>
            </w:pPr>
            <w:r>
              <w:fldChar w:fldCharType="begin"/>
            </w:r>
            <w:r>
              <w:instrText xml:space="preserve"> NUMPAGES </w:instrText>
            </w:r>
            <w:r>
              <w:fldChar w:fldCharType="separate"/>
            </w:r>
            <w:r>
              <w:t>10</w:t>
            </w:r>
            <w:r>
              <w:fldChar w:fldCharType="end"/>
            </w:r>
          </w:p>
        </w:tc>
      </w:tr>
    </w:tbl>
    <w:p w:rsidR="00B71E71" w:rsidRDefault="00B71E71">
      <w:pPr>
        <w:pStyle w:val="Standard"/>
      </w:pPr>
    </w:p>
    <w:p w:rsidR="00B71E71" w:rsidRDefault="00B71E71">
      <w:pPr>
        <w:pStyle w:val="Standard"/>
        <w:rPr>
          <w:sz w:val="24"/>
        </w:rPr>
      </w:pPr>
    </w:p>
    <w:p w:rsidR="00B71E71" w:rsidRDefault="00991251">
      <w:pPr>
        <w:pStyle w:val="Standard"/>
        <w:rPr>
          <w:sz w:val="24"/>
        </w:rPr>
      </w:pPr>
      <w:r>
        <w:rPr>
          <w:sz w:val="24"/>
        </w:rPr>
        <w:t>REGISTRO DE CAMBIOS</w:t>
      </w:r>
    </w:p>
    <w:p w:rsidR="00B71E71" w:rsidRDefault="00B71E7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B71E71">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jc w:val="center"/>
              <w:rPr>
                <w:b/>
                <w:bCs/>
              </w:rPr>
            </w:pPr>
            <w:r>
              <w:rPr>
                <w:b/>
                <w:bCs/>
              </w:rPr>
              <w:t>Fecha del Cambio</w:t>
            </w:r>
          </w:p>
        </w:tc>
      </w:tr>
      <w:tr w:rsidR="00B71E71">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B71E71" w:rsidRDefault="00862AC2">
            <w:pPr>
              <w:pStyle w:val="TableContents"/>
              <w:jc w:val="center"/>
            </w:pPr>
            <w:r>
              <w:t>1.0.1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71E71" w:rsidRDefault="00991251">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71E71" w:rsidRDefault="00862AC2">
            <w:pPr>
              <w:pStyle w:val="TableContents"/>
              <w:jc w:val="center"/>
            </w:pPr>
            <w:r>
              <w:t>Cristian Ramírez Fonseca, David Marcelo González López, Jorge Alberto Anza Vázquez</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862AC2" w:rsidP="00862AC2">
            <w:pPr>
              <w:pStyle w:val="TableContents"/>
              <w:jc w:val="center"/>
            </w:pPr>
            <w:r>
              <w:t>20/02</w:t>
            </w:r>
            <w:r w:rsidR="00991251">
              <w:t>/</w:t>
            </w:r>
            <w:r>
              <w:t>2019</w:t>
            </w:r>
          </w:p>
        </w:tc>
      </w:tr>
      <w:tr w:rsidR="00B71E71">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B71E71" w:rsidRDefault="00862AC2">
            <w:pPr>
              <w:pStyle w:val="TableContents"/>
              <w:jc w:val="center"/>
            </w:pPr>
            <w:r>
              <w:t>1.0.2</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71E71" w:rsidRDefault="00743A98" w:rsidP="00743A98">
            <w:pPr>
              <w:pStyle w:val="TableContents"/>
              <w:jc w:val="center"/>
            </w:pPr>
            <w:r>
              <w:t>Segunda versión</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71E71" w:rsidRDefault="00862AC2">
            <w:pPr>
              <w:pStyle w:val="TableContents"/>
              <w:jc w:val="center"/>
            </w:pPr>
            <w:r>
              <w:t>Cristian Ramírez Fonseca, David Marcelo González López, Jorge Alberto Anza Vázquez</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743A98">
            <w:pPr>
              <w:pStyle w:val="TableContents"/>
              <w:jc w:val="center"/>
            </w:pPr>
            <w:r>
              <w:t>23/03/2019</w:t>
            </w:r>
          </w:p>
        </w:tc>
      </w:tr>
      <w:tr w:rsidR="00B71E71">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B71E71" w:rsidRDefault="00743A98">
            <w:pPr>
              <w:pStyle w:val="TableContents"/>
              <w:jc w:val="center"/>
            </w:pPr>
            <w:r>
              <w:t>1.0.3</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B71E71" w:rsidRDefault="00743A98">
            <w:pPr>
              <w:pStyle w:val="TableContents"/>
              <w:jc w:val="center"/>
            </w:pPr>
            <w:r>
              <w:t>Versión actualizada a la fecha</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B71E71" w:rsidRDefault="00743A98">
            <w:pPr>
              <w:pStyle w:val="TableContents"/>
              <w:jc w:val="center"/>
            </w:pPr>
            <w:r>
              <w:t>Cristian Ramírez Fonseca, David Marcelo González López, Jorge Alberto Anza Vázquez</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B71E71" w:rsidRDefault="00743A98">
            <w:pPr>
              <w:pStyle w:val="TableContents"/>
              <w:jc w:val="center"/>
            </w:pPr>
            <w:r>
              <w:t>08/04/2019</w:t>
            </w:r>
          </w:p>
        </w:tc>
      </w:tr>
    </w:tbl>
    <w:p w:rsidR="00B71E71" w:rsidRDefault="00B71E71">
      <w:pPr>
        <w:pStyle w:val="Standard"/>
      </w:pPr>
    </w:p>
    <w:p w:rsidR="00B71E71" w:rsidRDefault="00B71E71">
      <w:pPr>
        <w:pStyle w:val="Standard"/>
        <w:rPr>
          <w:sz w:val="24"/>
        </w:rPr>
      </w:pPr>
    </w:p>
    <w:p w:rsidR="00B71E71" w:rsidRDefault="00991251">
      <w:pPr>
        <w:pStyle w:val="Standard"/>
        <w:rPr>
          <w:sz w:val="24"/>
        </w:rPr>
      </w:pPr>
      <w:r>
        <w:rPr>
          <w:sz w:val="24"/>
        </w:rPr>
        <w:t xml:space="preserve">CONTROL DE </w:t>
      </w:r>
      <w:r>
        <w:rPr>
          <w:sz w:val="24"/>
        </w:rPr>
        <w:t>DISTRIBUCIÓN</w:t>
      </w:r>
    </w:p>
    <w:p w:rsidR="00B71E71" w:rsidRDefault="00B71E71">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71E71">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B71E71" w:rsidRDefault="00991251">
            <w:pPr>
              <w:pStyle w:val="TableContents"/>
              <w:rPr>
                <w:b/>
                <w:bCs/>
              </w:rPr>
            </w:pPr>
            <w:r>
              <w:rPr>
                <w:b/>
                <w:bCs/>
              </w:rPr>
              <w:t>Nombre y Apellidos</w:t>
            </w:r>
          </w:p>
        </w:tc>
      </w:tr>
      <w:tr w:rsidR="00B71E71">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743A98" w:rsidRDefault="00743A98" w:rsidP="00743A98">
            <w:pPr>
              <w:pStyle w:val="TableContents"/>
            </w:pPr>
            <w:r>
              <w:t>Cristian Ramírez Fonseca</w:t>
            </w:r>
          </w:p>
          <w:p w:rsidR="00743A98" w:rsidRDefault="00743A98" w:rsidP="00743A98">
            <w:pPr>
              <w:pStyle w:val="TableContents"/>
            </w:pPr>
            <w:r>
              <w:t>David Marcelo González López,</w:t>
            </w:r>
          </w:p>
          <w:p w:rsidR="00B71E71" w:rsidRDefault="00743A98" w:rsidP="00743A98">
            <w:pPr>
              <w:pStyle w:val="TableContents"/>
            </w:pPr>
            <w:r>
              <w:t>Jorge Alberto Anza Vázquez</w:t>
            </w:r>
          </w:p>
        </w:tc>
      </w:tr>
    </w:tbl>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Standard"/>
      </w:pPr>
    </w:p>
    <w:p w:rsidR="00B71E71" w:rsidRDefault="00B71E71">
      <w:pPr>
        <w:pStyle w:val="Textbody"/>
        <w:pageBreakBefore/>
      </w:pPr>
    </w:p>
    <w:p w:rsidR="00B71E71" w:rsidRDefault="00991251">
      <w:pPr>
        <w:pStyle w:val="ContentsHeading"/>
        <w:tabs>
          <w:tab w:val="right" w:leader="dot" w:pos="8838"/>
        </w:tabs>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rsidR="00B71E71" w:rsidRDefault="00991251">
      <w:pPr>
        <w:pStyle w:val="Contents1"/>
        <w:tabs>
          <w:tab w:val="clear" w:pos="9128"/>
          <w:tab w:val="right" w:leader="dot" w:pos="9071"/>
        </w:tabs>
      </w:pPr>
      <w:hyperlink r:id="rId7" w:history="1">
        <w:r>
          <w:t>1 DESCRIPCIÓN DEL SISTEMA</w:t>
        </w:r>
        <w:r>
          <w:tab/>
          <w:t>4</w:t>
        </w:r>
      </w:hyperlink>
    </w:p>
    <w:p w:rsidR="00B71E71" w:rsidRDefault="00991251">
      <w:pPr>
        <w:pStyle w:val="Contents2"/>
      </w:pPr>
      <w:hyperlink r:id="rId8" w:history="1">
        <w:r>
          <w:t>1.1 Objeto</w:t>
        </w:r>
        <w:r>
          <w:tab/>
          <w:t>4</w:t>
        </w:r>
      </w:hyperlink>
    </w:p>
    <w:p w:rsidR="00B71E71" w:rsidRDefault="00991251">
      <w:pPr>
        <w:pStyle w:val="Contents2"/>
      </w:pPr>
      <w:hyperlink r:id="rId9" w:history="1">
        <w:r>
          <w:t>1.2 Alcance</w:t>
        </w:r>
        <w:r>
          <w:tab/>
          <w:t>4</w:t>
        </w:r>
      </w:hyperlink>
    </w:p>
    <w:p w:rsidR="00B71E71" w:rsidRDefault="00991251">
      <w:pPr>
        <w:pStyle w:val="Contents2"/>
      </w:pPr>
      <w:hyperlink r:id="rId10" w:history="1">
        <w:r>
          <w:t>1.3 Funcionalidad</w:t>
        </w:r>
        <w:r>
          <w:tab/>
          <w:t>4</w:t>
        </w:r>
      </w:hyperlink>
    </w:p>
    <w:p w:rsidR="00B71E71" w:rsidRDefault="00991251">
      <w:pPr>
        <w:pStyle w:val="Contents1"/>
        <w:tabs>
          <w:tab w:val="clear" w:pos="9128"/>
          <w:tab w:val="right" w:leader="dot" w:pos="9071"/>
        </w:tabs>
      </w:pPr>
      <w:hyperlink r:id="rId11" w:history="1">
        <w:r>
          <w:t>2 MAPA DEL SISTEMA</w:t>
        </w:r>
        <w:r>
          <w:tab/>
          <w:t>5</w:t>
        </w:r>
      </w:hyperlink>
    </w:p>
    <w:p w:rsidR="00B71E71" w:rsidRDefault="00991251">
      <w:pPr>
        <w:pStyle w:val="Contents2"/>
      </w:pPr>
      <w:hyperlink r:id="rId12" w:history="1">
        <w:r>
          <w:t>2.1 Modelo Lógico</w:t>
        </w:r>
        <w:r>
          <w:tab/>
          <w:t>5</w:t>
        </w:r>
      </w:hyperlink>
    </w:p>
    <w:p w:rsidR="00B71E71" w:rsidRDefault="00991251" w:rsidP="006D69AC">
      <w:pPr>
        <w:pStyle w:val="Contents2"/>
      </w:pPr>
      <w:hyperlink r:id="rId13" w:history="1">
        <w:r>
          <w:t>2.2 Navegación</w:t>
        </w:r>
        <w:r>
          <w:tab/>
          <w:t>5</w:t>
        </w:r>
      </w:hyperlink>
      <w:bookmarkStart w:id="0" w:name="_GoBack"/>
      <w:bookmarkEnd w:id="0"/>
      <w:r>
        <w:fldChar w:fldCharType="end"/>
      </w:r>
    </w:p>
    <w:p w:rsidR="00B71E71" w:rsidRDefault="00991251">
      <w:pPr>
        <w:pStyle w:val="Contents1"/>
        <w:tabs>
          <w:tab w:val="clear" w:pos="9128"/>
          <w:tab w:val="right" w:leader="dot" w:pos="9071"/>
        </w:tabs>
        <w:jc w:val="center"/>
      </w:pPr>
      <w:r>
        <w:t xml:space="preserve"> </w:t>
      </w:r>
    </w:p>
    <w:p w:rsidR="00B71E71" w:rsidRDefault="00B71E71">
      <w:pPr>
        <w:pStyle w:val="Contents1"/>
        <w:tabs>
          <w:tab w:val="clear" w:pos="9128"/>
          <w:tab w:val="right" w:leader="dot" w:pos="9071"/>
        </w:tabs>
        <w:jc w:val="center"/>
      </w:pPr>
    </w:p>
    <w:p w:rsidR="00B71E71" w:rsidRDefault="00991251">
      <w:pPr>
        <w:pStyle w:val="Ttulo1"/>
      </w:pPr>
      <w:bookmarkStart w:id="1" w:name="__RefHeading__808_995473275"/>
      <w:bookmarkEnd w:id="1"/>
      <w:r>
        <w:lastRenderedPageBreak/>
        <w:t>DESCRIPCIÓN DEL SISTEMA</w:t>
      </w:r>
    </w:p>
    <w:p w:rsidR="00B71E71" w:rsidRDefault="00991251">
      <w:pPr>
        <w:pStyle w:val="Ttulo2"/>
      </w:pPr>
      <w:bookmarkStart w:id="2" w:name="__RefHeading__810_995473275"/>
      <w:bookmarkEnd w:id="2"/>
      <w:r>
        <w:t>Objeto</w:t>
      </w:r>
    </w:p>
    <w:p w:rsidR="00B71E71" w:rsidRDefault="00991251">
      <w:pPr>
        <w:pStyle w:val="Standard"/>
        <w:jc w:val="both"/>
      </w:pPr>
      <w:r>
        <w:rPr>
          <w:noProof/>
          <w:lang w:val="en-US"/>
        </w:rPr>
        <mc:AlternateContent>
          <mc:Choice Requires="wps">
            <w:drawing>
              <wp:inline distT="0" distB="0" distL="0" distR="0">
                <wp:extent cx="5734800" cy="410040"/>
                <wp:effectExtent l="0" t="0" r="18300" b="28110"/>
                <wp:docPr id="4" name="Marco12"/>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rsidR="00B71E71" w:rsidRDefault="00743A98">
                            <w:pPr>
                              <w:pStyle w:val="Textbody"/>
                            </w:pPr>
                            <w:r>
                              <w:t xml:space="preserve">El sistema se desarrolló con el fin </w:t>
                            </w:r>
                            <w:r w:rsidR="0089740B">
                              <w:t>de administrar una veterinaria, sus productos, medicinas, citas de mascotas, visitas y dueños</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" filled="f" strokecolor="#ccc" strokeweight=".18mm">
                <v:textbox inset="2.63mm,1.36mm,2.63mm,1.36mm">
                  <w:txbxContent>
                    <w:p w:rsidR="00B71E71" w:rsidRDefault="00743A98">
                      <w:pPr>
                        <w:pStyle w:val="Textbody"/>
                      </w:pPr>
                      <w:r>
                        <w:t xml:space="preserve">El sistema se desarrolló con el fin </w:t>
                      </w:r>
                      <w:r w:rsidR="0089740B">
                        <w:t>de administrar una veterinaria, sus productos, medicinas, citas de mascotas, visitas y dueños</w:t>
                      </w:r>
                    </w:p>
                  </w:txbxContent>
                </v:textbox>
                <w10:anchorlock/>
              </v:shape>
            </w:pict>
          </mc:Fallback>
        </mc:AlternateContent>
      </w:r>
    </w:p>
    <w:p w:rsidR="00B71E71" w:rsidRDefault="00991251">
      <w:pPr>
        <w:pStyle w:val="Ttulo2"/>
      </w:pPr>
      <w:bookmarkStart w:id="3" w:name="__RefHeading__812_995473275"/>
      <w:bookmarkEnd w:id="3"/>
      <w:r>
        <w:t>Alcance</w:t>
      </w:r>
    </w:p>
    <w:p w:rsidR="00B71E71" w:rsidRDefault="00991251">
      <w:pPr>
        <w:pStyle w:val="Standard"/>
        <w:jc w:val="both"/>
      </w:pPr>
      <w:r>
        <w:rPr>
          <w:noProof/>
          <w:lang w:val="en-US"/>
        </w:rPr>
        <mc:AlternateContent>
          <mc:Choice Requires="wps">
            <w:drawing>
              <wp:inline distT="0" distB="0" distL="0" distR="0">
                <wp:extent cx="5734800" cy="410040"/>
                <wp:effectExtent l="0" t="0" r="18300" b="28110"/>
                <wp:docPr id="5" name="Marco1"/>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rsidR="00B71E71" w:rsidRDefault="003A2151">
                            <w:pPr>
                              <w:pStyle w:val="Textbody"/>
                            </w:pPr>
                            <w:r>
                              <w:t>Este manual está dirigido a todo usuario destinado a usar PetClinic, desde propietarios hasta administradores del sistema.</w:t>
                            </w:r>
                          </w:p>
                        </w:txbxContent>
                      </wps:txbx>
                      <wps:bodyPr vert="horz" lIns="94680" tIns="48960" rIns="94680" bIns="48960" compatLnSpc="0">
                        <a:noAutofit/>
                      </wps:bodyPr>
                    </wps:wsp>
                  </a:graphicData>
                </a:graphic>
              </wp:inline>
            </w:drawing>
          </mc:Choice>
          <mc:Fallback>
            <w:pict>
              <v:shape id="Marco1" o:spid="_x0000_s1027"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" filled="f" strokecolor="#ccc" strokeweight=".18mm">
                <v:textbox inset="2.63mm,1.36mm,2.63mm,1.36mm">
                  <w:txbxContent>
                    <w:p w:rsidR="00B71E71" w:rsidRDefault="003A2151">
                      <w:pPr>
                        <w:pStyle w:val="Textbody"/>
                      </w:pPr>
                      <w:r>
                        <w:t>Este manual está dirigido a todo usuario destinado a usar PetClinic, desde propietarios hasta administradores del sistema.</w:t>
                      </w:r>
                    </w:p>
                  </w:txbxContent>
                </v:textbox>
                <w10:anchorlock/>
              </v:shape>
            </w:pict>
          </mc:Fallback>
        </mc:AlternateContent>
      </w:r>
    </w:p>
    <w:p w:rsidR="00B71E71" w:rsidRDefault="00B71E71">
      <w:pPr>
        <w:pStyle w:val="Textbody"/>
      </w:pPr>
    </w:p>
    <w:p w:rsidR="00B71E71" w:rsidRDefault="00991251">
      <w:pPr>
        <w:pStyle w:val="Ttulo2"/>
      </w:pPr>
      <w:bookmarkStart w:id="4" w:name="__RefHeading__814_995473275"/>
      <w:bookmarkEnd w:id="4"/>
      <w:r>
        <w:t>Funcionalidad</w:t>
      </w:r>
    </w:p>
    <w:p w:rsidR="00B71E71" w:rsidRDefault="00991251">
      <w:pPr>
        <w:pStyle w:val="Standard"/>
        <w:jc w:val="both"/>
      </w:pPr>
      <w:r>
        <w:rPr>
          <w:noProof/>
          <w:lang w:val="en-US"/>
        </w:rPr>
        <mc:AlternateContent>
          <mc:Choice Requires="wps">
            <w:drawing>
              <wp:inline distT="0" distB="0" distL="0" distR="0">
                <wp:extent cx="5734800" cy="1143000"/>
                <wp:effectExtent l="0" t="0" r="18415" b="19050"/>
                <wp:docPr id="6" name="Marco2"/>
                <wp:cNvGraphicFramePr/>
                <a:graphic xmlns:a="http://schemas.openxmlformats.org/drawingml/2006/main">
                  <a:graphicData uri="http://schemas.microsoft.com/office/word/2010/wordprocessingShape">
                    <wps:wsp>
                      <wps:cNvSpPr txBox="1"/>
                      <wps:spPr>
                        <a:xfrm>
                          <a:off x="0" y="0"/>
                          <a:ext cx="5734800" cy="1143000"/>
                        </a:xfrm>
                        <a:prstGeom prst="rect">
                          <a:avLst/>
                        </a:prstGeom>
                        <a:ln w="6480">
                          <a:solidFill>
                            <a:srgbClr val="CCCCCC"/>
                          </a:solidFill>
                          <a:prstDash val="solid"/>
                        </a:ln>
                      </wps:spPr>
                      <wps:txbx>
                        <w:txbxContent>
                          <w:p w:rsidR="003A2151" w:rsidRDefault="003A2151" w:rsidP="003A2151">
                            <w:pPr>
                              <w:pStyle w:val="Textbody"/>
                            </w:pPr>
                            <w:r>
                              <w:t>El sistema consiste en diferentes apartados, Citas, Dueños, Veterinarios, Medicinas y Productos. Cada uno contiene salidas y entradas de datos. En cada apartado se puede editar y eliminar cada una de las entidades.</w:t>
                            </w:r>
                          </w:p>
                          <w:p w:rsidR="00B71E71" w:rsidRDefault="003A2151">
                            <w:pPr>
                              <w:pStyle w:val="Textbody"/>
                            </w:pPr>
                            <w:r>
                              <w:t>La barra de navegación verde de arriba sirve para navegar entre los apartados, y para acceder a éstos apartados se requiere de un nivel de seguridad; una contraseña proporcionada por el administrador del sistema.</w:t>
                            </w:r>
                          </w:p>
                        </w:txbxContent>
                      </wps:txbx>
                      <wps:bodyPr vert="horz" lIns="94680" tIns="48960" rIns="94680" bIns="48960" compatLnSpc="0">
                        <a:noAutofit/>
                      </wps:bodyPr>
                    </wps:wsp>
                  </a:graphicData>
                </a:graphic>
              </wp:inline>
            </w:drawing>
          </mc:Choice>
          <mc:Fallback>
            <w:pict>
              <v:shape id="Marco2" o:spid="_x0000_s1028" type="#_x0000_t202" style="width:451.5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" filled="f" strokecolor="#ccc" strokeweight=".18mm">
                <v:textbox inset="2.63mm,1.36mm,2.63mm,1.36mm">
                  <w:txbxContent>
                    <w:p w:rsidR="003A2151" w:rsidRDefault="003A2151" w:rsidP="003A2151">
                      <w:pPr>
                        <w:pStyle w:val="Textbody"/>
                      </w:pPr>
                      <w:r>
                        <w:t>El sistema consiste en diferentes apartados, Citas, Dueños, Veterinarios, Medicinas y Productos. Cada uno contiene salidas y entradas de datos. En cada apartado se puede editar y eliminar cada una de las entidades.</w:t>
                      </w:r>
                    </w:p>
                    <w:p w:rsidR="00B71E71" w:rsidRDefault="003A2151">
                      <w:pPr>
                        <w:pStyle w:val="Textbody"/>
                      </w:pPr>
                      <w:r>
                        <w:t>La barra de navegación verde de arriba sirve para navegar entre los apartados, y para acceder a éstos apartados se requiere de un nivel de seguridad; una contraseña proporcionada por el administrador del sistema.</w:t>
                      </w:r>
                    </w:p>
                  </w:txbxContent>
                </v:textbox>
                <w10:anchorlock/>
              </v:shape>
            </w:pict>
          </mc:Fallback>
        </mc:AlternateContent>
      </w:r>
    </w:p>
    <w:p w:rsidR="00B71E71" w:rsidRDefault="00B71E71">
      <w:pPr>
        <w:pStyle w:val="Textbody"/>
      </w:pPr>
    </w:p>
    <w:p w:rsidR="00B71E71" w:rsidRDefault="00B71E71">
      <w:pPr>
        <w:pStyle w:val="Textbody"/>
      </w:pPr>
    </w:p>
    <w:p w:rsidR="00B71E71" w:rsidRDefault="00B71E71">
      <w:pPr>
        <w:pStyle w:val="Textbody"/>
      </w:pPr>
    </w:p>
    <w:p w:rsidR="00B71E71" w:rsidRDefault="00991251">
      <w:pPr>
        <w:pStyle w:val="Ttulo1"/>
      </w:pPr>
      <w:bookmarkStart w:id="5" w:name="__RefHeading__816_995473275"/>
      <w:bookmarkEnd w:id="5"/>
      <w:r>
        <w:lastRenderedPageBreak/>
        <w:t>MAPA DEL SISTEMA</w:t>
      </w:r>
    </w:p>
    <w:p w:rsidR="00B71E71" w:rsidRDefault="00991251">
      <w:pPr>
        <w:pStyle w:val="Ttulo2"/>
      </w:pPr>
      <w:bookmarkStart w:id="6" w:name="__RefHeading__818_995473275"/>
      <w:bookmarkEnd w:id="6"/>
      <w:r>
        <w:t>Modelo Lógico</w:t>
      </w:r>
    </w:p>
    <w:p w:rsidR="00B71E71" w:rsidRDefault="00991251">
      <w:pPr>
        <w:pStyle w:val="Textbody"/>
      </w:pPr>
      <w:r>
        <w:t>&lt;Introduzca contenido y borre cuadro&gt;</w:t>
      </w:r>
    </w:p>
    <w:p w:rsidR="00B71E71" w:rsidRDefault="00991251">
      <w:pPr>
        <w:pStyle w:val="Standard"/>
        <w:jc w:val="both"/>
      </w:pPr>
      <w:r>
        <w:rPr>
          <w:noProof/>
          <w:lang w:val="en-US"/>
        </w:rPr>
        <mc:AlternateContent>
          <mc:Choice Requires="wps">
            <w:drawing>
              <wp:inline distT="0" distB="0" distL="0" distR="0">
                <wp:extent cx="5734800" cy="1752600"/>
                <wp:effectExtent l="0" t="0" r="18415" b="19050"/>
                <wp:docPr id="7" name="Marco3"/>
                <wp:cNvGraphicFramePr/>
                <a:graphic xmlns:a="http://schemas.openxmlformats.org/drawingml/2006/main">
                  <a:graphicData uri="http://schemas.microsoft.com/office/word/2010/wordprocessingShape">
                    <wps:wsp>
                      <wps:cNvSpPr txBox="1"/>
                      <wps:spPr>
                        <a:xfrm>
                          <a:off x="0" y="0"/>
                          <a:ext cx="5734800" cy="1752600"/>
                        </a:xfrm>
                        <a:prstGeom prst="rect">
                          <a:avLst/>
                        </a:prstGeom>
                        <a:ln w="6480">
                          <a:solidFill>
                            <a:srgbClr val="CCCCCC"/>
                          </a:solidFill>
                          <a:prstDash val="solid"/>
                        </a:ln>
                      </wps:spPr>
                      <wps:txbx>
                        <w:txbxContent>
                          <w:p w:rsidR="006D69AC" w:rsidRDefault="006D69AC">
                            <w:pPr>
                              <w:pStyle w:val="Textbody"/>
                            </w:pPr>
                            <w:r>
                              <w:t>El entorno está compuesto por los apartados mencionados anteriormente. Empezaremos de izquierda a derecha. Los dueños pueden ser encontrados por apellido o sin discriminación, sólo dando click en buscar dueño sin escribir nada en la barra de búsqueda. También podemos agregar un nuevo dueño el lado izquierdo, debajo del botón buscar. Al agregar un nuevo dueño los datos serán exitosamente almacenados. Podemos agregarle mascotas al dueño, dando click en “agregar mascota”; dicho botón está ubicado en la parte de debajo de los detalles del dueño, justo después de agregar un nuevo dueño podremos agregar una nueva mascota. A ésta mascota, podremos agregarle una nueva cita, o visita, cualquiera de las dos están ubicadas en el mismo apartado; los botones son descriptivos y la siguiente sección es intuitiva por lo que no se tendrá problemas al agregar alguno de los aspectos mencionados.</w:t>
                            </w:r>
                          </w:p>
                        </w:txbxContent>
                      </wps:txbx>
                      <wps:bodyPr vert="horz" lIns="94680" tIns="48960" rIns="94680" bIns="48960" compatLnSpc="0">
                        <a:noAutofit/>
                      </wps:bodyPr>
                    </wps:wsp>
                  </a:graphicData>
                </a:graphic>
              </wp:inline>
            </w:drawing>
          </mc:Choice>
          <mc:Fallback>
            <w:pict>
              <v:shape id="Marco3" o:spid="_x0000_s1029" type="#_x0000_t202" style="width:451.55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" filled="f" strokecolor="#ccc" strokeweight=".18mm">
                <v:textbox inset="2.63mm,1.36mm,2.63mm,1.36mm">
                  <w:txbxContent>
                    <w:p w:rsidR="006D69AC" w:rsidRDefault="006D69AC">
                      <w:pPr>
                        <w:pStyle w:val="Textbody"/>
                      </w:pPr>
                      <w:r>
                        <w:t>El entorno está compuesto por los apartados mencionados anteriormente. Empezaremos de izquierda a derecha. Los dueños pueden ser encontrados por apellido o sin discriminación, sólo dando click en buscar dueño sin escribir nada en la barra de búsqueda. También podemos agregar un nuevo dueño el lado izquierdo, debajo del botón buscar. Al agregar un nuevo dueño los datos serán exitosamente almacenados. Podemos agregarle mascotas al dueño, dando click en “agregar mascota”; dicho botón está ubicado en la parte de debajo de los detalles del dueño, justo después de agregar un nuevo dueño podremos agregar una nueva mascota. A ésta mascota, podremos agregarle una nueva cita, o visita, cualquiera de las dos están ubicadas en el mismo apartado; los botones son descriptivos y la siguiente sección es intuitiva por lo que no se tendrá problemas al agregar alguno de los aspectos mencionados.</w:t>
                      </w:r>
                    </w:p>
                  </w:txbxContent>
                </v:textbox>
                <w10:anchorlock/>
              </v:shape>
            </w:pict>
          </mc:Fallback>
        </mc:AlternateContent>
      </w:r>
    </w:p>
    <w:p w:rsidR="00B71E71" w:rsidRDefault="00991251">
      <w:pPr>
        <w:pStyle w:val="Ttulo2"/>
      </w:pPr>
      <w:bookmarkStart w:id="7" w:name="__RefHeading__820_995473275"/>
      <w:bookmarkEnd w:id="7"/>
      <w:r>
        <w:t>Navegación</w:t>
      </w:r>
    </w:p>
    <w:p w:rsidR="00B71E71" w:rsidRDefault="00991251" w:rsidP="006D69AC">
      <w:pPr>
        <w:pStyle w:val="Standard"/>
        <w:jc w:val="both"/>
      </w:pPr>
      <w:r>
        <w:rPr>
          <w:noProof/>
          <w:lang w:val="en-US"/>
        </w:rPr>
        <mc:AlternateContent>
          <mc:Choice Requires="wps">
            <w:drawing>
              <wp:inline distT="0" distB="0" distL="0" distR="0">
                <wp:extent cx="5734800" cy="785520"/>
                <wp:effectExtent l="0" t="0" r="18300" b="14580"/>
                <wp:docPr id="8" name="Marco4"/>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rsidR="00B71E71" w:rsidRDefault="006D69AC">
                            <w:pPr>
                              <w:pStyle w:val="Textbody"/>
                            </w:pPr>
                            <w:r>
                              <w:t>La navegación entre secciones se puede realizar fácilmente en la barra de navegación superior que aparece en todas las vistas que el usuario puede observar. Es intuitiva por lo que no requiere de una explicación específica.</w:t>
                            </w:r>
                          </w:p>
                        </w:txbxContent>
                      </wps:txbx>
                      <wps:bodyPr vert="horz" lIns="94680" tIns="48960" rIns="94680" bIns="48960" compatLnSpc="0">
                        <a:noAutofit/>
                      </wps:bodyPr>
                    </wps:wsp>
                  </a:graphicData>
                </a:graphic>
              </wp:inline>
            </w:drawing>
          </mc:Choice>
          <mc:Fallback>
            <w:pict>
              <v:shape id="Marco4" o:spid="_x0000_s1030"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NseiE&#10;2QEAAKADAAAOAAAAAAAAAAAAAAAAAC4CAABkcnMvZTJvRG9jLnhtbFBLAQItABQABgAIAAAAIQCg&#10;O30a3AAAAAUBAAAPAAAAAAAAAAAAAAAAADMEAABkcnMvZG93bnJldi54bWxQSwUGAAAAAAQABADz&#10;AAAAPAUAAAAA&#10;" filled="f" strokecolor="#ccc" strokeweight=".18mm">
                <v:textbox inset="2.63mm,1.36mm,2.63mm,1.36mm">
                  <w:txbxContent>
                    <w:p w:rsidR="00B71E71" w:rsidRDefault="006D69AC">
                      <w:pPr>
                        <w:pStyle w:val="Textbody"/>
                      </w:pPr>
                      <w:r>
                        <w:t>La navegación entre secciones se puede realizar fácilmente en la barra de navegación superior que aparece en todas las vistas que el usuario puede observar. Es intuitiva por lo que no requiere de una explicación específica.</w:t>
                      </w:r>
                    </w:p>
                  </w:txbxContent>
                </v:textbox>
                <w10:anchorlock/>
              </v:shape>
            </w:pict>
          </mc:Fallback>
        </mc:AlternateContent>
      </w:r>
      <w:bookmarkStart w:id="8" w:name="__RefHeading__822_995473275"/>
      <w:bookmarkEnd w:id="8"/>
    </w:p>
    <w:sectPr w:rsidR="00B71E71">
      <w:headerReference w:type="default" r:id="rId14"/>
      <w:footerReference w:type="default" r:id="rId15"/>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251" w:rsidRDefault="00991251">
      <w:r>
        <w:separator/>
      </w:r>
    </w:p>
  </w:endnote>
  <w:endnote w:type="continuationSeparator" w:id="0">
    <w:p w:rsidR="00991251" w:rsidRDefault="00991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Hippy Stamp"/>
    <w:panose1 w:val="02020609040205080304"/>
    <w:charset w:val="00"/>
    <w:family w:val="auto"/>
    <w:pitch w:val="variable"/>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OpenSymbo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957" w:rsidRDefault="00991251">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6D69AC">
      <w:rPr>
        <w:noProof/>
      </w:rPr>
      <w:t>3</w:t>
    </w:r>
    <w:r>
      <w:fldChar w:fldCharType="end"/>
    </w:r>
    <w:r>
      <w:t xml:space="preserve"> de </w:t>
    </w:r>
    <w:r>
      <w:fldChar w:fldCharType="begin"/>
    </w:r>
    <w:r>
      <w:instrText xml:space="preserve"> NUMPAGES </w:instrText>
    </w:r>
    <w:r>
      <w:fldChar w:fldCharType="separate"/>
    </w:r>
    <w:r w:rsidR="006D69A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251" w:rsidRDefault="00991251">
      <w:r>
        <w:rPr>
          <w:color w:val="000000"/>
        </w:rPr>
        <w:separator/>
      </w:r>
    </w:p>
  </w:footnote>
  <w:footnote w:type="continuationSeparator" w:id="0">
    <w:p w:rsidR="00991251" w:rsidRDefault="00991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957" w:rsidRDefault="00991251">
    <w:pPr>
      <w:pStyle w:val="Encabezado"/>
    </w:pPr>
  </w:p>
  <w:tbl>
    <w:tblPr>
      <w:tblW w:w="8962" w:type="dxa"/>
      <w:tblInd w:w="30" w:type="dxa"/>
      <w:tblLayout w:type="fixed"/>
      <w:tblCellMar>
        <w:left w:w="10" w:type="dxa"/>
        <w:right w:w="10" w:type="dxa"/>
      </w:tblCellMar>
      <w:tblLook w:val="0000" w:firstRow="0" w:lastRow="0" w:firstColumn="0" w:lastColumn="0" w:noHBand="0" w:noVBand="0"/>
    </w:tblPr>
    <w:tblGrid>
      <w:gridCol w:w="1383"/>
      <w:gridCol w:w="4664"/>
      <w:gridCol w:w="2915"/>
    </w:tblGrid>
    <w:tr w:rsidR="00DF4957" w:rsidTr="00AB7A20">
      <w:tblPrEx>
        <w:tblCellMar>
          <w:top w:w="0" w:type="dxa"/>
          <w:bottom w:w="0" w:type="dxa"/>
        </w:tblCellMar>
      </w:tblPrEx>
      <w:trPr>
        <w:trHeight w:val="1384"/>
      </w:trPr>
      <w:tc>
        <w:tcPr>
          <w:tcW w:w="1383"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DF4957" w:rsidRDefault="00AB7A20">
          <w:pPr>
            <w:pStyle w:val="TableContents"/>
            <w:spacing w:after="283"/>
            <w:jc w:val="center"/>
            <w:rPr>
              <w:color w:va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5pt;margin-top:0;width:66.75pt;height:65.25pt;z-index:251659264;mso-position-horizontal:absolute;mso-position-horizontal-relative:text;mso-position-vertical:bottom;mso-position-vertical-relative:text;mso-width-relative:page;mso-height-relative:page">
                <v:imagedata r:id="rId1" o:title="logopet"/>
              </v:shape>
            </w:pict>
          </w:r>
        </w:p>
      </w:tc>
      <w:tc>
        <w:tcPr>
          <w:tcW w:w="466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AB7A20" w:rsidRDefault="00AB7A20" w:rsidP="00AB7A20">
          <w:pPr>
            <w:pStyle w:val="TableContents"/>
            <w:spacing w:after="113"/>
            <w:ind w:right="57"/>
            <w:jc w:val="center"/>
            <w:rPr>
              <w:rFonts w:ascii="Eras Bk BT" w:hAnsi="Eras Bk BT"/>
              <w:b/>
              <w:bCs/>
              <w:szCs w:val="20"/>
            </w:rPr>
          </w:pPr>
          <w:r>
            <w:rPr>
              <w:rFonts w:ascii="Eras Bk BT" w:hAnsi="Eras Bk BT"/>
              <w:b/>
              <w:bCs/>
              <w:szCs w:val="20"/>
            </w:rPr>
            <w:t>PetClinic</w:t>
          </w:r>
        </w:p>
        <w:p w:rsidR="00DF4957" w:rsidRDefault="00991251">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15"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DF4957" w:rsidRDefault="00AB7A20">
          <w:pPr>
            <w:pStyle w:val="TableContents"/>
            <w:ind w:right="57"/>
            <w:jc w:val="center"/>
            <w:rPr>
              <w:rFonts w:ascii="Eras Bk BT" w:hAnsi="Eras Bk BT"/>
              <w:b/>
              <w:bCs/>
              <w:szCs w:val="20"/>
            </w:rPr>
          </w:pPr>
          <w:r>
            <w:rPr>
              <w:rFonts w:ascii="Eras Bk BT" w:hAnsi="Eras Bk BT"/>
              <w:b/>
              <w:bCs/>
              <w:szCs w:val="20"/>
            </w:rPr>
            <w:t>Easy Company</w:t>
          </w:r>
        </w:p>
      </w:tc>
    </w:tr>
  </w:tbl>
  <w:p w:rsidR="00DF4957" w:rsidRDefault="00991251">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691"/>
    <w:multiLevelType w:val="multilevel"/>
    <w:tmpl w:val="D226738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
  <w:rsids>
    <w:rsidRoot w:val="00B71E71"/>
    <w:rsid w:val="003A2151"/>
    <w:rsid w:val="006D69AC"/>
    <w:rsid w:val="00743A98"/>
    <w:rsid w:val="00862AC2"/>
    <w:rsid w:val="0089740B"/>
    <w:rsid w:val="00991251"/>
    <w:rsid w:val="00AB7A20"/>
    <w:rsid w:val="00B7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F3F5D3"/>
  <w15:docId w15:val="{30A7EC3C-CA2B-44AD-B576-47A59F7F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__RefHeading__810_995473275" TargetMode="External"/><Relationship Id="rId13" Type="http://schemas.openxmlformats.org/officeDocument/2006/relationships/hyperlink" Target="#__RefHeading__820_995473275" TargetMode="External"/><Relationship Id="rId3" Type="http://schemas.openxmlformats.org/officeDocument/2006/relationships/settings" Target="settings.xml"/><Relationship Id="rId7" Type="http://schemas.openxmlformats.org/officeDocument/2006/relationships/hyperlink" Target="#__RefHeading__808_995473275" TargetMode="External"/><Relationship Id="rId12" Type="http://schemas.openxmlformats.org/officeDocument/2006/relationships/hyperlink" Target="#__RefHeading__818_9954732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816_995473275"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__RefHeading__814_995473275" TargetMode="External"/><Relationship Id="rId4" Type="http://schemas.openxmlformats.org/officeDocument/2006/relationships/webSettings" Target="webSettings.xml"/><Relationship Id="rId9" Type="http://schemas.openxmlformats.org/officeDocument/2006/relationships/hyperlink" Target="#__RefHeading__812_99547327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Cristian Ramírez Fonseca</dc:creator>
  <cp:keywords>0100</cp:keywords>
  <cp:lastModifiedBy>Cristian Ramírez Fonseca</cp:lastModifiedBy>
  <cp:revision>2</cp:revision>
  <cp:lastPrinted>2010-01-15T17:08:00Z</cp:lastPrinted>
  <dcterms:created xsi:type="dcterms:W3CDTF">2019-04-08T00:40:00Z</dcterms:created>
  <dcterms:modified xsi:type="dcterms:W3CDTF">2019-04-08T00:40:00Z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