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B3C2E">
      <w:pPr>
        <w:pStyle w:val="31"/>
      </w:pPr>
      <w:r>
        <w:t>高校答题助手第四版使用教程</w:t>
      </w:r>
    </w:p>
    <w:p w14:paraId="08CBBBAB">
      <w:pPr>
        <w:rPr>
          <w:rFonts w:hint="eastAsia" w:eastAsia="微软雅黑"/>
          <w:lang w:eastAsia="zh-CN"/>
        </w:rPr>
      </w:pPr>
      <w:r>
        <w:rPr>
          <w:rFonts w:hint="eastAsia"/>
          <w:lang w:val="en-US" w:eastAsia="zh-CN"/>
        </w:rPr>
        <w:t>（其他考试其实还是最建议自行Codex一个脚本出来，因为上传题库的格式有要求）</w:t>
      </w:r>
      <w:bookmarkStart w:id="0" w:name="_GoBack"/>
      <w:bookmarkEnd w:id="0"/>
      <w:r>
        <w:rPr>
          <w:rFonts w:hint="eastAsia"/>
          <w:lang w:val="en-US" w:eastAsia="zh-CN"/>
        </w:rPr>
        <w:t>本软件原生适配</w:t>
      </w:r>
      <w:r>
        <w:rPr>
          <w:rFonts w:hint="eastAsia" w:ascii="等线" w:hAnsi="等线" w:eastAsia="等线" w:cs="Times New Roman"/>
          <w:sz w:val="21"/>
          <w:szCs w:val="22"/>
          <w:lang w:val="en-US" w:eastAsia="zh-CN" w:bidi="ar"/>
        </w:rPr>
        <w:t>广东省学生军事理论知识竞赛，广东省学生军事理论知识竞赛请直接使用第三版软件（V3）。</w:t>
      </w:r>
      <w:r>
        <w:t>第四版保留内置4732道有效题目、高校练习、高校模考、未知题继续处理和本人提交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V3</w:t>
      </w:r>
      <w:r>
        <w:rPr>
          <w:rFonts w:hint="eastAsia"/>
          <w:lang w:eastAsia="zh-CN"/>
        </w:rPr>
        <w:t>）</w:t>
      </w:r>
      <w:r>
        <w:t>，</w:t>
      </w:r>
      <w:r>
        <w:rPr>
          <w:b/>
          <w:bCs/>
        </w:rPr>
        <w:t>新增</w:t>
      </w:r>
      <w:r>
        <w:t>独立的文档及表格导入功能。自建题库单独保存，可以用于现有网页答题，也可以完全离线查答案</w:t>
      </w:r>
      <w:r>
        <w:rPr>
          <w:rFonts w:hint="eastAsia"/>
          <w:lang w:val="en-US" w:eastAsia="zh-CN"/>
        </w:rPr>
        <w:t>(V4)</w:t>
      </w:r>
      <w:r>
        <w:t>。软件不上传导入文件，不自动点击提交。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极小概率会存在其他网页未经测试导致不匹配问题，请留言，我尽快解决</w:t>
      </w:r>
      <w:r>
        <w:rPr>
          <w:rFonts w:hint="eastAsia"/>
          <w:lang w:eastAsia="zh-CN"/>
        </w:rPr>
        <w:t>）</w:t>
      </w:r>
    </w:p>
    <w:p w14:paraId="1374E9D9">
      <w:pPr>
        <w:pStyle w:val="3"/>
      </w:pPr>
      <w:r>
        <w:t>一 下载与解压</w:t>
      </w:r>
    </w:p>
    <w:p w14:paraId="154F490C">
      <w:r>
        <w:t xml:space="preserve">下载第四版 Windows x64 便携压缩包，将整个ZIP解压到桌面等有写入权限的文件夹。不要直接在压缩包中运行，不要单独移动EXE，也不要删除 </w:t>
      </w:r>
      <w:r>
        <w:rPr>
          <w:rFonts w:ascii="Consolas" w:hAnsi="Consolas"/>
        </w:rPr>
        <w:t>_internal</w:t>
      </w:r>
      <w:r>
        <w:t xml:space="preserve"> 和 </w:t>
      </w:r>
      <w:r>
        <w:rPr>
          <w:rFonts w:ascii="Consolas" w:hAnsi="Consolas"/>
        </w:rPr>
        <w:t>data</w:t>
      </w:r>
      <w:r>
        <w:t xml:space="preserve"> 文件夹。电脑需要已安装Microsoft Edge；无需安装Python或依赖。</w:t>
      </w:r>
    </w:p>
    <w:p w14:paraId="4A53754F">
      <w:r>
        <w:t>解压后有以下入口：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70928A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</w:trPr>
        <w:tc>
          <w:tcPr>
            <w:tcW w:w="2494" w:type="dxa"/>
            <w:shd w:val="clear" w:color="auto" w:fill="EDF0F2"/>
          </w:tcPr>
          <w:p w14:paraId="44F9BE8C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入口</w:t>
            </w:r>
          </w:p>
        </w:tc>
        <w:tc>
          <w:tcPr>
            <w:tcW w:w="7143" w:type="dxa"/>
            <w:shd w:val="clear" w:color="auto" w:fill="EDF0F2"/>
          </w:tcPr>
          <w:p w14:paraId="193D74AC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用途</w:t>
            </w:r>
          </w:p>
        </w:tc>
      </w:tr>
      <w:tr w14:paraId="15C406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5848DB11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高校练习.cmd</w:t>
            </w:r>
          </w:p>
        </w:tc>
        <w:tc>
          <w:tcPr>
            <w:tcW w:w="7143" w:type="dxa"/>
          </w:tcPr>
          <w:p w14:paraId="5D700A74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使用原有内置题库，自动处理40题高校练习</w:t>
            </w:r>
          </w:p>
        </w:tc>
      </w:tr>
      <w:tr w14:paraId="7584EB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0D795C03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高校模考.cmd</w:t>
            </w:r>
          </w:p>
        </w:tc>
        <w:tc>
          <w:tcPr>
            <w:tcW w:w="7143" w:type="dxa"/>
          </w:tcPr>
          <w:p w14:paraId="5303E6D5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使用原有内置题库，自动处理300题高校模考</w:t>
            </w:r>
          </w:p>
        </w:tc>
      </w:tr>
      <w:tr w14:paraId="329D6C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21D85E3B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只读模式.cmd</w:t>
            </w:r>
          </w:p>
        </w:tc>
        <w:tc>
          <w:tcPr>
            <w:tcW w:w="7143" w:type="dxa"/>
          </w:tcPr>
          <w:p w14:paraId="0E1FD5DD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使用内置题库，仅显示练习答案建议</w:t>
            </w:r>
          </w:p>
        </w:tc>
      </w:tr>
      <w:tr w14:paraId="40EF88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1D9CF1AB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导入题库.cmd</w:t>
            </w:r>
          </w:p>
        </w:tc>
        <w:tc>
          <w:tcPr>
            <w:tcW w:w="7143" w:type="dxa"/>
          </w:tcPr>
          <w:p w14:paraId="419E54AD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选择本地文档或表格，预览后保存自建题库</w:t>
            </w:r>
          </w:p>
        </w:tc>
      </w:tr>
      <w:tr w14:paraId="615CE0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122D5DF5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自建题库答题.cmd</w:t>
            </w:r>
          </w:p>
        </w:tc>
        <w:tc>
          <w:tcPr>
            <w:tcW w:w="7143" w:type="dxa"/>
          </w:tcPr>
          <w:p w14:paraId="2EE87A25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选择自建题库范围，再进入网页答题或离线查询</w:t>
            </w:r>
          </w:p>
        </w:tc>
      </w:tr>
    </w:tbl>
    <w:p w14:paraId="44834731"/>
    <w:p w14:paraId="537556E7">
      <w:r>
        <w:t xml:space="preserve">“启动助手.cmd”与直接打开 </w:t>
      </w:r>
      <w:r>
        <w:rPr>
          <w:rFonts w:ascii="Consolas" w:hAnsi="Consolas"/>
        </w:rPr>
        <w:t>QuizAssistant.exe</w:t>
      </w:r>
      <w:r>
        <w:t xml:space="preserve"> 默认进入内置题库高校练习。不要同时启动两个使用同一浏览器配置的助手。</w:t>
      </w:r>
    </w:p>
    <w:p w14:paraId="7E4B0835">
      <w:pPr>
        <w:pStyle w:val="3"/>
      </w:pPr>
      <w:r>
        <w:t>二 使用原有内置题库答题</w:t>
      </w:r>
    </w:p>
    <w:p w14:paraId="48AEF24F">
      <w:r>
        <w:t xml:space="preserve">1. 双击“高校练习.cmd”或“高校模考.cmd”。模考在打开网页前会提示计时和次数限制，输入大写 </w:t>
      </w:r>
      <w:r>
        <w:rPr>
          <w:rFonts w:ascii="Consolas" w:hAnsi="Consolas"/>
        </w:rPr>
        <w:t>MOCK</w:t>
      </w:r>
      <w:r>
        <w:t xml:space="preserve"> 才继续；其他输入取消。请仅在该模式规则允许辅助作答时使用。</w:t>
      </w:r>
    </w:p>
    <w:p w14:paraId="32275B60">
      <w:r>
        <w:t>2. 在新打开的Edge中亲自登录、填写自己的学校、姓名、学号等信息，并进入题目页。密码、验证码和身份资料只在网页中输入。</w:t>
      </w:r>
    </w:p>
    <w:p w14:paraId="0A16CA7B">
      <w:r>
        <w:t>3. 回到黑色程序窗口，按一次Enter。程序先读取题目，再按题干、题型和选项内容匹配题库，兼容选项换序。</w:t>
      </w:r>
    </w:p>
    <w:p w14:paraId="078EADB7">
      <w:r>
        <w:t>4. 程序先填完已匹配题，再集中处理未匹配或答案冲突的题目。运行时不要刷新试卷、切换页面或同时修改已填写题目。</w:t>
      </w:r>
    </w:p>
    <w:p w14:paraId="32B88739">
      <w:r>
        <w:t>5. 等待程序显示本轮完成，回浏览器检查答案和未处理题，最后由你亲自决定是否提交。程序不会自动提交。</w:t>
      </w:r>
    </w:p>
    <w:p w14:paraId="09F0308F">
      <w:r>
        <w:t xml:space="preserve">6. 提交成功后先查看并保存平台反馈，再回黑色窗口输入 </w:t>
      </w:r>
      <w:r>
        <w:rPr>
          <w:rFonts w:ascii="Consolas" w:hAnsi="Consolas"/>
        </w:rPr>
        <w:t>q</w:t>
      </w:r>
      <w:r>
        <w:t xml:space="preserve"> 退出。退出会关闭项目浏览器。</w:t>
      </w:r>
    </w:p>
    <w:p w14:paraId="39B64CBE">
      <w:r>
        <w:t>模考可能在打开或进入题目页后开始计时。不要为了升级版本、重新登录或重试而反复打开同一模考；新版不能接管旧版进程里已经打开的计时试卷。</w:t>
      </w:r>
    </w:p>
    <w:p w14:paraId="56C92D01">
      <w:pPr>
        <w:pStyle w:val="3"/>
      </w:pPr>
      <w:r>
        <w:t>三 未知题如何继续</w:t>
      </w:r>
    </w:p>
    <w:p w14:paraId="3A605CF1">
      <w:r>
        <w:t>未知题会在黑色窗口显示题干、选项和处理提示。其他已匹配题不会被这一题阻塞。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AAF87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94" w:type="dxa"/>
            <w:shd w:val="clear" w:color="auto" w:fill="EDF0F2"/>
          </w:tcPr>
          <w:p w14:paraId="4E9941E6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你的操作</w:t>
            </w:r>
          </w:p>
        </w:tc>
        <w:tc>
          <w:tcPr>
            <w:tcW w:w="7143" w:type="dxa"/>
            <w:shd w:val="clear" w:color="auto" w:fill="EDF0F2"/>
          </w:tcPr>
          <w:p w14:paraId="221F8EA9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程序行为</w:t>
            </w:r>
          </w:p>
        </w:tc>
      </w:tr>
      <w:tr w14:paraId="4446BC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584E9920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输入 B</w:t>
            </w:r>
          </w:p>
        </w:tc>
        <w:tc>
          <w:tcPr>
            <w:tcW w:w="7143" w:type="dxa"/>
          </w:tcPr>
          <w:p w14:paraId="2E36FE42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按页面当前B选项填写单选或判断题</w:t>
            </w:r>
          </w:p>
        </w:tc>
      </w:tr>
      <w:tr w14:paraId="2E60CF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30345247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输入 ACD</w:t>
            </w:r>
          </w:p>
        </w:tc>
        <w:tc>
          <w:tcPr>
            <w:tcW w:w="7143" w:type="dxa"/>
          </w:tcPr>
          <w:p w14:paraId="4E7A740C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按页面当前A、C、D选项填写多选题</w:t>
            </w:r>
          </w:p>
        </w:tc>
      </w:tr>
      <w:tr w14:paraId="3036A3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63C5C3A2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在网页亲自勾选，再回程序直接按Enter</w:t>
            </w:r>
          </w:p>
        </w:tc>
        <w:tc>
          <w:tcPr>
            <w:tcW w:w="7143" w:type="dxa"/>
          </w:tcPr>
          <w:p w14:paraId="5DBB8D99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读取并保留你的手选答案，继续处理</w:t>
            </w:r>
          </w:p>
        </w:tc>
      </w:tr>
      <w:tr w14:paraId="210C50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381BB328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输入 s</w:t>
            </w:r>
          </w:p>
        </w:tc>
        <w:tc>
          <w:tcPr>
            <w:tcW w:w="7143" w:type="dxa"/>
          </w:tcPr>
          <w:p w14:paraId="1E1CA73F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跳过本题继续，保留该题已有选择</w:t>
            </w:r>
          </w:p>
        </w:tc>
      </w:tr>
      <w:tr w14:paraId="3B3109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4F1E5821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输入 r</w:t>
            </w:r>
          </w:p>
        </w:tc>
        <w:tc>
          <w:tcPr>
            <w:tcW w:w="7143" w:type="dxa"/>
          </w:tcPr>
          <w:p w14:paraId="49AA445C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为本题随机猜测并继续，报告明确标记随机题</w:t>
            </w:r>
          </w:p>
        </w:tc>
      </w:tr>
    </w:tbl>
    <w:p w14:paraId="5142FAC0"/>
    <w:p w14:paraId="0523DA05">
      <w:r>
        <w:t>未选择答案时直接按Enter会再次提示；仍可输入答案、s或r继续。随机选择不代表正确答案，跳过题仍需自行补齐。手选答案和猜测不会自动写入题库，也不会被计入精确匹配率。</w:t>
      </w:r>
    </w:p>
    <w:p w14:paraId="13596D12">
      <w:pPr>
        <w:pStyle w:val="3"/>
        <w:rPr>
          <w:rFonts w:hint="eastAsia" w:eastAsia="宋体"/>
          <w:lang w:eastAsia="zh-CN"/>
        </w:rPr>
      </w:pPr>
      <w:r>
        <w:t>四 准备要导入的文件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先阅读以下格式要求，不满足先找ai调整格式再上传</w:t>
      </w:r>
      <w:r>
        <w:rPr>
          <w:rFonts w:hint="eastAsia" w:eastAsia="宋体"/>
          <w:lang w:eastAsia="zh-CN"/>
        </w:rPr>
        <w:t>）</w:t>
      </w:r>
    </w:p>
    <w:p w14:paraId="170B5C38">
      <w:r>
        <w:t xml:space="preserve">支持 </w:t>
      </w:r>
      <w:r>
        <w:rPr>
          <w:rFonts w:ascii="Consolas" w:hAnsi="Consolas"/>
        </w:rPr>
        <w:t>.docx</w:t>
      </w:r>
      <w:r>
        <w:t>、</w:t>
      </w:r>
      <w:r>
        <w:rPr>
          <w:rFonts w:ascii="Consolas" w:hAnsi="Consolas"/>
        </w:rPr>
        <w:t>.xlsx</w:t>
      </w:r>
      <w:r>
        <w:t>、</w:t>
      </w:r>
      <w:r>
        <w:rPr>
          <w:rFonts w:ascii="Consolas" w:hAnsi="Consolas"/>
        </w:rPr>
        <w:t>.csv</w:t>
      </w:r>
      <w:r>
        <w:t>、</w:t>
      </w:r>
      <w:r>
        <w:rPr>
          <w:rFonts w:ascii="Consolas" w:hAnsi="Consolas"/>
        </w:rPr>
        <w:t>.tsv</w:t>
      </w:r>
      <w:r>
        <w:t>、</w:t>
      </w:r>
      <w:r>
        <w:rPr>
          <w:rFonts w:ascii="Consolas" w:hAnsi="Consolas"/>
        </w:rPr>
        <w:t>.txt</w:t>
      </w:r>
      <w:r>
        <w:t>、</w:t>
      </w:r>
      <w:r>
        <w:rPr>
          <w:rFonts w:ascii="Consolas" w:hAnsi="Consolas"/>
        </w:rPr>
        <w:t>.md</w:t>
      </w:r>
      <w:r>
        <w:t>、</w:t>
      </w:r>
      <w:r>
        <w:rPr>
          <w:rFonts w:ascii="Consolas" w:hAnsi="Consolas"/>
        </w:rPr>
        <w:t>.json</w:t>
      </w:r>
      <w:r>
        <w:t>。只读取本地内容，不访问文档中的链接，不运行宏，也不执行Excel公式。</w:t>
      </w:r>
    </w:p>
    <w:p w14:paraId="4EFAE005">
      <w:r>
        <w:t xml:space="preserve">当前不支持旧版 </w:t>
      </w:r>
      <w:r>
        <w:rPr>
          <w:rFonts w:ascii="Consolas" w:hAnsi="Consolas"/>
        </w:rPr>
        <w:t>.doc</w:t>
      </w:r>
      <w:r>
        <w:t>、</w:t>
      </w:r>
      <w:r>
        <w:rPr>
          <w:rFonts w:ascii="Consolas" w:hAnsi="Consolas"/>
        </w:rPr>
        <w:t>.xls</w:t>
      </w:r>
      <w:r>
        <w:t xml:space="preserve">、PDF、图片、扫描件、加密或受保护文件。请先另存为支持的格式；图片或扫描件需要先OCR并人工核对。任意排版的文档不保证都能直接识别，建议按包内 </w:t>
      </w:r>
      <w:r>
        <w:rPr>
          <w:rFonts w:ascii="Consolas" w:hAnsi="Consolas"/>
        </w:rPr>
        <w:t>templates</w:t>
      </w:r>
      <w:r>
        <w:t xml:space="preserve"> 模板整理。每个文件不超过50MB。</w:t>
      </w:r>
    </w:p>
    <w:p w14:paraId="6EECEA8C">
      <w:pPr>
        <w:pStyle w:val="4"/>
      </w:pPr>
      <w:r>
        <w:t>表格格式</w:t>
      </w:r>
    </w:p>
    <w:p w14:paraId="007CE4EF">
      <w:r>
        <w:t>每行一道题，第一行或表格中必须有题干和正确答案表头。推荐列为：题型、题干、选项A、选项B、选项C、选项D、正确答案、解析。也支持选项E到H、题目标题、答案等常用列名。</w:t>
      </w:r>
    </w:p>
    <w:p w14:paraId="55A5AC97">
      <w:r>
        <w:t xml:space="preserve">题型填写“单选”“多选”“判断”或对应英文 </w:t>
      </w:r>
      <w:r>
        <w:rPr>
          <w:rFonts w:ascii="Consolas" w:hAnsi="Consolas"/>
        </w:rPr>
        <w:t>single</w:t>
      </w:r>
      <w:r>
        <w:t>、</w:t>
      </w:r>
      <w:r>
        <w:rPr>
          <w:rFonts w:ascii="Consolas" w:hAnsi="Consolas"/>
        </w:rPr>
        <w:t>multiple</w:t>
      </w:r>
      <w:r>
        <w:t>、</w:t>
      </w:r>
      <w:r>
        <w:rPr>
          <w:rFonts w:ascii="Consolas" w:hAnsi="Consolas"/>
        </w:rPr>
        <w:t>boolean</w:t>
      </w:r>
      <w:r>
        <w:t xml:space="preserve">。单选答案示例 </w:t>
      </w:r>
      <w:r>
        <w:rPr>
          <w:rFonts w:ascii="Consolas" w:hAnsi="Consolas"/>
        </w:rPr>
        <w:t>B</w:t>
      </w:r>
      <w:r>
        <w:t xml:space="preserve">，多选示例 </w:t>
      </w:r>
      <w:r>
        <w:rPr>
          <w:rFonts w:ascii="Consolas" w:hAnsi="Consolas"/>
        </w:rPr>
        <w:t>AC</w:t>
      </w:r>
      <w:r>
        <w:t xml:space="preserve"> 或 </w:t>
      </w:r>
      <w:r>
        <w:rPr>
          <w:rFonts w:ascii="Consolas" w:hAnsi="Consolas"/>
        </w:rPr>
        <w:t>A、C</w:t>
      </w:r>
      <w:r>
        <w:t xml:space="preserve">。答案正文只有能唯一对应选项时才接受。判断题可填写“正确/错误”“对/错”或 </w:t>
      </w:r>
      <w:r>
        <w:rPr>
          <w:rFonts w:ascii="Consolas" w:hAnsi="Consolas"/>
        </w:rPr>
        <w:t>true/false</w:t>
      </w:r>
      <w:r>
        <w:t>；判断题选项为空时自动使用“正确、错误”。</w:t>
      </w:r>
    </w:p>
    <w:p w14:paraId="23D4FB33">
      <w:r>
        <w:t>Excel可包含多张题库工作表，程序逐表读取。含公式的记录会跳过并报告，请先复制、粘贴为值再导入。CSV含逗号的单元格应正确加引号，推荐直接使用模板或由Excel另存为CSV。UTF-8和常见GB18030编码可读取。</w:t>
      </w:r>
    </w:p>
    <w:p w14:paraId="5FD11124">
      <w:pPr>
        <w:pStyle w:val="4"/>
      </w:pPr>
      <w:r>
        <w:t>Word正文或文本格式</w:t>
      </w:r>
    </w:p>
    <w:p w14:paraId="6E845E4A">
      <w:r>
        <w:t>每道题使用数字编号或“题目：”开头，每个选项单独一行，答案必须明确提供。推荐照下面格式填写：</w:t>
      </w:r>
    </w:p>
    <w:p w14:paraId="4D10C553">
      <w:pPr>
        <w:spacing w:after="20"/>
        <w:ind w:left="170"/>
      </w:pPr>
      <w:r>
        <w:t>1. [单选]合成示例：2加2等于几？</w:t>
      </w:r>
    </w:p>
    <w:p w14:paraId="699A1D95">
      <w:pPr>
        <w:spacing w:after="20"/>
        <w:ind w:left="170"/>
      </w:pPr>
      <w:r>
        <w:t>A. 3</w:t>
      </w:r>
    </w:p>
    <w:p w14:paraId="0CE940EC">
      <w:pPr>
        <w:spacing w:after="20"/>
        <w:ind w:left="170"/>
      </w:pPr>
      <w:r>
        <w:t>B. 4</w:t>
      </w:r>
    </w:p>
    <w:p w14:paraId="621614FA">
      <w:pPr>
        <w:spacing w:after="20"/>
        <w:ind w:left="170"/>
      </w:pPr>
      <w:r>
        <w:t>C. 5</w:t>
      </w:r>
    </w:p>
    <w:p w14:paraId="2E2729BF">
      <w:pPr>
        <w:spacing w:after="20"/>
        <w:ind w:left="170"/>
      </w:pPr>
      <w:r>
        <w:t>答案：B</w:t>
      </w:r>
    </w:p>
    <w:p w14:paraId="3CFC2BC3">
      <w:pPr>
        <w:spacing w:after="20"/>
        <w:ind w:left="170"/>
      </w:pPr>
      <w:r>
        <w:t>解析：2加2等于4。</w:t>
      </w:r>
    </w:p>
    <w:p w14:paraId="76855E82">
      <w:pPr>
        <w:spacing w:after="20"/>
        <w:ind w:left="170"/>
      </w:pPr>
      <w:r>
        <w:t>2. [多选]合成示例：下列哪些是偶数？</w:t>
      </w:r>
    </w:p>
    <w:p w14:paraId="79580230">
      <w:pPr>
        <w:spacing w:after="20"/>
        <w:ind w:left="170"/>
      </w:pPr>
      <w:r>
        <w:t>A. 1</w:t>
      </w:r>
    </w:p>
    <w:p w14:paraId="3E97612E">
      <w:pPr>
        <w:spacing w:after="20"/>
        <w:ind w:left="170"/>
      </w:pPr>
      <w:r>
        <w:t>B. 2</w:t>
      </w:r>
    </w:p>
    <w:p w14:paraId="3E027279">
      <w:pPr>
        <w:spacing w:after="20"/>
        <w:ind w:left="170"/>
      </w:pPr>
      <w:r>
        <w:t>C. 4</w:t>
      </w:r>
    </w:p>
    <w:p w14:paraId="25D0757A">
      <w:pPr>
        <w:spacing w:after="20"/>
        <w:ind w:left="170"/>
      </w:pPr>
      <w:r>
        <w:t>答案：BC</w:t>
      </w:r>
    </w:p>
    <w:p w14:paraId="50EC2B63">
      <w:pPr>
        <w:spacing w:after="20"/>
        <w:ind w:left="170"/>
      </w:pPr>
      <w:r>
        <w:t>3. [判断]合成示例：地球是行星。</w:t>
      </w:r>
    </w:p>
    <w:p w14:paraId="5B7CA52F">
      <w:pPr>
        <w:spacing w:after="20"/>
        <w:ind w:left="170"/>
      </w:pPr>
      <w:r>
        <w:t>答案：正确</w:t>
      </w:r>
    </w:p>
    <w:p w14:paraId="40EE4758">
      <w:r>
        <w:t xml:space="preserve">Word也支持采用同样表头的表格。正文中没有数字编号时，请明确使用“题目：”开头；不要只依赖Word自动编号外观。选项和答案不要放在图片中。JSON需要采用本工具的 </w:t>
      </w:r>
      <w:r>
        <w:rPr>
          <w:rFonts w:ascii="Consolas" w:hAnsi="Consolas"/>
        </w:rPr>
        <w:t>schema_version: 1</w:t>
      </w:r>
      <w:r>
        <w:t xml:space="preserve"> 结构；模板目录提供示例。</w:t>
      </w:r>
    </w:p>
    <w:p w14:paraId="75AA8AD8">
      <w:pPr>
        <w:pStyle w:val="3"/>
      </w:pPr>
      <w:r>
        <w:t>五 导入并确认自建题库</w:t>
      </w:r>
    </w:p>
    <w:p w14:paraId="0528D334">
      <w:r>
        <w:t>1. 双击“导入题库.cmd”，在文件选择框中选择一个或多个文件。也可将支持的文件拖放到这个启动器上。</w:t>
      </w:r>
    </w:p>
    <w:p w14:paraId="24C1A516">
      <w:r>
        <w:t>2. 程序本地解析并显示有效记录数、去重数、错误数和冲突组数，以及前3道题的预览。</w:t>
      </w:r>
    </w:p>
    <w:p w14:paraId="4B46C794">
      <w:r>
        <w:t xml:space="preserve">3. 检查预览与导入报告。报告位于 </w:t>
      </w:r>
      <w:r>
        <w:rPr>
          <w:rFonts w:ascii="Consolas" w:hAnsi="Consolas"/>
        </w:rPr>
        <w:t>user-data/reports/import-report.json</w:t>
      </w:r>
      <w:r>
        <w:t>，包含源文件名、位置和失败原因。</w:t>
      </w:r>
    </w:p>
    <w:p w14:paraId="2479014B">
      <w:r>
        <w:t xml:space="preserve">4. 确认后输入大写 </w:t>
      </w:r>
      <w:r>
        <w:rPr>
          <w:rFonts w:ascii="Consolas" w:hAnsi="Consolas"/>
        </w:rPr>
        <w:t>SAVE</w:t>
      </w:r>
      <w:r>
        <w:t xml:space="preserve"> 保存有效记录；其他输入取消。没有有效题目时不会替换原自建题库。</w:t>
      </w:r>
    </w:p>
    <w:p w14:paraId="4B66F7E5">
      <w:r>
        <w:t xml:space="preserve">5. 新题库保存在 </w:t>
      </w:r>
      <w:r>
        <w:rPr>
          <w:rFonts w:ascii="Consolas" w:hAnsi="Consolas"/>
        </w:rPr>
        <w:t>user-data/banks/custom-bank.json</w:t>
      </w:r>
      <w:r>
        <w:t xml:space="preserve">，同目录生成索引。如果已有自建题库，旧文件先备份到 </w:t>
      </w:r>
      <w:r>
        <w:rPr>
          <w:rFonts w:ascii="Consolas" w:hAnsi="Consolas"/>
        </w:rPr>
        <w:t>history</w:t>
      </w:r>
      <w:r>
        <w:t>。本次保存替换的是当前自建题库，不是内置题库；需要累积多个文件时请一次多选导入。</w:t>
      </w:r>
    </w:p>
    <w:p w14:paraId="1C51A4BA">
      <w:r>
        <w:t>完全相同的题目和答案会去重。同一道题出现不同答案时保留冲突并提示，作答时转人工；不会默认使用第一条答案。缺少答案、重复选项或无法解析的记录会报告，不会静默补全。请核对有效记录数后再使用。</w:t>
      </w:r>
    </w:p>
    <w:p w14:paraId="114EEE55">
      <w:pPr>
        <w:pStyle w:val="3"/>
      </w:pPr>
      <w:r>
        <w:t>六 使用自建题库完成答题</w:t>
      </w:r>
    </w:p>
    <w:p w14:paraId="3BC77E08">
      <w:r>
        <w:t>双击“自建题库答题.cmd”，先选择题库范围：</w:t>
      </w:r>
    </w:p>
    <w:p w14:paraId="32C5C1C4">
      <w:pPr>
        <w:pStyle w:val="16"/>
      </w:pPr>
      <w:r>
        <w:t>输入1或直接按Enter：仅使用自建题库。</w:t>
      </w:r>
    </w:p>
    <w:p w14:paraId="55749151">
      <w:pPr>
        <w:pStyle w:val="16"/>
      </w:pPr>
      <w:r>
        <w:t>输入2：内置题库与自建题库合并使用。冲突仍转人工处理。</w:t>
      </w:r>
    </w:p>
    <w:p w14:paraId="60D6DC3A">
      <w:r>
        <w:t>再选择答题方式：</w:t>
      </w:r>
    </w:p>
    <w:p w14:paraId="4AFF3797">
      <w:pPr>
        <w:pStyle w:val="16"/>
      </w:pPr>
      <w:r>
        <w:t>输入1：进入40题高校练习，按第二节流程操作。</w:t>
      </w:r>
    </w:p>
    <w:p w14:paraId="092B400E">
      <w:pPr>
        <w:pStyle w:val="16"/>
      </w:pPr>
      <w:r>
        <w:t xml:space="preserve">输入2：进入300题高校模考，仍需输入 </w:t>
      </w:r>
      <w:r>
        <w:rPr>
          <w:rFonts w:ascii="Consolas" w:hAnsi="Consolas"/>
        </w:rPr>
        <w:t>MOCK</w:t>
      </w:r>
      <w:r>
        <w:t xml:space="preserve"> 确认，最终本人提交。</w:t>
      </w:r>
    </w:p>
    <w:p w14:paraId="376CD39E">
      <w:pPr>
        <w:pStyle w:val="16"/>
      </w:pPr>
      <w:r>
        <w:t>输入3或直接按Enter：离线查答案，不打开网站。</w:t>
      </w:r>
    </w:p>
    <w:p w14:paraId="6AC08646">
      <w:r>
        <w:t xml:space="preserve">离线模式先选单选、多选或判断，再粘贴题干和选项，一行一个选项，例如 </w:t>
      </w:r>
      <w:r>
        <w:rPr>
          <w:rFonts w:ascii="Consolas" w:hAnsi="Consolas"/>
        </w:rPr>
        <w:t>A. 选项内容</w:t>
      </w:r>
      <w:r>
        <w:t xml:space="preserve">。单独输入大写 </w:t>
      </w:r>
      <w:r>
        <w:rPr>
          <w:rFonts w:ascii="Consolas" w:hAnsi="Consolas"/>
        </w:rPr>
        <w:t>END</w:t>
      </w:r>
      <w:r>
        <w:t xml:space="preserve"> 结束本题，程序显示匹配到的答案。判断题可省略“正确/错误”选项。输入 </w:t>
      </w:r>
      <w:r>
        <w:rPr>
          <w:rFonts w:ascii="Consolas" w:hAnsi="Consolas"/>
        </w:rPr>
        <w:t>q</w:t>
      </w:r>
      <w:r>
        <w:t xml:space="preserve"> 返回退出。</w:t>
      </w:r>
    </w:p>
    <w:p w14:paraId="54A6FCA2">
      <w:r>
        <w:t>导入后能否匹配，取决于题干、题型和选项内容是否一致；题号和选项顺序可以不同。当前网页自动化仅支持已核验的高校练习和高校模考两个表单，导入新题库不会让软件自动兼容其他网站。其他平台需要单独适配；离线查答案不受这两个网页入口限制。</w:t>
      </w:r>
    </w:p>
    <w:p w14:paraId="48AE07D8">
      <w:pPr>
        <w:pStyle w:val="3"/>
      </w:pPr>
      <w:r>
        <w:t>七 报告 隐私和分享</w:t>
      </w:r>
    </w:p>
    <w:p w14:paraId="1C277D2C">
      <w:r>
        <w:t>程序运行后，</w:t>
      </w:r>
      <w:r>
        <w:rPr>
          <w:rFonts w:ascii="Consolas" w:hAnsi="Consolas"/>
        </w:rPr>
        <w:t>user-data</w:t>
      </w:r>
      <w:r>
        <w:t xml:space="preserve"> 保存当前使用者的浏览器登录会话、自建题库和报告。练习/模考报告区分精确匹配、人工处理、随机猜测和跳过题。匹配率及勾选成功率不等于平台评分正确率，不保证满分。</w:t>
      </w:r>
    </w:p>
    <w:p w14:paraId="15C2780F">
      <w:r>
        <w:t xml:space="preserve">分发包按白名单收集程序、内置题库、模板、教程和许可证，不包含开发者的账号、密码库、Cookies、Token值、浏览器用户数据、身份证信息、电话、个人截图或历史答题日志。再次分享请发送原始干净ZIP，不要发送使用后的目录或 </w:t>
      </w:r>
      <w:r>
        <w:rPr>
          <w:rFonts w:ascii="Consolas" w:hAnsi="Consolas"/>
        </w:rPr>
        <w:t>user-data</w:t>
      </w:r>
      <w:r>
        <w:t>。自建题库和导入报告也可能包含你自己的资料，应仅保存在本地；转发题库前请确认有相应权限。</w:t>
      </w:r>
    </w:p>
    <w:p w14:paraId="3C1E85FE">
      <w:r>
        <w:t xml:space="preserve">不要删除 </w:t>
      </w:r>
      <w:r>
        <w:rPr>
          <w:rFonts w:ascii="Consolas" w:hAnsi="Consolas"/>
        </w:rPr>
        <w:t>_internal</w:t>
      </w:r>
      <w:r>
        <w:t>；不要关闭系统安全保护。若电脑缺少Edge，请从微软官方渠道安装。程序不能接管旧进程的浏览器连接；切换版本应安排在当前试卷完成之后。</w:t>
      </w:r>
    </w:p>
    <w:p w14:paraId="67C27B5B">
      <w:pPr>
        <w:pStyle w:val="3"/>
      </w:pPr>
      <w:r>
        <w:t>八 常见问题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9677E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94" w:type="dxa"/>
            <w:shd w:val="clear" w:color="auto" w:fill="EDF0F2"/>
          </w:tcPr>
          <w:p w14:paraId="07D1463C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情况</w:t>
            </w:r>
          </w:p>
        </w:tc>
        <w:tc>
          <w:tcPr>
            <w:tcW w:w="7143" w:type="dxa"/>
            <w:shd w:val="clear" w:color="auto" w:fill="EDF0F2"/>
          </w:tcPr>
          <w:p w14:paraId="504040A6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处理方法</w:t>
            </w:r>
          </w:p>
        </w:tc>
      </w:tr>
      <w:tr w14:paraId="545D06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64EFE46E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没有找到自建题库</w:t>
            </w:r>
          </w:p>
        </w:tc>
        <w:tc>
          <w:tcPr>
            <w:tcW w:w="7143" w:type="dxa"/>
          </w:tcPr>
          <w:p w14:paraId="013F1789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先运行“导入题库.cmd”，有效预览后输入SAVE</w:t>
            </w:r>
          </w:p>
        </w:tc>
      </w:tr>
      <w:tr w14:paraId="4920A9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42D280C0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文件无法导入</w:t>
            </w:r>
          </w:p>
        </w:tc>
        <w:tc>
          <w:tcPr>
            <w:tcW w:w="7143" w:type="dxa"/>
          </w:tcPr>
          <w:p w14:paraId="03608E91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检查扩展名、文件是否加密、大小及模板格式；查看import-report.json</w:t>
            </w:r>
          </w:p>
        </w:tc>
      </w:tr>
      <w:tr w14:paraId="37F450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1E165B6E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有效题数少于原文件</w:t>
            </w:r>
          </w:p>
        </w:tc>
        <w:tc>
          <w:tcPr>
            <w:tcW w:w="7143" w:type="dxa"/>
          </w:tcPr>
          <w:p w14:paraId="3C242CED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错误记录被跳过或完全重复记录去重；逐项核对报告</w:t>
            </w:r>
          </w:p>
        </w:tc>
      </w:tr>
      <w:tr w14:paraId="567307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5D92CD57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发现答案冲突</w:t>
            </w:r>
          </w:p>
        </w:tc>
        <w:tc>
          <w:tcPr>
            <w:tcW w:w="7143" w:type="dxa"/>
          </w:tcPr>
          <w:p w14:paraId="4D9B4BD0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核对原资料后重新导入；当前作答转人工，不自动覆盖答案</w:t>
            </w:r>
          </w:p>
        </w:tc>
      </w:tr>
      <w:tr w14:paraId="7AA8F9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22BAD7A3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未知题还没作答</w:t>
            </w:r>
          </w:p>
        </w:tc>
        <w:tc>
          <w:tcPr>
            <w:tcW w:w="7143" w:type="dxa"/>
          </w:tcPr>
          <w:p w14:paraId="38E8DEC3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输入答案、网页手选后Enter、s跳过或r随机；不要重开模考</w:t>
            </w:r>
          </w:p>
        </w:tc>
      </w:tr>
      <w:tr w14:paraId="0ECC74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6CE2E5C7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全部题目都未知</w:t>
            </w:r>
          </w:p>
        </w:tc>
        <w:tc>
          <w:tcPr>
            <w:tcW w:w="7143" w:type="dxa"/>
          </w:tcPr>
          <w:p w14:paraId="74C0D2C9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检查是否选错题库范围、题型或选项正文；网页是否使用了这份题库</w:t>
            </w:r>
          </w:p>
        </w:tc>
      </w:tr>
      <w:tr w14:paraId="73F8E8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2D2A0386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页面结构或控件异常</w:t>
            </w:r>
          </w:p>
        </w:tc>
        <w:tc>
          <w:tcPr>
            <w:tcW w:w="7143" w:type="dxa"/>
          </w:tcPr>
          <w:p w14:paraId="112B8A1A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程序停止，浏览器保留；先检查当前选择，避免刷新有限次数试卷</w:t>
            </w:r>
          </w:p>
        </w:tc>
      </w:tr>
      <w:tr w14:paraId="3BBDB4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022825D4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启动失败或配置占用</w:t>
            </w:r>
          </w:p>
        </w:tc>
        <w:tc>
          <w:tcPr>
            <w:tcW w:w="7143" w:type="dxa"/>
          </w:tcPr>
          <w:p w14:paraId="612B70F3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完整解压，确认已安装Edge，且未重复启动同一助手</w:t>
            </w:r>
          </w:p>
        </w:tc>
      </w:tr>
    </w:tbl>
    <w:p w14:paraId="2F1DEF53"/>
    <w:p w14:paraId="157CA21B">
      <w:pPr>
        <w:pStyle w:val="3"/>
      </w:pPr>
      <w:r>
        <w:t>九 各版更新记录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0023EA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94" w:type="dxa"/>
            <w:shd w:val="clear" w:color="auto" w:fill="EDF0F2"/>
          </w:tcPr>
          <w:p w14:paraId="4754075E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版本</w:t>
            </w:r>
          </w:p>
        </w:tc>
        <w:tc>
          <w:tcPr>
            <w:tcW w:w="7143" w:type="dxa"/>
            <w:shd w:val="clear" w:color="auto" w:fill="EDF0F2"/>
          </w:tcPr>
          <w:p w14:paraId="61875C87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b/>
                <w:kern w:val="2"/>
              </w:rPr>
              <w:t>主要变化</w:t>
            </w:r>
          </w:p>
        </w:tc>
      </w:tr>
      <w:tr w14:paraId="276227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1BDDCB14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第一版</w:t>
            </w:r>
          </w:p>
        </w:tc>
        <w:tc>
          <w:tcPr>
            <w:tcW w:w="7143" w:type="dxa"/>
          </w:tcPr>
          <w:p w14:paraId="7D420CE2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内置4732题、练习只读建议和自动勾选；Windows便携运行，无需安装Python；由本人提交</w:t>
            </w:r>
          </w:p>
        </w:tc>
      </w:tr>
      <w:tr w14:paraId="56AC04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67862922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第二版</w:t>
            </w:r>
          </w:p>
        </w:tc>
        <w:tc>
          <w:tcPr>
            <w:tcW w:w="7143" w:type="dxa"/>
          </w:tcPr>
          <w:p w14:paraId="6B034EF1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分开提供高校练习与300题高校模考入口；模考打开前输入MOCK；修复复核异常处理，提交仍由本人操作</w:t>
            </w:r>
          </w:p>
        </w:tc>
      </w:tr>
      <w:tr w14:paraId="42B81B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6979E74E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第三版</w:t>
            </w:r>
          </w:p>
        </w:tc>
        <w:tc>
          <w:tcPr>
            <w:tcW w:w="7143" w:type="dxa"/>
          </w:tcPr>
          <w:p w14:paraId="118C893C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不再要求全套题完全匹配；先填写已匹配题，未知题支持输入答案、网页手选、跳过或明确选择随机；补充分发隐私检查</w:t>
            </w:r>
          </w:p>
        </w:tc>
      </w:tr>
      <w:tr w14:paraId="4900A9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 w14:paraId="6D075809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第四版</w:t>
            </w:r>
          </w:p>
        </w:tc>
        <w:tc>
          <w:tcPr>
            <w:tcW w:w="7143" w:type="dxa"/>
          </w:tcPr>
          <w:p w14:paraId="4B89158D">
            <w:pPr>
              <w:keepNext w:val="0"/>
              <w:keepLines w:val="0"/>
              <w:widowControl/>
              <w:suppressLineNumbers w:val="0"/>
              <w:spacing w:before="80" w:beforeAutospacing="0" w:after="80" w:afterAutospacing="0"/>
              <w:ind w:left="0" w:right="0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独立新增文档/表格建题库入口、导入预览和报告、去重与冲突处理、自建题库备份和索引；可仅用自建或与内置合并；增加离线查答案、导入模板及Word/Markdown完整教程</w:t>
            </w:r>
          </w:p>
        </w:tc>
      </w:tr>
    </w:tbl>
    <w:p w14:paraId="57055019"/>
    <w:p w14:paraId="6221F1FB">
      <w:r>
        <w:t>第四版保留前三版功能和原内置题库。此前用户反馈的一套40题练习为100分；一套300题模考已完成匹配、勾选和逐题检查并由用户提交，成绩未另行核验。本次新版测试使用本地样例，不为验证打包而再次进入真实模考或消耗次数。</w:t>
      </w:r>
    </w:p>
    <w:sectPr>
      <w:pgSz w:w="11906" w:h="16838"/>
      <w:pgMar w:top="964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CD17D8"/>
    <w:rsid w:val="531D782C"/>
    <w:rsid w:val="6C41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0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00" w:line="276" w:lineRule="auto"/>
      <w:contextualSpacing/>
    </w:pPr>
    <w:rPr>
      <w:rFonts w:ascii="微软雅黑" w:hAnsi="微软雅黑" w:eastAsia="微软雅黑"/>
      <w:color w:val="000000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00" w:line="276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3379</Words>
  <Characters>3838</Characters>
  <Lines>0</Lines>
  <Paragraphs>0</Paragraphs>
  <TotalTime>24</TotalTime>
  <ScaleCrop>false</ScaleCrop>
  <LinksUpToDate>false</LinksUpToDate>
  <CharactersWithSpaces>3915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王子豪</dc:creator>
  <dc:description>generated by python-docx</dc:description>
  <cp:lastModifiedBy>王子豪</cp:lastModifiedBy>
  <dcterms:modified xsi:type="dcterms:W3CDTF">2026-10-19T16:37:03Z</dcterms:modified>
  <dc:title>高校答题助手第四版使用教程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eyJoZGlkIjoiZjE2Y2U2NTNiNWQxNGU0MjIzODYzOGI0OTgzN2QyZGUiLCJ1c2VySWQiOiI1NjQwODY0ODIifQ==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8AD102EF4DAF4EA0A24E4A503E392A95_12</vt:lpwstr>
  </property>
</Properties>
</file>