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r="http://schemas.openxmlformats.org/officeDocument/2006/relationships" xmlns:pic="http://schemas.openxmlformats.org/drawingml/2006/picture" xmlns:wp="http://schemas.openxmlformats.org/drawingml/2006/wordprocessingDrawing" xmlns:a="http://schemas.openxmlformats.org/drawingml/2006/main" xmlns:w="http://schemas.openxmlformats.org/wordprocessingml/2006/main" xmlns:mc="http://schemas.openxmlformats.org/markup-compatibility/2006" mc:Ignorable="w14">
  <w:body>
    <w:p w14:paraId="7386BEBD">
      <w:pPr>
        <w:ind w:firstLine="0" w:firstLineChars="0"/>
        <w:jc w:val="center"/>
        <w:rPr>
          <w:rFonts w:hint="eastAsia" w:asciiTheme="majorEastAsia" w:hAnsiTheme="majorEastAsia" w:eastAsiaTheme="majorEastAsia"/>
          <w:b w:val="1"/>
          <w:bCs w:val="1"/>
          <w:sz w:val="21"/>
          <w:lang w:eastAsia="zh"/>
        </w:rPr>
      </w:pPr>
      <w:r>
        <w:rPr>
          <w:rFonts w:hint="eastAsia" w:asciiTheme="majorEastAsia" w:hAnsiTheme="majorEastAsia" w:eastAsiaTheme="majorEastAsia"/>
          <w:b w:val="1"/>
          <w:bCs w:val="1"/>
          <w:sz w:val="21"/>
        </w:rPr>
        <w:t>机器人学院</w:t>
      </w:r>
      <w:r>
        <w:rPr>
          <w:rFonts w:hint="eastAsia" w:asciiTheme="majorEastAsia" w:hAnsiTheme="majorEastAsia" w:eastAsiaTheme="majorEastAsia"/>
          <w:b w:val="1"/>
          <w:bCs w:val="1"/>
          <w:sz w:val="21"/>
          <w:lang w:eastAsia="zh"/>
        </w:rPr>
        <w:t>十二</w:t>
      </w:r>
      <w:r>
        <w:rPr>
          <w:rFonts w:hint="eastAsia" w:asciiTheme="majorEastAsia" w:hAnsiTheme="majorEastAsia" w:eastAsiaTheme="majorEastAsia"/>
          <w:b w:val="1"/>
          <w:bCs w:val="1"/>
          <w:sz w:val="21"/>
        </w:rPr>
        <w:t>期二面考核及部分三面说明</w:t>
      </w:r>
    </w:p>
    <w:p w14:paraId="13505AE3">
      <w:pPr>
        <w:ind w:firstLine="0" w:firstLineChars="0"/>
        <w:rPr>
          <w:color w:val="0000FF"/>
          <w:sz w:val="21"/>
          <w:u w:val="single"/>
        </w:rPr>
      </w:pPr>
      <w:r>
        <w:rPr>
          <w:rFonts w:hint="eastAsia"/>
          <w:b w:val="1"/>
          <w:bCs w:val="1"/>
          <w:sz w:val="21"/>
        </w:rPr>
        <w:t>实物图：</w:t>
      </w:r>
    </w:p>
    <w:p w14:paraId="0CBB849E">
      <w:pPr>
        <w:ind w:firstLine="0" w:firstLineChars="0"/>
        <w:jc w:val="center"/>
        <w:rPr>
          <w:sz w:val="21"/>
        </w:rPr>
      </w:pPr>
      <w:r>
        <w:rPr>
          <w:noProof w:val="1"/>
          <w:sz w:val="21"/>
        </w:rPr>
        <w:drawing>
          <wp:inline distT="0" distB="0" distL="0" distR="0">
            <wp:extent cx="2077085" cy="1894840"/>
            <wp:effectExtent l="0" t="0" r="0" b="0"/>
            <wp:docPr id="2" name="图片 3"/>
            <wp:cNvGraphicFramePr>
              <a:graphicFrameLocks noChangeAspect="1"/>
            </wp:cNvGraphicFramePr>
            <a:graphic>
              <a:graphicData uri="http://schemas.openxmlformats.org/drawingml/2006/picture">
                <pic:pic>
                  <pic:nvPicPr>
                    <pic:cNvPr id="3" name="图片 3"/>
                    <pic:cNvPicPr>
                      <a:picLocks noChangeAspect="1"/>
                    </pic:cNvPicPr>
                  </pic:nvPicPr>
                  <pic:blipFill>
                    <a:blip r:embed="rId13"/>
                    <a:srcRect r="62148" b="28869"/>
                    <a:stretch>
                      <a:fillRect/>
                    </a:stretch>
                  </pic:blipFill>
                  <pic:spPr>
                    <a:xfrm>
                      <a:off x="0" y="0"/>
                      <a:ext cx="2078227" cy="1895787"/>
                    </a:xfrm>
                    <a:prstGeom prst="rect">
                      <a:avLst/>
                    </a:prstGeom>
                    <a:ln>
                      <a:noFill/>
                    </a:ln>
                  </pic:spPr>
                </pic:pic>
              </a:graphicData>
            </a:graphic>
          </wp:inline>
        </w:drawing>
      </w:r>
    </w:p>
    <w:p w14:paraId="10DB6630">
      <w:pPr>
        <w:snapToGrid w:val="0"/>
        <w:spacing w:line="240" w:lineRule="auto"/>
        <w:ind w:firstLine="0" w:firstLineChars="0"/>
        <w:jc w:val="center"/>
        <w:rPr>
          <w:sz w:val="21"/>
        </w:rPr>
      </w:pPr>
      <w:r>
        <w:rPr>
          <w:sz w:val="21"/>
        </w:rPr>
        <w:t>MeArm</w:t>
      </w:r>
      <w:r>
        <w:rPr>
          <w:rFonts w:hint="eastAsia"/>
          <w:sz w:val="21"/>
        </w:rPr>
        <w:t>机械臂</w:t>
      </w:r>
    </w:p>
    <w:p w14:paraId="4BEBE92C">
      <w:pPr>
        <w:pStyle w:val="000007"/>
        <w:rPr>
          <w:sz w:val="21"/>
          <w:szCs w:val="21"/>
        </w:rPr>
      </w:pPr>
      <w:r>
        <w:rPr>
          <w:rFonts w:hint="eastAsia"/>
          <w:sz w:val="21"/>
          <w:szCs w:val="21"/>
        </w:rPr>
        <w:t>学习资源</w:t>
      </w:r>
    </w:p>
    <w:p w14:paraId="345D1D7E">
      <w:pPr>
        <w:pStyle w:val="000009"/>
        <w:spacing w:before="163" w:after="163"/>
        <w:rPr>
          <w:sz w:val="21"/>
          <w:szCs w:val="21"/>
        </w:rPr>
      </w:pPr>
      <w:r>
        <w:rPr>
          <w:rFonts w:hint="eastAsia"/>
          <w:sz w:val="21"/>
          <w:szCs w:val="21"/>
        </w:rPr>
        <w:t>视频教程：</w:t>
      </w:r>
    </w:p>
    <w:p w14:paraId="734142D0">
      <w:pPr>
        <w:ind w:firstLine="420"/>
        <w:rPr>
          <w:sz w:val="21"/>
        </w:rPr>
      </w:pPr>
      <w:r>
        <w:rPr>
          <w:rFonts w:hint="eastAsia"/>
          <w:sz w:val="21"/>
        </w:rPr>
        <w:t>第一部：</w:t>
      </w:r>
    </w:p>
    <w:p w14:paraId="29AD0FD0">
      <w:pPr>
        <w:ind w:firstLine="420"/>
        <w:rPr>
          <w:sz w:val="21"/>
        </w:rPr>
      </w:pPr>
      <w:r>
        <w:fldChar w:fldCharType="begin" w:fldLock="0" w:dirty="0"/>
      </w:r>
      <w:r>
        <w:instrText>HYPERLINK "https://www.bilibili.com/video/BV164411J7GE/?is_story_h5=false&amp;p=1&amp;share_from=ugc&amp;share_medium=iphone&amp;share_plat=ios&amp;share_session_id=CA19B264-2115-4BAB-8DA4-A621B1FAA00C&amp;share_source=WEIXIN&amp;share_tag=s_i&amp;timestamp=1661335836&amp;unique_k=ZX31WiM&amp;share_times=1&amp;vd_source=20483ec617ff2f11cf4260e88ea20dbb"</w:instrText>
      </w:r>
      <w:r>
        <w:fldChar w:fldCharType="separate" w:fldLock="0" w:dirty="0"/>
      </w:r>
      <w:r>
        <w:rPr>
          <w:rStyle w:val="00001b"/>
          <w:rFonts w:hint="eastAsia"/>
          <w:sz w:val="21"/>
        </w:rPr>
        <w:t>1-0 教程介绍_哔哩哔哩_bilibili</w:t>
      </w:r>
      <w:r>
        <w:fldChar w:fldCharType="end" w:fldLock="0" w:dirty="0"/>
      </w:r>
      <w:r>
        <w:rPr>
          <w:rFonts w:hint="eastAsia"/>
          <w:sz w:val="21"/>
        </w:rPr>
        <w:t>d</w:t>
      </w:r>
    </w:p>
    <w:p w14:paraId="6F4467EA">
      <w:pPr>
        <w:ind w:firstLine="420"/>
        <w:rPr>
          <w:sz w:val="21"/>
        </w:rPr>
      </w:pPr>
      <w:r>
        <w:rPr>
          <w:rFonts w:hint="eastAsia"/>
          <w:sz w:val="21"/>
        </w:rPr>
        <w:t>第二部：</w:t>
      </w:r>
    </w:p>
    <w:p w14:paraId="2E53758B">
      <w:pPr>
        <w:ind w:firstLine="420"/>
        <w:rPr>
          <w:sz w:val="21"/>
        </w:rPr>
      </w:pPr>
      <w:r>
        <w:fldChar w:fldCharType="begin" w:fldLock="0" w:dirty="0"/>
      </w:r>
      <w:r>
        <w:instrText>HYPERLINK "https://www.bilibili.com/video/BV1k4411J7XD/?is_story_h5=false&amp;p=1&amp;share_from=ugc&amp;share_medium=iphone&amp;share_plat=ios&amp;share_session_id=A68EF23C-1645-4013-8F31-F0036166CE93&amp;share_source=WEIXIN&amp;share_tag=s_i&amp;timestamp=1661335815&amp;unique_k=8aQFBHf&amp;share_times=1"</w:instrText>
      </w:r>
      <w:r>
        <w:fldChar w:fldCharType="separate" w:fldLock="0" w:dirty="0"/>
      </w:r>
      <w:r>
        <w:rPr>
          <w:rStyle w:val="00001b"/>
          <w:rFonts w:hint="eastAsia"/>
          <w:sz w:val="21"/>
        </w:rPr>
        <w:t>2-1 MeArm项目概述_哔哩哔哩_bilibili</w:t>
      </w:r>
      <w:r>
        <w:fldChar w:fldCharType="end" w:fldLock="0" w:dirty="0"/>
      </w:r>
    </w:p>
    <w:p w14:paraId="52D120F3">
      <w:pPr>
        <w:pStyle w:val="000009"/>
        <w:spacing w:before="163" w:after="163"/>
        <w:rPr>
          <w:sz w:val="21"/>
          <w:szCs w:val="21"/>
        </w:rPr>
      </w:pPr>
      <w:r>
        <w:rPr>
          <w:rFonts w:hint="eastAsia"/>
          <w:sz w:val="21"/>
          <w:szCs w:val="21"/>
        </w:rPr>
        <w:t>文档链接：</w:t>
      </w:r>
    </w:p>
    <w:p w14:paraId="3BE9E0BF">
      <w:pPr>
        <w:ind w:left="566" w:leftChars="236" w:right="84" w:rightChars="35" w:firstLine="0" w:firstLineChars="0"/>
        <w:rPr>
          <w:sz w:val="21"/>
        </w:rPr>
      </w:pPr>
      <w:r>
        <w:fldChar w:fldCharType="begin" w:fldLock="0" w:dirty="0"/>
      </w:r>
      <w:r>
        <w:instrText>HYPERLINK "https://www.7gp.cn/archives/269"</w:instrText>
      </w:r>
      <w:r>
        <w:fldChar w:fldCharType="separate" w:fldLock="0" w:dirty="0"/>
      </w:r>
      <w:r>
        <w:rPr>
          <w:rStyle w:val="00001b"/>
          <w:sz w:val="21"/>
        </w:rPr>
        <w:t>https://www.7gp.cn/archives/269</w:t>
      </w:r>
      <w:r>
        <w:fldChar w:fldCharType="end" w:fldLock="0" w:dirty="0"/>
      </w:r>
    </w:p>
    <w:p w14:paraId="165FCA65">
      <w:pPr>
        <w:ind w:right="84" w:rightChars="35" w:firstLine="0" w:firstLineChars="0"/>
        <w:rPr>
          <w:sz w:val="21"/>
        </w:rPr>
      </w:pPr>
      <w:r>
        <w:rPr>
          <w:rFonts w:hint="eastAsia"/>
          <w:sz w:val="21"/>
        </w:rPr>
        <w:t>注：</w:t>
      </w:r>
    </w:p>
    <w:p w14:paraId="73E43159">
      <w:pPr>
        <w:numPr>
          <w:ilvl w:val="0"/>
          <w:numId w:val="1"/>
        </w:numPr>
        <w:ind w:firstLine="420"/>
        <w:rPr>
          <w:sz w:val="21"/>
        </w:rPr>
      </w:pPr>
      <w:r>
        <w:rPr>
          <w:rFonts w:hint="eastAsia"/>
          <w:sz w:val="21"/>
        </w:rPr>
        <w:t>套件上下两块板可以拆开，下面的是arduino主控板。</w:t>
      </w:r>
    </w:p>
    <w:p w14:paraId="14460711">
      <w:pPr>
        <w:numPr>
          <w:ilvl w:val="0"/>
          <w:numId w:val="1"/>
        </w:numPr>
        <w:ind w:firstLine="420"/>
        <w:rPr>
          <w:sz w:val="21"/>
        </w:rPr>
      </w:pPr>
      <w:r>
        <w:rPr>
          <w:rFonts w:hint="eastAsia"/>
          <w:sz w:val="21"/>
        </w:rPr>
        <w:t>每个小组只有一套机械臂套件，</w:t>
      </w:r>
      <w:r>
        <w:rPr>
          <w:rFonts w:hint="eastAsia"/>
          <w:sz w:val="21"/>
          <w:lang w:eastAsia="zh"/>
        </w:rPr>
        <w:t>若</w:t>
      </w:r>
      <w:r>
        <w:rPr>
          <w:rFonts w:hint="eastAsia"/>
          <w:sz w:val="21"/>
        </w:rPr>
        <w:t>损坏或遗失自行解决。</w:t>
      </w:r>
    </w:p>
    <w:p w14:paraId="5D89C1A9">
      <w:pPr>
        <w:pStyle w:val="000023"/>
        <w:widowControl w:val="1"/>
        <w:ind w:firstLine="420"/>
        <w:rPr>
          <w:sz w:val="21"/>
          <w:szCs w:val="21"/>
        </w:rPr>
      </w:pPr>
      <w:r>
        <w:rPr>
          <w:rFonts w:hint="eastAsia" w:ascii="宋体" w:hAnsi="宋体" w:cs="宋体"/>
          <w:sz w:val="21"/>
          <w:szCs w:val="21"/>
        </w:rPr>
        <w:t>应根据一面通过人数决定二面小组数，且购买比小组数多一套器械以备不时之需。器械应提前一周购买，确保考生二面开始时能拿到器械。</w:t>
      </w:r>
    </w:p>
    <w:p w14:paraId="08D749DD">
      <w:pPr>
        <w:pStyle w:val="000009"/>
        <w:keepNext w:val="0"/>
        <w:keepLines w:val="0"/>
        <w:spacing w:before="163" w:after="163"/>
        <w:ind w:left="0" w:firstLine="0"/>
        <w:rPr>
          <w:rFonts w:ascii="Times New Roman" w:hAnsi="Times New Roman" w:eastAsia="宋体" w:cs="Times New Roman"/>
          <w:color w:val="000000"/>
          <w:sz w:val="21"/>
          <w:szCs w:val="21"/>
        </w:rPr>
      </w:pPr>
      <w:r>
        <w:rPr>
          <w:rFonts w:hint="eastAsia" w:ascii="宋体" w:hAnsi="宋体" w:eastAsia="宋体" w:cs="宋体"/>
          <w:color w:val="000000"/>
          <w:sz w:val="21"/>
          <w:szCs w:val="21"/>
        </w:rPr>
        <w:t>器械</w:t>
      </w:r>
      <w:r>
        <w:rPr>
          <w:rFonts w:hint="eastAsia" w:ascii="宋体" w:hAnsi="宋体" w:eastAsia="宋体" w:cs="宋体"/>
          <w:color w:val="000000"/>
          <w:sz w:val="21"/>
          <w:szCs w:val="21"/>
          <w:lang w:eastAsia="zh"/>
        </w:rPr>
        <w:t>领取</w:t>
      </w:r>
      <w:r>
        <w:rPr>
          <w:rFonts w:hint="eastAsia" w:ascii="宋体" w:hAnsi="宋体" w:eastAsia="宋体" w:cs="宋体"/>
          <w:color w:val="000000"/>
          <w:sz w:val="21"/>
          <w:szCs w:val="21"/>
        </w:rPr>
        <w:t>：</w:t>
      </w:r>
    </w:p>
    <w:p w14:paraId="4639521E">
      <w:pPr>
        <w:pStyle w:val="000023"/>
        <w:widowControl w:val="1"/>
        <w:numPr>
          <w:ilvl w:val="0"/>
          <w:numId w:val="2"/>
        </w:numPr>
        <w:ind w:firstLineChars="0"/>
        <w:rPr>
          <w:sz w:val="21"/>
          <w:szCs w:val="21"/>
        </w:rPr>
      </w:pPr>
      <w:r>
        <w:fldChar w:fldCharType="begin" w:fldLock="0" w:dirty="0"/>
      </w:r>
      <w:r>
        <w:instrText>HYPERLINK "https://item.taobao.com/item.htm?_u=c2mgkvefd682&amp;id=540847795029&amp;skuId=4814905501028&amp;spm=a1z09.2.0.0.74052e8dUnipv7"</w:instrText>
      </w:r>
      <w:r>
        <w:fldChar w:fldCharType="separate" w:fldLock="0" w:dirty="0"/>
      </w:r>
      <w:r>
        <w:rPr>
          <w:rStyle w:val="00001b"/>
          <w:rFonts w:hint="eastAsia" w:ascii="宋体" w:hAnsi="宋体" w:cs="宋体"/>
          <w:color w:val="0000FF"/>
          <w:sz w:val="21"/>
          <w:szCs w:val="21"/>
        </w:rPr>
        <w:t>机械臂学习套件</w:t>
      </w:r>
      <w:r>
        <w:rPr>
          <w:rStyle w:val="00001b"/>
          <w:color w:val="0000FF"/>
          <w:sz w:val="21"/>
          <w:szCs w:val="21"/>
        </w:rPr>
        <w:t xml:space="preserve"> meArm</w:t>
      </w:r>
      <w:r>
        <w:rPr>
          <w:rStyle w:val="00001b"/>
          <w:rFonts w:hint="eastAsia" w:ascii="宋体" w:hAnsi="宋体" w:cs="宋体"/>
          <w:color w:val="0000FF"/>
          <w:sz w:val="21"/>
          <w:szCs w:val="21"/>
        </w:rPr>
        <w:t>机械手电子创客</w:t>
      </w:r>
      <w:r>
        <w:rPr>
          <w:rStyle w:val="00001b"/>
          <w:color w:val="0000FF"/>
          <w:sz w:val="21"/>
          <w:szCs w:val="21"/>
        </w:rPr>
        <w:t>DIY</w:t>
      </w:r>
      <w:r>
        <w:rPr>
          <w:rStyle w:val="00001b"/>
          <w:rFonts w:hint="eastAsia" w:ascii="宋体" w:hAnsi="宋体" w:cs="宋体"/>
          <w:color w:val="0000FF"/>
          <w:sz w:val="21"/>
          <w:szCs w:val="21"/>
        </w:rPr>
        <w:t>套件 迷你小机械臂套件</w:t>
      </w:r>
      <w:r>
        <w:rPr>
          <w:rStyle w:val="00001b"/>
          <w:color w:val="0000FF"/>
          <w:sz w:val="21"/>
          <w:szCs w:val="21"/>
        </w:rPr>
        <w:t>-</w:t>
      </w:r>
      <w:r>
        <w:rPr>
          <w:rStyle w:val="00001b"/>
          <w:rFonts w:hint="eastAsia" w:ascii="宋体" w:hAnsi="宋体" w:cs="宋体"/>
          <w:color w:val="0000FF"/>
          <w:sz w:val="21"/>
          <w:szCs w:val="21"/>
        </w:rPr>
        <w:t xml:space="preserve">淘宝网 </w:t>
      </w:r>
      <w:r>
        <w:rPr>
          <w:rStyle w:val="00001b"/>
          <w:color w:val="0000FF"/>
          <w:sz w:val="21"/>
          <w:szCs w:val="21"/>
        </w:rPr>
        <w:t>(taobao.com)</w:t>
      </w:r>
      <w:r>
        <w:fldChar w:fldCharType="end" w:fldLock="0" w:dirty="0"/>
      </w:r>
      <w:r>
        <w:rPr>
          <w:rFonts w:hint="eastAsia" w:ascii="宋体" w:hAnsi="宋体" w:cs="宋体"/>
          <w:sz w:val="21"/>
          <w:szCs w:val="21"/>
        </w:rPr>
        <w:t>（颜色分类选择：机械臂学习套件</w:t>
      </w:r>
      <w:r>
        <w:rPr>
          <w:sz w:val="21"/>
          <w:szCs w:val="21"/>
        </w:rPr>
        <w:t>+</w:t>
      </w:r>
      <w:r>
        <w:rPr>
          <w:rFonts w:hint="eastAsia" w:ascii="宋体" w:hAnsi="宋体" w:cs="宋体"/>
          <w:sz w:val="21"/>
          <w:szCs w:val="21"/>
        </w:rPr>
        <w:t>电池组；颜色选项可任意选择）</w:t>
      </w:r>
    </w:p>
    <w:p w14:paraId="20101088">
      <w:pPr>
        <w:pStyle w:val="000023"/>
        <w:widowControl w:val="1"/>
        <w:numPr>
          <w:ilvl w:val="0"/>
          <w:numId w:val="2"/>
        </w:numPr>
        <w:ind w:firstLineChars="0"/>
        <w:rPr>
          <w:sz w:val="21"/>
          <w:szCs w:val="21"/>
        </w:rPr>
      </w:pPr>
      <w:r>
        <w:fldChar w:fldCharType="begin" w:fldLock="0" w:dirty="0"/>
      </w:r>
      <w:r>
        <w:instrText>HYPERLINK "https://item.taobao.com/item.htm?_u=c2mgkvefdafa&amp;id=671753976875&amp;spm=a1z09.2.0.0.74052e8dUnipv7&amp;skuId=4837789540490"</w:instrText>
      </w:r>
      <w:r>
        <w:fldChar w:fldCharType="separate" w:fldLock="0" w:dirty="0"/>
      </w:r>
      <w:r>
        <w:rPr>
          <w:rStyle w:val="00001b"/>
          <w:rFonts w:hint="eastAsia" w:ascii="宋体" w:hAnsi="宋体" w:cs="宋体"/>
          <w:color w:val="0000FF"/>
          <w:sz w:val="21"/>
          <w:szCs w:val="21"/>
        </w:rPr>
        <w:t>大拇指游戏币定制金属代币金银铜色纪念硬币定做活动积分游戏机币</w:t>
      </w:r>
      <w:r>
        <w:rPr>
          <w:rStyle w:val="00001b"/>
          <w:color w:val="0000FF"/>
          <w:sz w:val="21"/>
          <w:szCs w:val="21"/>
        </w:rPr>
        <w:t>-</w:t>
      </w:r>
      <w:r>
        <w:rPr>
          <w:rStyle w:val="00001b"/>
          <w:rFonts w:hint="eastAsia" w:ascii="宋体" w:hAnsi="宋体" w:cs="宋体"/>
          <w:color w:val="0000FF"/>
          <w:sz w:val="21"/>
          <w:szCs w:val="21"/>
        </w:rPr>
        <w:t xml:space="preserve">淘宝网 </w:t>
      </w:r>
      <w:r>
        <w:rPr>
          <w:rStyle w:val="00001b"/>
          <w:color w:val="0000FF"/>
          <w:sz w:val="21"/>
          <w:szCs w:val="21"/>
        </w:rPr>
        <w:t>(taobao.com)</w:t>
      </w:r>
      <w:r>
        <w:fldChar w:fldCharType="end" w:fldLock="0" w:dirty="0"/>
      </w:r>
    </w:p>
    <w:p w14:paraId="2356FDC3">
      <w:pPr>
        <w:pStyle w:val="000023"/>
        <w:widowControl w:val="1"/>
        <w:numPr>
          <w:ilvl w:val="0"/>
          <w:numId w:val="2"/>
        </w:numPr>
        <w:ind w:firstLineChars="0"/>
        <w:rPr>
          <w:sz w:val="21"/>
          <w:szCs w:val="21"/>
        </w:rPr>
      </w:pPr>
      <w:r>
        <w:fldChar w:fldCharType="begin" w:fldLock="0" w:dirty="0"/>
      </w:r>
      <w:r>
        <w:instrText>HYPERLINK "https://item.taobao.com/item.htm?_u=c2mgkvef22c1&amp;id=520003345603&amp;spm=a1z09.2.0.0.74052e8dUnipv7"</w:instrText>
      </w:r>
      <w:r>
        <w:fldChar w:fldCharType="separate" w:fldLock="0" w:dirty="0"/>
      </w:r>
      <w:r>
        <w:rPr>
          <w:rStyle w:val="00001b"/>
          <w:color w:val="0000FF"/>
          <w:sz w:val="21"/>
          <w:szCs w:val="21"/>
        </w:rPr>
        <w:t>diy</w:t>
      </w:r>
      <w:r>
        <w:rPr>
          <w:rStyle w:val="00001b"/>
          <w:rFonts w:hint="eastAsia" w:ascii="宋体" w:hAnsi="宋体" w:cs="宋体"/>
          <w:color w:val="0000FF"/>
          <w:sz w:val="21"/>
          <w:szCs w:val="21"/>
        </w:rPr>
        <w:t>手工串珠马卡龙色冰淇淋系列</w:t>
      </w:r>
      <w:r>
        <w:rPr>
          <w:rStyle w:val="00001b"/>
          <w:color w:val="0000FF"/>
          <w:sz w:val="21"/>
          <w:szCs w:val="21"/>
        </w:rPr>
        <w:t>20mm</w:t>
      </w:r>
      <w:r>
        <w:rPr>
          <w:rStyle w:val="00001b"/>
          <w:rFonts w:hint="eastAsia" w:ascii="宋体" w:hAnsi="宋体" w:cs="宋体"/>
          <w:color w:val="0000FF"/>
          <w:sz w:val="21"/>
          <w:szCs w:val="21"/>
        </w:rPr>
        <w:t>彩色糖果混珠亚克力散珠子</w:t>
      </w:r>
      <w:r>
        <w:rPr>
          <w:rStyle w:val="00001b"/>
          <w:color w:val="0000FF"/>
          <w:sz w:val="21"/>
          <w:szCs w:val="21"/>
        </w:rPr>
        <w:t>-</w:t>
      </w:r>
      <w:r>
        <w:rPr>
          <w:rStyle w:val="00001b"/>
          <w:rFonts w:hint="eastAsia" w:ascii="宋体" w:hAnsi="宋体" w:cs="宋体"/>
          <w:color w:val="0000FF"/>
          <w:sz w:val="21"/>
          <w:szCs w:val="21"/>
        </w:rPr>
        <w:t xml:space="preserve">淘宝网 </w:t>
      </w:r>
      <w:r>
        <w:rPr>
          <w:rStyle w:val="00001b"/>
          <w:color w:val="0000FF"/>
          <w:sz w:val="21"/>
          <w:szCs w:val="21"/>
        </w:rPr>
        <w:t>(taobao.com)</w:t>
      </w:r>
      <w:r>
        <w:fldChar w:fldCharType="end" w:fldLock="0" w:dirty="0"/>
      </w:r>
    </w:p>
    <w:p w14:paraId="5B51D8D6">
      <w:pPr>
        <w:ind w:right="84" w:rightChars="35" w:firstLine="0" w:firstLineChars="0"/>
        <w:rPr>
          <w:sz w:val="21"/>
        </w:rPr>
      </w:pPr>
    </w:p>
    <w:p w14:paraId="6DF87004">
      <w:pPr>
        <w:ind w:firstLine="420"/>
        <w:rPr>
          <w:sz w:val="21"/>
        </w:rPr>
      </w:pPr>
    </w:p>
    <w:p w14:paraId="6EEE4755">
      <w:pPr>
        <w:pStyle w:val="000007"/>
        <w:rPr>
          <w:sz w:val="21"/>
          <w:szCs w:val="21"/>
        </w:rPr>
      </w:pPr>
      <w:r>
        <w:rPr>
          <w:rFonts w:hint="eastAsia"/>
          <w:sz w:val="21"/>
          <w:szCs w:val="21"/>
        </w:rPr>
        <w:t>考核内容：</w:t>
      </w:r>
    </w:p>
    <w:p w14:paraId="463367B6">
      <w:pPr>
        <w:ind w:firstLine="420" w:firstLineChars="0"/>
        <w:rPr>
          <w:sz w:val="21"/>
          <w:lang w:eastAsia="zh"/>
        </w:rPr>
      </w:pPr>
      <w:r>
        <w:rPr>
          <w:rFonts w:hint="eastAsia"/>
          <w:sz w:val="21"/>
          <w:lang w:eastAsia="zh"/>
        </w:rPr>
        <w:t>在说明各方向任务之前，在此强调这是</w:t>
      </w:r>
      <w:r>
        <w:rPr>
          <w:rFonts w:hint="eastAsia"/>
          <w:b w:val="1"/>
          <w:bCs w:val="1"/>
          <w:sz w:val="21"/>
          <w:lang w:eastAsia="zh"/>
        </w:rPr>
        <w:t>小组合作考核</w:t>
      </w:r>
      <w:r>
        <w:rPr>
          <w:rFonts w:hint="eastAsia"/>
          <w:sz w:val="21"/>
          <w:lang w:eastAsia="zh"/>
        </w:rPr>
        <w:t>，虽然有的任务并不需要其他方向配合，但是如果出现只顾自己，不顾及团队进度推动，导致最终展示效果不尽人意的情况，不仅会在本方向的相关任务处扣分，还会在【小组合作产出效果】扣分，并且影响三面评分。</w:t>
      </w:r>
    </w:p>
    <w:p w14:paraId="3D1E973F">
      <w:pPr>
        <w:ind w:firstLine="420" w:firstLineChars="0"/>
        <w:rPr>
          <w:sz w:val="21"/>
          <w:highlight w:val="yellow"/>
          <w:lang w:eastAsia="zh"/>
        </w:rPr>
      </w:pPr>
      <w:r>
        <w:rPr>
          <w:rFonts w:hint="eastAsia"/>
          <w:sz w:val="21"/>
          <w:highlight w:val="yellow"/>
          <w:lang w:eastAsia="zh"/>
        </w:rPr>
        <w:t>关于小组组长，各个小组自行选出本组组长，组长有责任合理规划小组进度推进安排。各组于202</w:t>
      </w:r>
      <w:r>
        <w:rPr>
          <w:rFonts w:hint="eastAsia"/>
          <w:sz w:val="21"/>
          <w:highlight w:val="yellow"/>
        </w:rPr>
        <w:t>6</w:t>
      </w:r>
      <w:r>
        <w:rPr>
          <w:rFonts w:hint="eastAsia"/>
          <w:sz w:val="21"/>
          <w:highlight w:val="yellow"/>
          <w:lang w:eastAsia="zh"/>
        </w:rPr>
        <w:t>年9月2</w:t>
      </w:r>
      <w:r>
        <w:rPr>
          <w:rFonts w:hint="eastAsia"/>
          <w:sz w:val="21"/>
          <w:highlight w:val="yellow"/>
        </w:rPr>
        <w:t>5</w:t>
      </w:r>
      <w:r>
        <w:rPr>
          <w:rFonts w:hint="eastAsia"/>
          <w:sz w:val="21"/>
          <w:highlight w:val="yellow"/>
          <w:lang w:eastAsia="zh"/>
        </w:rPr>
        <w:t>日前与指导师兄取得联系并建立群聊。</w:t>
      </w:r>
    </w:p>
    <w:p w14:paraId="599D1577">
      <w:pPr>
        <w:pStyle w:val="000009"/>
        <w:spacing w:before="163" w:after="163"/>
        <w:rPr>
          <w:sz w:val="21"/>
          <w:szCs w:val="21"/>
        </w:rPr>
      </w:pPr>
      <w:r>
        <w:rPr>
          <w:rFonts w:hint="eastAsia"/>
          <w:sz w:val="21"/>
          <w:szCs w:val="21"/>
        </w:rPr>
        <w:t>机械方向：</w:t>
      </w:r>
    </w:p>
    <w:p w14:paraId="7A4D5E4D">
      <w:pPr>
        <w:spacing w:before="163" w:after="163"/>
        <w:ind w:firstLine="420"/>
        <w:rPr>
          <w:sz w:val="21"/>
        </w:rPr>
      </w:pPr>
      <w:r>
        <w:rPr>
          <w:rFonts w:hint="eastAsia"/>
          <w:sz w:val="21"/>
        </w:rPr>
        <w:t>任务一(</w:t>
      </w:r>
      <w:r>
        <w:rPr>
          <w:rFonts w:hint="eastAsia"/>
          <w:sz w:val="21"/>
          <w:lang w:eastAsia="zh"/>
        </w:rPr>
        <w:t>5</w:t>
      </w:r>
      <w:r>
        <w:rPr>
          <w:rFonts w:hint="eastAsia"/>
          <w:sz w:val="21"/>
        </w:rPr>
        <w:t>%)：根据教程组装机械臂。</w:t>
      </w:r>
      <w:r>
        <w:rPr>
          <w:sz w:val="21"/>
        </w:rPr>
        <w:fldChar w:fldCharType="begin"/>
      </w:r>
      <w:r>
        <w:rPr>
          <w:sz w:val="21"/>
        </w:rPr>
        <w:instrText>HYPERLINK https://www.7gp.cn/archives/1 normalLink \tdft \tdfe -10 \tdfid \tddp \tdop \tdlt text \tdds \tdfvi \tdlf \l \tdsub normalLink \tdkey ehr915 \tdindr 0 \tdly text</w:instrText>
      </w:r>
      <w:r>
        <w:rPr>
          <w:sz w:val="21"/>
        </w:rPr>
        <w:fldChar w:fldCharType="separate"/>
      </w:r>
      <w:r>
        <w:rPr>
          <w:rStyle w:val="00001c"/>
          <w:rFonts w:hint="eastAsia"/>
          <w:color w:val="auto"/>
          <w:sz w:val="21"/>
        </w:rPr>
        <w:t>MeArm机械臂安装教程 | 奇果派工坊 (7gp.cn)</w:t>
      </w:r>
      <w:r>
        <w:rPr>
          <w:sz w:val="21"/>
        </w:rPr>
        <w:fldChar w:fldCharType="end"/>
      </w:r>
    </w:p>
    <w:p w14:paraId="0527BBA5">
      <w:pPr>
        <w:ind w:firstLine="420"/>
        <w:rPr>
          <w:sz w:val="21"/>
        </w:rPr>
      </w:pPr>
      <w:r>
        <w:rPr>
          <w:rFonts w:hint="eastAsia"/>
          <w:sz w:val="21"/>
        </w:rPr>
        <w:t>任务二(</w:t>
      </w:r>
      <w:r>
        <w:rPr>
          <w:rFonts w:hint="eastAsia"/>
          <w:sz w:val="21"/>
          <w:lang w:eastAsia="zh"/>
        </w:rPr>
        <w:t>2</w:t>
      </w:r>
      <w:r>
        <w:rPr>
          <w:rFonts w:hint="eastAsia"/>
          <w:sz w:val="21"/>
          <w:lang w:eastAsia="zh"/>
        </w:rPr>
        <w:t>7</w:t>
      </w:r>
      <w:r>
        <w:rPr>
          <w:rFonts w:hint="eastAsia"/>
          <w:sz w:val="21"/>
          <w:lang w:eastAsia="zh"/>
        </w:rPr>
        <w:t>.5</w:t>
      </w:r>
      <w:r>
        <w:rPr>
          <w:sz w:val="21"/>
        </w:rPr>
        <w:t>%</w:t>
      </w:r>
      <w:r>
        <w:rPr>
          <w:rFonts w:hint="eastAsia"/>
          <w:sz w:val="21"/>
          <w:lang w:eastAsia="zh"/>
        </w:rPr>
        <w:t>=</w:t>
      </w:r>
      <w:r>
        <w:rPr>
          <w:rFonts w:hint="eastAsia"/>
          <w:sz w:val="21"/>
          <w:lang w:eastAsia="zh"/>
        </w:rPr>
        <w:t>5</w:t>
      </w:r>
      <w:r>
        <w:rPr>
          <w:rFonts w:hint="eastAsia"/>
          <w:sz w:val="21"/>
          <w:lang w:eastAsia="zh"/>
        </w:rPr>
        <w:t>%时间分+2</w:t>
      </w:r>
      <w:r>
        <w:rPr>
          <w:rFonts w:hint="eastAsia"/>
          <w:sz w:val="21"/>
          <w:lang w:eastAsia="zh"/>
        </w:rPr>
        <w:t>2.5</w:t>
      </w:r>
      <w:r>
        <w:rPr>
          <w:rFonts w:hint="eastAsia"/>
          <w:sz w:val="21"/>
          <w:lang w:eastAsia="zh"/>
        </w:rPr>
        <w:t>%图纸评分</w:t>
      </w:r>
      <w:r>
        <w:rPr>
          <w:sz w:val="21"/>
        </w:rPr>
        <w:t>)</w:t>
      </w:r>
      <w:r>
        <w:rPr>
          <w:rFonts w:hint="eastAsia"/>
          <w:sz w:val="21"/>
        </w:rPr>
        <w:t>：基于meArm实物套件，在SolidWorks中进行1:1比例建模，需将舵机、亚克力板、螺栓螺母纳入模型，不包括电源线和线路板。</w:t>
      </w:r>
    </w:p>
    <w:p w14:paraId="60564C3B">
      <w:pPr>
        <w:ind w:firstLine="420"/>
        <w:rPr>
          <w:sz w:val="21"/>
          <w:shd w:val="clear" w:color="auto" w:fill="FFFF00"/>
        </w:rPr>
      </w:pPr>
      <w:r>
        <w:rPr>
          <w:rFonts w:hint="eastAsia"/>
          <w:sz w:val="21"/>
          <w:shd w:val="clear" w:color="auto" w:fill="FFFF00"/>
        </w:rPr>
        <w:t>注：</w:t>
      </w:r>
    </w:p>
    <w:p w14:paraId="69B7627A">
      <w:pPr>
        <w:ind w:firstLineChars="0"/>
        <w:rPr>
          <w:sz w:val="21"/>
          <w:shd w:val="clear" w:color="auto" w:fill="FFFF00"/>
        </w:rPr>
      </w:pPr>
      <w:r>
        <w:rPr>
          <w:rFonts w:hint="eastAsia"/>
          <w:sz w:val="21"/>
          <w:shd w:val="clear" w:color="auto" w:fill="FFFF00"/>
        </w:rPr>
        <w:t>1.圆弧圆角部分不作具体尺寸要求。(按圆角可按R3处理)</w:t>
      </w:r>
    </w:p>
    <w:p w14:paraId="3B49C381">
      <w:pPr>
        <w:ind w:firstLineChars="0"/>
        <w:jc w:val="left"/>
        <w:rPr>
          <w:i w:val="1"/>
          <w:iCs w:val="1"/>
          <w:sz w:val="21"/>
          <w:shd w:val="clear" w:color="auto" w:fill="FFFF00"/>
        </w:rPr>
      </w:pPr>
      <w:r>
        <w:rPr>
          <w:rFonts w:hint="eastAsia"/>
          <w:i w:val="1"/>
          <w:iCs w:val="1"/>
          <w:sz w:val="21"/>
          <w:shd w:val="clear" w:color="auto" w:fill="FFFF00"/>
        </w:rPr>
        <w:t>2.通孔尽量精确即可，边界尺寸误差2mm以内，孔位精度误差5mm以内。</w:t>
      </w:r>
    </w:p>
    <w:p w14:paraId="17DDF5E5">
      <w:pPr>
        <w:ind w:firstLineChars="0"/>
        <w:rPr>
          <w:i w:val="1"/>
          <w:iCs w:val="1"/>
          <w:sz w:val="21"/>
          <w:shd w:val="clear" w:color="auto" w:fill="FFFF00"/>
        </w:rPr>
      </w:pPr>
      <w:r>
        <w:rPr>
          <w:rFonts w:hint="eastAsia"/>
          <w:i w:val="1"/>
          <w:iCs w:val="1"/>
          <w:sz w:val="21"/>
          <w:shd w:val="clear" w:color="auto" w:fill="FFFF00"/>
        </w:rPr>
        <w:t>3.夹爪齿轮部分dxf格式图纸已上传群文档。文件更新为“齿轮爪子2.0.dwg”，解决轮廓不封闭问题。</w:t>
      </w:r>
    </w:p>
    <w:p w14:paraId="392F175A">
      <w:pPr>
        <w:ind w:firstLineChars="0"/>
        <w:rPr>
          <w:sz w:val="21"/>
          <w:highlight w:val="yellow"/>
          <w:shd w:val="clear" w:color="auto" w:fill="FFFF00"/>
          <w:lang w:eastAsia="zh"/>
        </w:rPr>
      </w:pPr>
      <w:r>
        <w:rPr>
          <w:rFonts w:hint="eastAsia"/>
          <w:sz w:val="21"/>
          <w:highlight w:val="yellow"/>
          <w:lang w:eastAsia="zh"/>
        </w:rPr>
        <w:t>4.收到套件后，10月</w:t>
      </w:r>
      <w:r>
        <w:rPr>
          <w:rFonts w:hint="eastAsia"/>
          <w:sz w:val="21"/>
          <w:highlight w:val="yellow"/>
        </w:rPr>
        <w:t>2</w:t>
      </w:r>
      <w:r>
        <w:rPr>
          <w:rFonts w:hint="eastAsia"/>
          <w:sz w:val="21"/>
          <w:highlight w:val="yellow"/>
          <w:lang w:eastAsia="zh"/>
        </w:rPr>
        <w:t>日23点59分之前必须完成并且提交图纸，若未提交有效图纸（不缺零件、零件主体符合实物形状尺寸、装配体配合合理），扣除时间分，后续发现问题可以删除历史文件重新提交，模型本身的评分以最终版本为准。</w:t>
      </w:r>
    </w:p>
    <w:p w14:paraId="5E9FA445">
      <w:pPr>
        <w:ind w:firstLineChars="0"/>
        <w:rPr>
          <w:sz w:val="21"/>
          <w:lang w:eastAsia="zh"/>
        </w:rPr>
      </w:pPr>
      <w:r>
        <w:rPr>
          <w:rFonts w:hint="eastAsia"/>
          <w:sz w:val="21"/>
        </w:rPr>
        <w:t>任务三(</w:t>
      </w:r>
      <w:r>
        <w:rPr>
          <w:rFonts w:hint="eastAsia"/>
          <w:sz w:val="21"/>
          <w:lang w:eastAsia="zh"/>
        </w:rPr>
        <w:t>27.5</w:t>
      </w:r>
      <w:r>
        <w:rPr>
          <w:sz w:val="21"/>
        </w:rPr>
        <w:t>%</w:t>
      </w:r>
      <w:r>
        <w:rPr>
          <w:rFonts w:hint="eastAsia"/>
          <w:color w:val="000000"/>
          <w:sz w:val="21"/>
          <w:lang w:eastAsia="zh"/>
        </w:rPr>
        <w:t>=2.5%图纸时间分A+10%图纸评分+5%实物时间分+10%</w:t>
      </w:r>
      <w:r>
        <w:rPr>
          <w:rFonts w:hint="eastAsia"/>
          <w:color w:val="000000"/>
          <w:sz w:val="21"/>
        </w:rPr>
        <w:t>实物</w:t>
      </w:r>
      <w:r>
        <w:rPr>
          <w:rFonts w:hint="eastAsia"/>
          <w:color w:val="000000"/>
          <w:sz w:val="21"/>
          <w:lang w:eastAsia="zh"/>
        </w:rPr>
        <w:t>评分</w:t>
      </w:r>
      <w:r>
        <w:rPr>
          <w:color w:val="000000"/>
          <w:sz w:val="21"/>
        </w:rPr>
        <w:t>)</w:t>
      </w:r>
      <w:r>
        <w:rPr>
          <w:rFonts w:hint="eastAsia"/>
          <w:color w:val="000000"/>
          <w:sz w:val="21"/>
        </w:rPr>
        <w:t>：通过对meArm套件前端夹爪机构的改进设计，</w:t>
      </w:r>
      <w:r>
        <w:rPr>
          <w:rFonts w:hint="eastAsia"/>
          <w:color w:val="FF0000"/>
          <w:sz w:val="21"/>
        </w:rPr>
        <w:t>并通过亚克力加工或3</w:t>
      </w:r>
      <w:r>
        <w:rPr>
          <w:color w:val="FF0000"/>
          <w:sz w:val="21"/>
        </w:rPr>
        <w:t>D</w:t>
      </w:r>
      <w:r>
        <w:rPr>
          <w:rFonts w:hint="eastAsia"/>
          <w:color w:val="FF0000"/>
          <w:sz w:val="21"/>
        </w:rPr>
        <w:t>打印加工方式，实现夹爪可以夹取物体</w:t>
      </w:r>
      <w:r>
        <w:rPr>
          <w:rFonts w:hint="eastAsia"/>
          <w:color w:val="FF0000"/>
          <w:sz w:val="21"/>
          <w:lang w:eastAsia="zh"/>
        </w:rPr>
        <w:t>A、B、C</w:t>
      </w:r>
      <w:r>
        <w:rPr>
          <w:rFonts w:hint="eastAsia"/>
          <w:color w:val="000000"/>
          <w:sz w:val="21"/>
        </w:rPr>
        <w:t>，一次夹起一种物体，无需同时夹起(物体A：三枚硬币面</w:t>
      </w:r>
      <w:r>
        <w:rPr>
          <w:rFonts w:hint="eastAsia"/>
          <w:color w:val="000000"/>
          <w:sz w:val="21"/>
          <w:lang w:eastAsia="zh"/>
        </w:rPr>
        <w:t>垂直于</w:t>
      </w:r>
      <w:r>
        <w:rPr>
          <w:rFonts w:hint="eastAsia"/>
          <w:color w:val="000000"/>
          <w:sz w:val="21"/>
        </w:rPr>
        <w:t>地面</w:t>
      </w:r>
      <w:r>
        <w:rPr>
          <w:rFonts w:hint="eastAsia"/>
          <w:color w:val="000000"/>
          <w:sz w:val="21"/>
          <w:lang w:eastAsia="zh"/>
        </w:rPr>
        <w:t>，横</w:t>
      </w:r>
      <w:r>
        <w:rPr>
          <w:rFonts w:hint="eastAsia"/>
          <w:color w:val="000000"/>
          <w:sz w:val="21"/>
        </w:rPr>
        <w:t>向叠放的硬币(直径2</w:t>
      </w:r>
      <w:r>
        <w:rPr>
          <w:color w:val="000000"/>
          <w:sz w:val="21"/>
        </w:rPr>
        <w:t>5</w:t>
      </w:r>
      <w:r>
        <w:rPr>
          <w:rFonts w:hint="eastAsia"/>
          <w:color w:val="000000"/>
          <w:sz w:val="21"/>
        </w:rPr>
        <w:t>mm</w:t>
      </w:r>
      <w:r>
        <w:rPr>
          <w:rFonts w:hint="eastAsia"/>
          <w:color w:val="000000"/>
          <w:sz w:val="21"/>
          <w:lang w:eastAsia="zh"/>
        </w:rPr>
        <w:t>，在夹取前允许使用工具夹持硬币下端使其保持竖放；</w:t>
      </w:r>
      <w:r>
        <w:rPr>
          <w:rFonts w:hint="eastAsia"/>
          <w:color w:val="000000"/>
          <w:sz w:val="21"/>
        </w:rPr>
        <w:t>物体B</w:t>
      </w:r>
      <w:r>
        <w:rPr>
          <w:rFonts w:hint="eastAsia"/>
          <w:color w:val="000000"/>
          <w:sz w:val="21"/>
          <w:lang w:eastAsia="zh"/>
        </w:rPr>
        <w:t>：自选的笔（满足电控方向任务五的需求）；物体C：自定义物体，主体形状不得为</w:t>
      </w:r>
      <w:r>
        <w:rPr>
          <w:rFonts w:hint="eastAsia"/>
          <w:sz w:val="21"/>
          <w:lang w:eastAsia="zh"/>
        </w:rPr>
        <w:t>圆柱体和球体</w:t>
      </w:r>
      <w:r>
        <w:rPr>
          <w:rFonts w:hint="eastAsia"/>
          <w:sz w:val="21"/>
        </w:rPr>
        <w:t>)</w:t>
      </w:r>
      <w:r>
        <w:rPr>
          <w:rFonts w:hint="eastAsia"/>
          <w:sz w:val="21"/>
          <w:lang w:eastAsia="zh"/>
        </w:rPr>
        <w:t>（会根据自定义物体的夹取难度进行评分）</w:t>
      </w:r>
    </w:p>
    <w:p w14:paraId="2D6DDD55">
      <w:pPr>
        <w:ind w:firstLineChars="0"/>
        <w:rPr>
          <w:sz w:val="21"/>
          <w:highlight w:val="yellow"/>
          <w:lang w:eastAsia="zh"/>
        </w:rPr>
      </w:pPr>
      <w:r>
        <w:rPr>
          <w:rFonts w:hint="eastAsia"/>
          <w:sz w:val="21"/>
          <w:highlight w:val="yellow"/>
        </w:rPr>
        <w:t>注：</w:t>
      </w:r>
      <w:r>
        <w:rPr>
          <w:rFonts w:hint="eastAsia"/>
          <w:sz w:val="21"/>
          <w:highlight w:val="yellow"/>
          <w:lang w:eastAsia="zh"/>
        </w:rPr>
        <w:t>收到套件后，10月7日23点59分之前须完成并且提交图纸(时间分依据提交图纸打包文件的时间)，若未提交有效图纸，扣除图纸时间分；若，10月12日23点59分之前设计的夹爪实物仍未能实现兼容夹取A、B、C中的至少两种，扣除实物时间分(时间分依据提交实物图片的时间)。</w:t>
      </w:r>
      <w:r>
        <w:rPr>
          <w:rFonts w:hint="eastAsia"/>
          <w:sz w:val="21"/>
          <w:highlight w:val="yellow"/>
        </w:rPr>
        <w:t>如果无法实现</w:t>
      </w:r>
      <w:r>
        <w:rPr>
          <w:rFonts w:hint="eastAsia"/>
          <w:sz w:val="21"/>
          <w:highlight w:val="yellow"/>
          <w:lang w:eastAsia="zh"/>
        </w:rPr>
        <w:t>三种物体的兼容</w:t>
      </w:r>
      <w:r>
        <w:rPr>
          <w:rFonts w:hint="eastAsia"/>
          <w:sz w:val="21"/>
          <w:highlight w:val="yellow"/>
        </w:rPr>
        <w:t>，可以设计两种夹爪</w:t>
      </w:r>
      <w:r>
        <w:rPr>
          <w:rFonts w:hint="eastAsia"/>
          <w:sz w:val="21"/>
          <w:highlight w:val="yellow"/>
          <w:lang w:eastAsia="zh"/>
        </w:rPr>
        <w:t>（例如其中一种夹爪能够兼容A、C，另一夹爪能够夹取B）</w:t>
      </w:r>
      <w:r>
        <w:rPr>
          <w:rFonts w:hint="eastAsia"/>
          <w:sz w:val="21"/>
          <w:highlight w:val="yellow"/>
        </w:rPr>
        <w:t>，但</w:t>
      </w:r>
      <w:r>
        <w:rPr>
          <w:rFonts w:hint="eastAsia"/>
          <w:sz w:val="21"/>
          <w:highlight w:val="yellow"/>
          <w:lang w:eastAsia="zh"/>
        </w:rPr>
        <w:t>评分</w:t>
      </w:r>
      <w:r>
        <w:rPr>
          <w:rFonts w:hint="eastAsia"/>
          <w:sz w:val="21"/>
          <w:highlight w:val="yellow"/>
        </w:rPr>
        <w:t>会相应降低。</w:t>
      </w:r>
      <w:r>
        <w:rPr>
          <w:rFonts w:hint="eastAsia"/>
          <w:sz w:val="21"/>
          <w:highlight w:val="yellow"/>
          <w:lang w:eastAsia="zh"/>
        </w:rPr>
        <w:t>后续发现问题可以删除历史文件重新提交，模型和实物评分以最终版本为准。</w:t>
      </w:r>
    </w:p>
    <w:p w14:paraId="6AD0DFCA">
      <w:pPr>
        <w:ind w:firstLine="420" w:firstLineChars="0"/>
        <w:rPr>
          <w:sz w:val="21"/>
          <w:lang w:eastAsia="zh"/>
        </w:rPr>
      </w:pPr>
      <w:r>
        <w:rPr>
          <w:rFonts w:hint="eastAsia"/>
          <w:sz w:val="21"/>
          <w:lang w:eastAsia="zh"/>
        </w:rPr>
        <w:t>任务四</w:t>
      </w:r>
      <w:r>
        <w:rPr>
          <w:rFonts w:hint="eastAsia"/>
          <w:sz w:val="21"/>
        </w:rPr>
        <w:t>（</w:t>
      </w:r>
      <w:r>
        <w:rPr>
          <w:rFonts w:hint="eastAsia"/>
          <w:sz w:val="21"/>
          <w:lang w:eastAsia="zh"/>
        </w:rPr>
        <w:t>10</w:t>
      </w:r>
      <w:r>
        <w:rPr>
          <w:sz w:val="21"/>
        </w:rPr>
        <w:t>%</w:t>
      </w:r>
      <w:r>
        <w:rPr>
          <w:rFonts w:hint="eastAsia"/>
          <w:sz w:val="21"/>
        </w:rPr>
        <w:t>）</w:t>
      </w:r>
      <w:r>
        <w:rPr>
          <w:rFonts w:hint="eastAsia"/>
          <w:sz w:val="21"/>
          <w:lang w:eastAsia="zh"/>
        </w:rPr>
        <w:t>：夹取</w:t>
      </w:r>
      <w:r>
        <w:rPr>
          <w:rFonts w:hint="eastAsia"/>
          <w:sz w:val="21"/>
        </w:rPr>
        <w:t>物体A</w:t>
      </w:r>
      <w:r>
        <w:rPr>
          <w:rFonts w:hint="eastAsia"/>
          <w:sz w:val="21"/>
          <w:lang w:eastAsia="zh"/>
        </w:rPr>
        <w:t>（</w:t>
      </w:r>
      <w:r>
        <w:rPr>
          <w:rFonts w:hint="eastAsia"/>
          <w:sz w:val="21"/>
        </w:rPr>
        <w:t>三枚硬币面平行</w:t>
      </w:r>
      <w:r>
        <w:rPr>
          <w:rFonts w:hint="eastAsia"/>
          <w:sz w:val="21"/>
          <w:lang w:eastAsia="zh"/>
        </w:rPr>
        <w:t>，</w:t>
      </w:r>
      <w:r>
        <w:rPr>
          <w:rFonts w:hint="eastAsia"/>
          <w:sz w:val="21"/>
        </w:rPr>
        <w:t>竖向叠放的硬币</w:t>
      </w:r>
      <w:r>
        <w:rPr>
          <w:rFonts w:hint="eastAsia"/>
          <w:sz w:val="21"/>
          <w:lang w:eastAsia="zh"/>
        </w:rPr>
        <w:t>）时，如图，红色表示夹爪，蓝色表示三个硬币。假设你的夹爪爪形能完美贴合硬币上下表面，并产生垂直于硬币表面的力F，单个硬币的重力为G，请计算以下5个物体，相邻两个物体的摩擦力，所求摩擦力使用</w:t>
      </w:r>
      <w:r>
        <w:rPr>
          <w:rFonts w:hint="eastAsia"/>
          <w:i w:val="1"/>
          <w:iCs w:val="1"/>
          <w:sz w:val="21"/>
          <w:lang w:eastAsia="zh"/>
        </w:rPr>
        <w:t>f</w:t>
      </w:r>
      <w:r>
        <w:rPr>
          <w:rFonts w:hint="eastAsia"/>
          <w:i w:val="1"/>
          <w:iCs w:val="1"/>
          <w:sz w:val="21"/>
          <w:vertAlign w:val="subscript"/>
          <w:lang w:eastAsia="zh"/>
        </w:rPr>
        <w:t>12</w:t>
      </w:r>
      <w:r>
        <w:rPr>
          <w:rFonts w:hint="eastAsia"/>
          <w:sz w:val="21"/>
          <w:lang w:eastAsia="zh"/>
        </w:rPr>
        <w:t>、</w:t>
      </w:r>
      <w:r>
        <w:rPr>
          <w:rFonts w:hint="eastAsia"/>
          <w:i w:val="1"/>
          <w:iCs w:val="1"/>
          <w:sz w:val="21"/>
          <w:lang w:eastAsia="zh"/>
        </w:rPr>
        <w:t>f</w:t>
      </w:r>
      <w:r>
        <w:rPr>
          <w:rFonts w:hint="eastAsia"/>
          <w:i w:val="1"/>
          <w:iCs w:val="1"/>
          <w:sz w:val="21"/>
          <w:vertAlign w:val="subscript"/>
          <w:lang w:eastAsia="zh"/>
        </w:rPr>
        <w:t>23</w:t>
      </w:r>
      <w:r>
        <w:rPr>
          <w:rFonts w:hint="eastAsia"/>
          <w:sz w:val="21"/>
          <w:lang w:eastAsia="zh"/>
        </w:rPr>
        <w:t>、</w:t>
      </w:r>
      <w:r>
        <w:rPr>
          <w:rFonts w:hint="eastAsia"/>
          <w:i w:val="1"/>
          <w:iCs w:val="1"/>
          <w:sz w:val="21"/>
          <w:lang w:eastAsia="zh"/>
        </w:rPr>
        <w:t>f</w:t>
      </w:r>
      <w:r>
        <w:rPr>
          <w:rFonts w:hint="eastAsia"/>
          <w:i w:val="1"/>
          <w:iCs w:val="1"/>
          <w:sz w:val="21"/>
          <w:vertAlign w:val="subscript"/>
          <w:lang w:eastAsia="zh"/>
        </w:rPr>
        <w:t>34</w:t>
      </w:r>
      <w:r>
        <w:rPr>
          <w:rFonts w:hint="eastAsia"/>
          <w:sz w:val="21"/>
          <w:lang w:eastAsia="zh"/>
        </w:rPr>
        <w:t>、</w:t>
      </w:r>
      <w:r>
        <w:rPr>
          <w:rFonts w:hint="eastAsia"/>
          <w:i w:val="1"/>
          <w:iCs w:val="1"/>
          <w:sz w:val="21"/>
          <w:lang w:eastAsia="zh"/>
        </w:rPr>
        <w:t>f</w:t>
      </w:r>
      <w:r>
        <w:rPr>
          <w:rFonts w:hint="eastAsia"/>
          <w:i w:val="1"/>
          <w:iCs w:val="1"/>
          <w:sz w:val="21"/>
          <w:vertAlign w:val="subscript"/>
          <w:lang w:eastAsia="zh"/>
        </w:rPr>
        <w:t>45</w:t>
      </w:r>
      <w:r>
        <w:rPr>
          <w:rFonts w:hint="eastAsia"/>
          <w:sz w:val="21"/>
          <w:lang w:eastAsia="zh"/>
        </w:rPr>
        <w:t>表示(5%)。</w:t>
      </w:r>
    </w:p>
    <w:p w14:paraId="6A264762">
      <w:pPr>
        <w:ind w:firstLine="420" w:firstLineChars="0"/>
        <w:rPr>
          <w:sz w:val="21"/>
          <w:lang w:eastAsia="zh"/>
        </w:rPr>
      </w:pPr>
      <w:r>
        <w:rPr>
          <w:rFonts w:hint="eastAsia"/>
          <w:sz w:val="21"/>
          <w:lang w:eastAsia="zh"/>
        </w:rPr>
        <w:t>根据套件提供的舵机以及合理分析或合理假设，评估</w:t>
      </w:r>
      <w:r>
        <w:rPr>
          <w:rFonts w:hint="eastAsia"/>
          <w:b w:val="1"/>
          <w:bCs w:val="1"/>
          <w:sz w:val="21"/>
          <w:lang w:eastAsia="zh"/>
        </w:rPr>
        <w:t>此施力形式</w:t>
      </w:r>
      <w:r>
        <w:rPr>
          <w:rFonts w:hint="eastAsia"/>
          <w:sz w:val="21"/>
          <w:lang w:eastAsia="zh"/>
        </w:rPr>
        <w:t>的夹爪是否能够持稳3个硬币。此题相对开放，但需言之有理，公式推导可加分(10%)。</w:t>
      </w:r>
    </w:p>
    <w:p w14:paraId="598D764F">
      <w:pPr>
        <w:ind w:firstLine="420" w:firstLineChars="0"/>
        <w:rPr>
          <w:sz w:val="21"/>
          <w:lang w:eastAsia="zh"/>
        </w:rPr>
      </w:pPr>
      <w:r>
        <w:rPr>
          <w:rFonts w:hint="eastAsia"/>
          <w:sz w:val="21"/>
          <w:lang w:eastAsia="zh"/>
        </w:rPr>
        <w:t>不要手写和截图，提交的文件必须是word类文档，否则0分。</w:t>
      </w:r>
    </w:p>
    <w:p w14:paraId="23008A45">
      <w:pPr>
        <w:ind w:firstLine="420" w:firstLineChars="0"/>
        <w:jc w:val="center"/>
        <w:rPr>
          <w:sz w:val="21"/>
          <w:lang w:eastAsia="zh"/>
        </w:rPr>
      </w:pPr>
      <w:r>
        <w:rPr>
          <w:rFonts w:hint="eastAsia"/>
          <w:noProof w:val="1"/>
          <w:sz w:val="21"/>
          <w:lang w:eastAsia="zh"/>
        </w:rPr>
        <w:drawing>
          <wp:inline distT="0" distB="0" distL="114300" distR="114300">
            <wp:extent cx="2348865" cy="1878330"/>
            <wp:effectExtent l="0" t="0" r="13335" b="7620"/>
            <wp:docPr id="5" name="图片 6"/>
            <wp:cNvGraphicFramePr>
              <a:graphicFrameLocks noChangeAspect="1"/>
            </wp:cNvGraphicFramePr>
            <a:graphic>
              <a:graphicData uri="http://schemas.openxmlformats.org/drawingml/2006/picture">
                <pic:pic>
                  <pic:nvPicPr>
                    <pic:cNvPr id="6" name="图片 6"/>
                    <pic:cNvPicPr>
                      <a:picLocks noChangeAspect="1"/>
                    </pic:cNvPicPr>
                  </pic:nvPicPr>
                  <pic:blipFill>
                    <a:blip r:embed="rId14"/>
                    <a:stretch>
                      <a:fillRect/>
                    </a:stretch>
                  </pic:blipFill>
                  <pic:spPr>
                    <a:xfrm>
                      <a:off x="0" y="0"/>
                      <a:ext cx="2348865" cy="1878330"/>
                    </a:xfrm>
                    <a:prstGeom prst="rect">
                      <a:avLst/>
                    </a:prstGeom>
                  </pic:spPr>
                </pic:pic>
              </a:graphicData>
            </a:graphic>
          </wp:inline>
        </w:drawing>
      </w:r>
    </w:p>
    <w:p w14:paraId="66C53D2D">
      <w:pPr>
        <w:ind w:firstLine="420"/>
        <w:rPr>
          <w:sz w:val="21"/>
          <w:lang w:eastAsia="zh"/>
        </w:rPr>
      </w:pPr>
    </w:p>
    <w:p w14:paraId="37C8C575">
      <w:pPr>
        <w:ind w:firstLine="420"/>
        <w:rPr>
          <w:sz w:val="21"/>
          <w:lang w:eastAsia="zh"/>
        </w:rPr>
      </w:pPr>
    </w:p>
    <w:p w14:paraId="2C4BF8BD">
      <w:pPr>
        <w:ind w:firstLine="420"/>
        <w:rPr>
          <w:sz w:val="21"/>
          <w:lang w:eastAsia="zh"/>
        </w:rPr>
      </w:pPr>
    </w:p>
    <w:p w14:paraId="79923F53">
      <w:pPr>
        <w:ind w:firstLine="420"/>
        <w:rPr>
          <w:sz w:val="21"/>
          <w:lang w:eastAsia="zh"/>
        </w:rPr>
      </w:pPr>
    </w:p>
    <w:p w14:paraId="0ACA1AEA">
      <w:pPr>
        <w:ind w:firstLine="420"/>
        <w:rPr>
          <w:rFonts w:hint="eastAsia" w:ascii="等线" w:hAnsi="等线" w:eastAsia="等线" w:cs="Times New Roman"/>
          <w:sz w:val="21"/>
        </w:rPr>
      </w:pPr>
      <w:r>
        <w:rPr>
          <w:rFonts w:hint="eastAsia"/>
          <w:sz w:val="21"/>
          <w:lang w:eastAsia="zh"/>
        </w:rPr>
        <w:t>任务五</w:t>
      </w:r>
      <w:r>
        <w:rPr>
          <w:rFonts w:hint="eastAsia"/>
          <w:sz w:val="21"/>
        </w:rPr>
        <w:t>（</w:t>
      </w:r>
      <w:r>
        <w:rPr>
          <w:rFonts w:hint="eastAsia"/>
          <w:sz w:val="21"/>
          <w:lang w:eastAsia="zh"/>
        </w:rPr>
        <w:t>3</w:t>
      </w:r>
      <w:r>
        <w:rPr>
          <w:rFonts w:hint="eastAsia"/>
          <w:sz w:val="21"/>
          <w:lang w:eastAsia="zh"/>
        </w:rPr>
        <w:t>0</w:t>
      </w:r>
      <w:r>
        <w:rPr>
          <w:sz w:val="21"/>
        </w:rPr>
        <w:t>%</w:t>
      </w:r>
      <w:r>
        <w:rPr>
          <w:rFonts w:hint="eastAsia"/>
          <w:sz w:val="21"/>
        </w:rPr>
        <w:t>）</w:t>
      </w:r>
      <w:r>
        <w:rPr>
          <w:rFonts w:hint="eastAsia"/>
          <w:sz w:val="21"/>
          <w:lang w:eastAsia="zh"/>
        </w:rPr>
        <w:t>：</w:t>
      </w:r>
      <w:r>
        <w:rPr>
          <w:rFonts w:hint="eastAsia"/>
          <w:sz w:val="21"/>
          <w:lang w:eastAsia="zh"/>
        </w:rPr>
        <w:t>计算夹取三个硬币抬升过程中，机械臂各个舵机输出扭矩</w:t>
      </w:r>
      <w:r>
        <w:rPr>
          <w:rFonts w:hint="eastAsia" w:ascii="等线" w:hAnsi="等线" w:eastAsia="等线" w:cs="等线"/>
          <w:sz w:val="21"/>
          <w:lang w:bidi="ar"/>
        </w:rPr>
        <w:t>。</w:t>
      </w:r>
    </w:p>
    <w:p w14:paraId="28C44AFF">
      <w:pPr>
        <w:ind w:firstLine="0"/>
        <w:rPr>
          <w:rFonts w:hint="eastAsia" w:ascii="等线" w:hAnsi="等线" w:eastAsia="等线" w:cs="Times New Roman"/>
          <w:sz w:val="21"/>
        </w:rPr>
      </w:pPr>
      <w:r>
        <w:rPr>
          <w:rFonts w:hint="eastAsia" w:ascii="等线" w:hAnsi="等线" w:eastAsia="等线" w:cs="等线"/>
          <w:sz w:val="21"/>
          <w:lang w:bidi="ar"/>
        </w:rPr>
        <w:t>详细说明</w:t>
      </w:r>
      <w:r>
        <w:rPr>
          <w:rFonts w:hint="eastAsia" w:ascii="等线" w:hAnsi="等线" w:eastAsia="等线" w:cs="等线"/>
          <w:sz w:val="21"/>
          <w:lang w:bidi="ar"/>
        </w:rPr>
        <w:t>：</w:t>
      </w:r>
    </w:p>
    <w:p w14:paraId="0D7DD40F">
      <w:pPr>
        <w:pStyle w:val="000018"/>
        <w:numPr>
          <w:ilvl w:val="0"/>
          <w:numId w:val="3"/>
        </w:numPr>
        <w:spacing w:beforeAutospacing="1" w:afterAutospacing="1"/>
        <w:ind w:firstLine="420"/>
        <w:contextualSpacing w:val="1"/>
        <w:rPr>
          <w:rFonts w:hint="eastAsia" w:ascii="等线" w:hAnsi="等线" w:eastAsia="等线" w:cs="Times New Roman"/>
          <w:sz w:val="21"/>
        </w:rPr>
      </w:pPr>
      <w:r>
        <w:rPr>
          <w:rFonts w:hint="eastAsia" w:ascii="等线" w:hAnsi="等线" w:eastAsia="等线" w:cs="Times New Roman"/>
          <w:sz w:val="21"/>
        </w:rPr>
        <w:t>可通过实物直接测量重量或者sw软件给零件添加材料测量重量，通过sw软件算出质心来计算所需力矩。</w:t>
      </w:r>
    </w:p>
    <w:p w14:paraId="2F3CF880">
      <w:pPr>
        <w:pStyle w:val="000018"/>
        <w:numPr>
          <w:ilvl w:val="0"/>
          <w:numId w:val="3"/>
        </w:numPr>
        <w:spacing w:beforeAutospacing="1" w:afterAutospacing="1"/>
        <w:ind w:firstLine="420"/>
        <w:contextualSpacing w:val="1"/>
        <w:rPr>
          <w:rFonts w:hint="eastAsia" w:ascii="等线" w:hAnsi="等线" w:eastAsia="等线" w:cs="Times New Roman"/>
          <w:sz w:val="21"/>
        </w:rPr>
      </w:pPr>
      <w:r>
        <w:rPr>
          <w:rFonts w:hint="eastAsia" w:ascii="等线" w:hAnsi="等线" w:eastAsia="等线" w:cs="Times New Roman"/>
          <w:sz w:val="21"/>
        </w:rPr>
        <w:t>可分为加速过程分析和匀速过程分析，其中加速过程的加速度可自行通过观察给定（合理即可），以此来计算各个舵机输出扭矩。</w:t>
      </w:r>
    </w:p>
    <w:p w14:paraId="569915A9">
      <w:pPr>
        <w:pStyle w:val="000018"/>
        <w:numPr>
          <w:ilvl w:val="0"/>
          <w:numId w:val="3"/>
        </w:numPr>
        <w:pBdr>
          <w:bottom/>
        </w:pBdr>
        <w:spacing w:beforeAutospacing="1" w:afterAutospacing="1"/>
        <w:ind w:firstLine="420"/>
        <w:contextualSpacing w:val="1"/>
        <w:rPr>
          <w:rFonts w:hint="eastAsia" w:ascii="等线" w:hAnsi="等线" w:eastAsia="等线" w:cs="Times New Roman"/>
          <w:sz w:val="21"/>
        </w:rPr>
      </w:pPr>
      <w:r>
        <w:rPr>
          <w:rFonts w:hint="eastAsia" w:ascii="等线" w:hAnsi="等线" w:eastAsia="等线" w:cs="Times New Roman"/>
          <w:color w:val="000000"/>
          <w:sz w:val="21"/>
        </w:rPr>
        <w:t>将整个机械臂简化成二维线条草图进行受力分析，标出各个关节臂的质心，画出臂受力的方向和大小</w:t>
      </w:r>
      <w:r>
        <w:rPr>
          <w:rFonts w:hint="eastAsia" w:ascii="等线" w:hAnsi="等线" w:eastAsia="等线" w:cs="Times New Roman"/>
          <w:sz w:val="21"/>
        </w:rPr>
        <w:t>。</w:t>
      </w:r>
    </w:p>
    <w:p w14:paraId="7714DA36">
      <w:pPr>
        <w:pBdr>
          <w:bottom/>
        </w:pBdr>
        <w:ind w:firstLine="420"/>
        <w:rPr>
          <w:rFonts w:hint="eastAsia" w:ascii="等线" w:hAnsi="等线" w:eastAsia="等线" w:cs="Times New Roman"/>
          <w:sz w:val="21"/>
        </w:rPr>
      </w:pPr>
      <w:r>
        <w:rPr>
          <w:rFonts w:ascii="等线" w:hAnsi="等线" w:eastAsia="等线" w:cs="Times New Roman"/>
          <w:sz w:val="21"/>
          <w:lang w:bidi="ar"/>
        </w:rPr>
        <w:t xml:space="preserve"> </w:t>
      </w:r>
    </w:p>
    <w:p w14:paraId="1DECC13C">
      <w:pPr>
        <w:ind w:firstLine="420"/>
        <w:rPr>
          <w:rFonts w:hint="eastAsia" w:ascii="等线" w:hAnsi="等线" w:eastAsia="等线" w:cs="Times New Roman"/>
          <w:sz w:val="21"/>
        </w:rPr>
      </w:pPr>
      <w:r>
        <w:rPr>
          <w:rFonts w:hint="eastAsia" w:ascii="等线" w:hAnsi="等线" w:eastAsia="等线" w:cs="等线"/>
          <w:sz w:val="21"/>
          <w:lang w:bidi="ar"/>
        </w:rPr>
        <w:t>（注：</w:t>
      </w:r>
      <w:r>
        <w:rPr>
          <w:rFonts w:hint="eastAsia" w:ascii="等线" w:hAnsi="等线" w:eastAsia="等线" w:cs="等线"/>
          <w:b w:val="1"/>
          <w:sz w:val="21"/>
          <w:lang w:bidi="ar"/>
        </w:rPr>
        <w:t>1.此题为开放式分析问题</w:t>
      </w:r>
      <w:r>
        <w:rPr>
          <w:rFonts w:hint="eastAsia" w:ascii="等线" w:hAnsi="等线" w:eastAsia="等线" w:cs="等线"/>
          <w:b w:val="1"/>
          <w:sz w:val="21"/>
          <w:lang w:bidi="ar"/>
        </w:rPr>
        <w:t>，合理分析计算即可</w:t>
      </w:r>
      <w:r>
        <w:rPr>
          <w:rFonts w:hint="eastAsia" w:ascii="等线" w:hAnsi="等线" w:eastAsia="等线" w:cs="等线"/>
          <w:b w:val="1"/>
          <w:sz w:val="21"/>
          <w:lang w:bidi="ar"/>
        </w:rPr>
        <w:t>；2.不考虑</w:t>
      </w:r>
      <w:r>
        <w:rPr>
          <w:rFonts w:hint="eastAsia" w:ascii="等线" w:hAnsi="等线" w:eastAsia="等线" w:cs="等线"/>
          <w:b w:val="1"/>
          <w:sz w:val="21"/>
          <w:lang w:bidi="ar"/>
        </w:rPr>
        <w:t>机械</w:t>
      </w:r>
      <w:r>
        <w:rPr>
          <w:rFonts w:hint="eastAsia" w:ascii="等线" w:hAnsi="等线" w:eastAsia="等线" w:cs="等线"/>
          <w:b w:val="1"/>
          <w:sz w:val="21"/>
          <w:lang w:bidi="ar"/>
        </w:rPr>
        <w:t>阻力；3.</w:t>
      </w:r>
      <w:r>
        <w:rPr>
          <w:rFonts w:hint="eastAsia" w:ascii="等线" w:hAnsi="等线" w:eastAsia="等线" w:cs="等线"/>
          <w:b w:val="1"/>
          <w:sz w:val="21"/>
          <w:lang w:bidi="ar"/>
        </w:rPr>
        <w:t>扭矩</w:t>
      </w:r>
      <w:r>
        <w:rPr>
          <w:rFonts w:hint="eastAsia" w:ascii="等线" w:hAnsi="等线" w:eastAsia="等线" w:cs="等线"/>
          <w:b w:val="1"/>
          <w:sz w:val="21"/>
          <w:lang w:eastAsia="zh" w:bidi="ar"/>
        </w:rPr>
        <w:t>计算过程和草图绘制</w:t>
      </w:r>
      <w:r>
        <w:rPr>
          <w:rFonts w:hint="eastAsia" w:ascii="等线" w:hAnsi="等线" w:eastAsia="等线" w:cs="等线"/>
          <w:b w:val="1"/>
          <w:sz w:val="21"/>
          <w:lang w:bidi="ar"/>
        </w:rPr>
        <w:t>需提交A4草稿纸的手稿作为答案</w:t>
      </w:r>
      <w:r>
        <w:rPr>
          <w:rFonts w:hint="eastAsia" w:ascii="等线" w:hAnsi="等线" w:eastAsia="等线" w:cs="等线"/>
          <w:b w:val="1"/>
          <w:sz w:val="21"/>
          <w:lang w:eastAsia="zh" w:bidi="ar"/>
        </w:rPr>
        <w:t>（同时需要拍照导入word作为电子版提交）</w:t>
      </w:r>
      <w:r>
        <w:rPr>
          <w:rFonts w:hint="eastAsia" w:ascii="等线" w:hAnsi="等线" w:eastAsia="等线" w:cs="等线"/>
          <w:b w:val="1"/>
          <w:sz w:val="21"/>
          <w:lang w:bidi="ar"/>
        </w:rPr>
        <w:t>；4.可通过画图像、写说明文字帮助理解；5.思路清晰的分析和整洁的答题过程属于加分项</w:t>
      </w:r>
      <w:r>
        <w:rPr>
          <w:rFonts w:hint="eastAsia" w:ascii="等线" w:hAnsi="等线" w:eastAsia="等线" w:cs="等线"/>
          <w:sz w:val="21"/>
          <w:lang w:eastAsia="zh" w:bidi="ar"/>
        </w:rPr>
        <w:t>’</w:t>
      </w:r>
      <w:r>
        <w:rPr>
          <w:rFonts w:hint="eastAsia" w:ascii="等线" w:hAnsi="等线" w:eastAsia="等线" w:cs="等线"/>
          <w:sz w:val="21"/>
          <w:lang w:bidi="ar"/>
        </w:rPr>
        <w:t>）</w:t>
      </w:r>
    </w:p>
    <w:p w14:paraId="1EBDE13B">
      <w:pPr>
        <w:ind w:firstLine="420" w:firstLineChars="0"/>
        <w:rPr>
          <w:sz w:val="21"/>
          <w:lang w:eastAsia="zh"/>
        </w:rPr>
      </w:pPr>
    </w:p>
    <w:p w14:paraId="75766461">
      <w:pPr>
        <w:pStyle w:val="000009"/>
        <w:spacing w:before="163" w:after="163"/>
        <w:rPr>
          <w:rFonts w:eastAsiaTheme="minorEastAsia"/>
          <w:sz w:val="21"/>
          <w:szCs w:val="21"/>
        </w:rPr>
      </w:pPr>
      <w:r>
        <w:rPr>
          <w:rFonts w:hint="eastAsia"/>
          <w:sz w:val="21"/>
          <w:szCs w:val="21"/>
        </w:rPr>
        <w:t>算法（控制、视觉）方向：</w:t>
      </w:r>
    </w:p>
    <w:p w14:paraId="59F5D62C">
      <w:pPr>
        <w:ind w:firstLine="420"/>
        <w:rPr>
          <w:sz w:val="21"/>
        </w:rPr>
      </w:pPr>
      <w:r>
        <w:rPr>
          <w:rFonts w:hint="eastAsia" w:ascii="Times New Roman" w:hAnsi="Times New Roman" w:eastAsia="宋体" w:cs="宋体"/>
          <w:sz w:val="21"/>
          <w:lang w:bidi="ar"/>
        </w:rPr>
        <w:t>要求使用</w:t>
      </w:r>
      <w:r>
        <w:rPr>
          <w:rFonts w:ascii="Times New Roman" w:hAnsi="Times New Roman" w:eastAsia="宋体" w:cs="Times New Roman"/>
          <w:sz w:val="21"/>
          <w:lang w:bidi="ar"/>
        </w:rPr>
        <w:t>meArm</w:t>
      </w:r>
      <w:r>
        <w:rPr>
          <w:rFonts w:hint="eastAsia" w:ascii="Times New Roman" w:hAnsi="Times New Roman" w:eastAsia="宋体" w:cs="宋体"/>
          <w:sz w:val="21"/>
          <w:lang w:bidi="ar"/>
        </w:rPr>
        <w:t>机械臂实现以下功能（注：以下字母使用大小写均可，甚至可以更换成单词，但要在提交视频作业时注明）：</w:t>
      </w:r>
    </w:p>
    <w:p w14:paraId="676CB1DC">
      <w:pPr>
        <w:snapToGrid w:val="1"/>
        <w:spacing w:before="60" w:after="60" w:line="240"/>
        <w:ind w:left="0" w:right="0"/>
        <w:jc w:val="both"/>
        <w:rPr>
          <w:shd w:val="clear" w:color="auto" w:fill="FFFF00"/>
        </w:rPr>
      </w:pPr>
      <w:r>
        <w:rPr>
          <w:rFonts w:hint="eastAsia" w:ascii="微软雅黑" w:hAnsi="微软雅黑" w:eastAsia="微软雅黑" w:cs="微软雅黑"/>
          <w:i w:val="0"/>
          <w:strike w:val="0"/>
          <w:color w:val="333333"/>
          <w:sz w:val="22"/>
          <w:u w:val="none"/>
          <w:shd w:val="clear" w:color="auto" w:fill="FFFF00"/>
        </w:rPr>
        <w:t>任务一（机械臂的基本功能）：</w:t>
      </w:r>
    </w:p>
    <w:p w14:paraId="30239326">
      <w:pPr>
        <w:snapToGrid w:val="1"/>
        <w:spacing w:before="0" w:after="0" w:line="360"/>
        <w:ind w:left="0" w:right="0"/>
        <w:jc w:val="both"/>
      </w:pPr>
      <w:r>
        <w:rPr>
          <w:rFonts w:ascii="宋体" w:hAnsi="宋体" w:eastAsia="宋体" w:cs="宋体"/>
          <w:b w:val="1"/>
          <w:i w:val="0"/>
          <w:strike w:val="0"/>
          <w:color w:val="000000"/>
          <w:sz w:val="21"/>
          <w:u w:val="none"/>
        </w:rPr>
        <w:t xml:space="preserve">1. </w:t>
      </w:r>
      <w:r>
        <w:rPr>
          <w:rFonts w:hint="eastAsia" w:ascii="宋体" w:hAnsi="宋体" w:eastAsia="宋体" w:cs="宋体"/>
          <w:i w:val="0"/>
          <w:strike w:val="0"/>
          <w:color w:val="000000"/>
          <w:sz w:val="21"/>
          <w:u w:val="none"/>
        </w:rPr>
        <w:t>基础控制（5%）：实现机械臂核心基础功能，包括各关节的独立移动、摇杆对机械臂的实时操控。</w:t>
      </w:r>
      <w:r>
        <w:rPr>
          <w:rFonts w:ascii="MS Gothic" w:hAnsi="MS Gothic" w:eastAsia="MS Gothic" w:cs="MS Gothic"/>
          <w:i w:val="0"/>
          <w:strike w:val="0"/>
          <w:color w:val="000000"/>
          <w:sz w:val="21"/>
          <w:u w:val="none"/>
        </w:rPr>
        <w:t xml:space="preserve"> </w:t>
      </w:r>
    </w:p>
    <w:p w14:paraId="4317D660">
      <w:pPr>
        <w:snapToGrid w:val="1"/>
        <w:spacing w:before="0" w:after="0" w:line="360"/>
        <w:ind w:left="0" w:right="0"/>
        <w:jc w:val="both"/>
      </w:pPr>
      <w:r>
        <w:rPr>
          <w:rFonts w:ascii="宋体" w:hAnsi="宋体" w:eastAsia="宋体" w:cs="宋体"/>
          <w:b w:val="1"/>
          <w:i w:val="0"/>
          <w:strike w:val="0"/>
          <w:color w:val="000000"/>
          <w:sz w:val="21"/>
          <w:u w:val="none"/>
        </w:rPr>
        <w:t xml:space="preserve">2. </w:t>
      </w:r>
      <w:r>
        <w:rPr>
          <w:rFonts w:hint="eastAsia" w:ascii="宋体" w:hAnsi="宋体" w:eastAsia="宋体" w:cs="宋体"/>
          <w:i w:val="0"/>
          <w:strike w:val="0"/>
          <w:color w:val="000000"/>
          <w:sz w:val="21"/>
          <w:u w:val="none"/>
        </w:rPr>
        <w:t>固定指令通信（5%）：通过上位机（电脑）与机械臂建立串口通信，实现指令响应：</w:t>
      </w:r>
      <w:r>
        <w:rPr>
          <w:rFonts w:ascii="MS Gothic" w:hAnsi="MS Gothic" w:eastAsia="MS Gothic" w:cs="MS Gothic"/>
          <w:i w:val="0"/>
          <w:strike w:val="0"/>
          <w:color w:val="000000"/>
          <w:sz w:val="21"/>
          <w:u w:val="none"/>
        </w:rPr>
        <w:t xml:space="preserve"> </w:t>
      </w:r>
    </w:p>
    <w:p w14:paraId="2FE5B802">
      <w:pPr>
        <w:snapToGrid w:val="1"/>
        <w:spacing w:before="0" w:after="0" w:line="360"/>
        <w:ind w:left="0" w:right="0" w:firstLine="420" w:firstLineChars="200"/>
        <w:jc w:val="both"/>
      </w:pPr>
      <w:r>
        <w:rPr>
          <w:rFonts w:hint="eastAsia" w:ascii="宋体" w:hAnsi="宋体" w:eastAsia="宋体" w:cs="宋体"/>
          <w:i w:val="0"/>
          <w:strike w:val="0"/>
          <w:color w:val="000000"/>
          <w:sz w:val="21"/>
          <w:u w:val="none"/>
        </w:rPr>
        <w:t>上位机发送 “O”：机械臂爪子张开；</w:t>
      </w:r>
      <w:r>
        <w:rPr>
          <w:rFonts w:ascii="MS Gothic" w:hAnsi="MS Gothic" w:eastAsia="MS Gothic" w:cs="MS Gothic"/>
          <w:i w:val="0"/>
          <w:strike w:val="0"/>
          <w:color w:val="000000"/>
          <w:sz w:val="21"/>
          <w:u w:val="none"/>
        </w:rPr>
        <w:t xml:space="preserve"> </w:t>
      </w:r>
    </w:p>
    <w:p w14:paraId="0C5BA61D">
      <w:pPr>
        <w:snapToGrid w:val="1"/>
        <w:spacing w:before="0" w:after="0" w:line="360"/>
        <w:ind w:left="0" w:right="0" w:firstLine="420" w:firstLineChars="200"/>
        <w:jc w:val="both"/>
      </w:pPr>
      <w:r>
        <w:rPr>
          <w:rFonts w:hint="eastAsia" w:ascii="宋体" w:hAnsi="宋体" w:eastAsia="宋体" w:cs="宋体"/>
          <w:i w:val="0"/>
          <w:strike w:val="0"/>
          <w:color w:val="000000"/>
          <w:sz w:val="21"/>
          <w:u w:val="none"/>
        </w:rPr>
        <w:t>上位机发送 “S”：机械臂爪子关闭；</w:t>
      </w:r>
      <w:r>
        <w:rPr>
          <w:rFonts w:ascii="MS Gothic" w:hAnsi="MS Gothic" w:eastAsia="MS Gothic" w:cs="MS Gothic"/>
          <w:i w:val="0"/>
          <w:strike w:val="0"/>
          <w:color w:val="000000"/>
          <w:sz w:val="21"/>
          <w:u w:val="none"/>
        </w:rPr>
        <w:t xml:space="preserve"> </w:t>
      </w:r>
    </w:p>
    <w:p w14:paraId="515DD241">
      <w:pPr>
        <w:snapToGrid w:val="1"/>
        <w:spacing w:before="0" w:after="0" w:line="360"/>
        <w:ind w:left="0" w:right="0" w:firstLine="420" w:firstLineChars="200"/>
        <w:jc w:val="both"/>
      </w:pPr>
      <w:r>
        <w:rPr>
          <w:rFonts w:hint="eastAsia" w:ascii="宋体" w:hAnsi="宋体" w:eastAsia="宋体" w:cs="宋体"/>
          <w:i w:val="0"/>
          <w:strike w:val="0"/>
          <w:color w:val="000000"/>
          <w:sz w:val="21"/>
          <w:u w:val="none"/>
        </w:rPr>
        <w:t>上位机发送 “H”：提升机械臂整体运行速度；</w:t>
      </w:r>
      <w:r>
        <w:rPr>
          <w:rFonts w:ascii="MS Gothic" w:hAnsi="MS Gothic" w:eastAsia="MS Gothic" w:cs="MS Gothic"/>
          <w:i w:val="0"/>
          <w:strike w:val="0"/>
          <w:color w:val="000000"/>
          <w:sz w:val="21"/>
          <w:u w:val="none"/>
        </w:rPr>
        <w:t xml:space="preserve"> </w:t>
      </w:r>
    </w:p>
    <w:p w14:paraId="261FDAAA">
      <w:pPr>
        <w:snapToGrid w:val="1"/>
        <w:spacing w:before="0" w:after="0" w:line="360"/>
        <w:ind w:left="0" w:right="0" w:firstLine="420" w:firstLineChars="200"/>
        <w:jc w:val="both"/>
      </w:pPr>
      <w:r>
        <w:rPr>
          <w:rFonts w:hint="eastAsia" w:ascii="宋体" w:hAnsi="宋体" w:eastAsia="宋体" w:cs="宋体"/>
          <w:i w:val="0"/>
          <w:strike w:val="0"/>
          <w:color w:val="000000"/>
          <w:sz w:val="21"/>
          <w:u w:val="none"/>
        </w:rPr>
        <w:t>上位机发送 “L”：降低机械臂整体运行速度。</w:t>
      </w:r>
      <w:r>
        <w:rPr>
          <w:rFonts w:ascii="MS Gothic" w:hAnsi="MS Gothic" w:eastAsia="MS Gothic" w:cs="MS Gothic"/>
          <w:i w:val="0"/>
          <w:strike w:val="0"/>
          <w:color w:val="000000"/>
          <w:sz w:val="21"/>
          <w:u w:val="none"/>
        </w:rPr>
        <w:t xml:space="preserve"> </w:t>
      </w:r>
    </w:p>
    <w:p w14:paraId="254A4146">
      <w:pPr>
        <w:numPr>
          <w:ilvl w:val="0"/>
          <w:numId w:val="4"/>
        </w:numPr>
        <w:snapToGrid w:val="1"/>
        <w:spacing w:before="0" w:after="0" w:line="360"/>
        <w:ind/>
        <w:rPr>
          <w:rFonts w:ascii="宋体" w:hAnsi="宋体" w:eastAsia="宋体" w:cs="宋体"/>
          <w:color w:val="000000"/>
          <w:sz w:val="24"/>
        </w:rPr>
      </w:pPr>
      <w:r>
        <w:rPr>
          <w:rFonts w:hint="eastAsia" w:ascii="宋体" w:hAnsi="宋体" w:eastAsia="宋体" w:cs="宋体"/>
          <w:i w:val="0"/>
          <w:strike w:val="0"/>
          <w:color w:val="000000"/>
          <w:sz w:val="21"/>
          <w:u w:val="none"/>
        </w:rPr>
        <w:t>多舵机协同控制（5%）：上位机发送格式为 “x（角度）,y（角度）,z（角度）” 的指令（示例：“x10,y30,z20”），机械臂需解析指令并控制对应 x、y、z 编号的舵机，分别输出对应角度的 PWM 占空比（即单条指令同步控制三个舵机），x、y、z 舵机的具体对应关系可自行定义。</w:t>
      </w:r>
    </w:p>
    <w:p w14:paraId="7ED5CF7C">
      <w:pPr>
        <w:numPr>
          <w:ilvl w:val="0"/>
          <w:numId w:val="4"/>
        </w:numPr>
        <w:snapToGrid w:val="1"/>
        <w:spacing w:before="0" w:after="0" w:line="360"/>
        <w:ind/>
        <w:rPr>
          <w:rFonts w:ascii="宋体" w:hAnsi="宋体" w:eastAsia="宋体" w:cs="宋体"/>
          <w:color w:val="000000"/>
          <w:sz w:val="24"/>
        </w:rPr>
      </w:pPr>
      <w:r>
        <w:rPr>
          <w:rFonts w:hint="eastAsia" w:ascii="宋体" w:hAnsi="宋体" w:eastAsia="宋体" w:cs="宋体"/>
          <w:i w:val="0"/>
          <w:strike w:val="0"/>
          <w:color w:val="000000"/>
          <w:sz w:val="21"/>
          <w:u w:val="none"/>
        </w:rPr>
        <w:t>创建自己的github仓库，实现一定的版本管理与开发记录，若有必要，可进行分支等开发操作（5%）</w:t>
      </w:r>
    </w:p>
    <w:p w14:paraId="0ED806EA">
      <w:pPr>
        <w:snapToGrid w:val="1"/>
        <w:spacing w:before="0" w:after="0" w:line="360"/>
        <w:ind w:left="0" w:right="0"/>
        <w:jc w:val="both"/>
        <w:rPr>
          <w:color w:val="2972F4"/>
          <w:shd w:val="clear" w:color="auto" w:fill="FFFF00"/>
        </w:rPr>
      </w:pPr>
      <w:r>
        <w:rPr>
          <w:rFonts w:hint="eastAsia" w:ascii="宋体" w:hAnsi="宋体" w:eastAsia="宋体" w:cs="宋体"/>
          <w:i w:val="0"/>
          <w:strike w:val="0"/>
          <w:color w:val="2972F4"/>
          <w:sz w:val="21"/>
          <w:u w:val="none"/>
          <w:shd w:val="clear" w:color="auto" w:fill="FFFF00"/>
        </w:rPr>
        <w:t>任务二（15%）</w:t>
      </w:r>
    </w:p>
    <w:p w14:paraId="5523AB3C">
      <w:pPr>
        <w:snapToGrid w:val="1"/>
        <w:spacing w:before="0" w:after="0" w:line="360"/>
        <w:ind w:left="0" w:right="0" w:firstLine="420" w:firstLineChars="200"/>
        <w:jc w:val="both"/>
      </w:pPr>
      <w:r>
        <w:rPr>
          <w:rFonts w:hint="eastAsia" w:ascii="宋体" w:hAnsi="宋体" w:eastAsia="宋体" w:cs="宋体"/>
          <w:i w:val="0"/>
          <w:strike w:val="0"/>
          <w:color w:val="000000"/>
          <w:sz w:val="21"/>
          <w:u w:val="none"/>
        </w:rPr>
        <w:t>需联合机械方向开展协作，上位机（电脑）发送“</w:t>
      </w:r>
      <w:r>
        <w:rPr>
          <w:rFonts w:ascii="Times New Roman" w:hAnsi="Times New Roman" w:cs="Times New Roman"/>
          <w:i w:val="0"/>
          <w:strike w:val="0"/>
          <w:color w:val="000000"/>
          <w:sz w:val="21"/>
          <w:u w:val="none"/>
        </w:rPr>
        <w:t>A</w:t>
      </w:r>
      <w:r>
        <w:rPr>
          <w:rFonts w:hint="eastAsia" w:ascii="宋体" w:hAnsi="宋体" w:eastAsia="宋体" w:cs="宋体"/>
          <w:i w:val="0"/>
          <w:strike w:val="0"/>
          <w:color w:val="000000"/>
          <w:sz w:val="21"/>
          <w:u w:val="none"/>
        </w:rPr>
        <w:t>”或“</w:t>
      </w:r>
      <w:r>
        <w:rPr>
          <w:rFonts w:ascii="Times New Roman" w:hAnsi="Times New Roman" w:cs="Times New Roman"/>
          <w:i w:val="0"/>
          <w:strike w:val="0"/>
          <w:color w:val="000000"/>
          <w:sz w:val="21"/>
          <w:u w:val="none"/>
        </w:rPr>
        <w:t>B</w:t>
      </w:r>
      <w:r>
        <w:rPr>
          <w:rFonts w:hint="eastAsia" w:ascii="宋体" w:hAnsi="宋体" w:eastAsia="宋体" w:cs="宋体"/>
          <w:i w:val="0"/>
          <w:strike w:val="0"/>
          <w:color w:val="000000"/>
          <w:sz w:val="21"/>
          <w:u w:val="none"/>
        </w:rPr>
        <w:t>”或“</w:t>
      </w:r>
      <w:r>
        <w:rPr>
          <w:rFonts w:ascii="Times New Roman" w:hAnsi="Times New Roman" w:cs="Times New Roman"/>
          <w:i w:val="0"/>
          <w:strike w:val="0"/>
          <w:color w:val="000000"/>
          <w:sz w:val="21"/>
          <w:u w:val="none"/>
        </w:rPr>
        <w:t>C</w:t>
      </w:r>
      <w:r>
        <w:rPr>
          <w:rFonts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w:t>
      </w:r>
      <w:r>
        <w:rPr>
          <w:rFonts w:hint="eastAsia" w:ascii="宋体" w:hAnsi="宋体" w:eastAsia="宋体" w:cs="宋体"/>
          <w:i w:val="0"/>
          <w:strike w:val="0"/>
          <w:color w:val="000000"/>
          <w:sz w:val="21"/>
          <w:u w:val="none"/>
        </w:rPr>
        <w:t>机械臂能</w:t>
      </w:r>
      <w:r>
        <w:rPr>
          <w:rFonts w:hint="eastAsia" w:ascii="宋体" w:hAnsi="宋体" w:eastAsia="宋体" w:cs="宋体"/>
          <w:b w:val="1"/>
          <w:i w:val="0"/>
          <w:strike w:val="0"/>
          <w:color w:val="000000"/>
          <w:sz w:val="21"/>
          <w:u w:val="none"/>
        </w:rPr>
        <w:t>自动完成</w:t>
      </w:r>
      <w:r>
        <w:rPr>
          <w:rFonts w:hint="eastAsia" w:ascii="宋体" w:hAnsi="宋体" w:eastAsia="宋体" w:cs="宋体"/>
          <w:i w:val="0"/>
          <w:strike w:val="0"/>
          <w:color w:val="000000"/>
          <w:sz w:val="21"/>
          <w:u w:val="none"/>
        </w:rPr>
        <w:t>以下操作：</w:t>
      </w:r>
      <w:r>
        <w:rPr>
          <w:rFonts w:ascii="Times New Roman" w:hAnsi="Times New Roman" w:cs="Times New Roman"/>
          <w:i w:val="0"/>
          <w:strike w:val="0"/>
          <w:color w:val="000000"/>
          <w:sz w:val="21"/>
          <w:u w:val="none"/>
        </w:rPr>
        <w:t>A</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B</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C</w:t>
      </w:r>
      <w:r>
        <w:rPr>
          <w:rFonts w:hint="eastAsia" w:ascii="宋体" w:hAnsi="宋体" w:eastAsia="宋体" w:cs="宋体"/>
          <w:i w:val="0"/>
          <w:strike w:val="0"/>
          <w:color w:val="000000"/>
          <w:sz w:val="21"/>
          <w:u w:val="none"/>
        </w:rPr>
        <w:t>指令分别对应夹取物体</w:t>
      </w:r>
      <w:r>
        <w:rPr>
          <w:rFonts w:ascii="Times New Roman" w:hAnsi="Times New Roman" w:cs="Times New Roman"/>
          <w:i w:val="0"/>
          <w:strike w:val="0"/>
          <w:color w:val="000000"/>
          <w:sz w:val="21"/>
          <w:u w:val="none"/>
        </w:rPr>
        <w:t>A</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B</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C</w:t>
      </w:r>
      <w:r>
        <w:rPr>
          <w:rFonts w:hint="eastAsia" w:ascii="宋体" w:hAnsi="宋体" w:eastAsia="宋体" w:cs="宋体"/>
          <w:i w:val="0"/>
          <w:strike w:val="0"/>
          <w:color w:val="000000"/>
          <w:sz w:val="21"/>
          <w:u w:val="none"/>
        </w:rPr>
        <w:t>并放置到另一位置（三个明显不同的位置），</w:t>
      </w:r>
      <w:r>
        <w:rPr>
          <w:rFonts w:hint="eastAsia" w:ascii="宋体" w:hAnsi="宋体" w:eastAsia="宋体" w:cs="宋体"/>
          <w:i w:val="0"/>
          <w:strike w:val="0"/>
          <w:color w:val="FF0000"/>
          <w:sz w:val="21"/>
          <w:u w:val="none"/>
          <w:shd w:val="clear" w:color="auto" w:fill="auto"/>
        </w:rPr>
        <w:t>物体初始位置与放置位置可自定义</w:t>
      </w:r>
      <w:r>
        <w:rPr>
          <w:rFonts w:hint="eastAsia" w:ascii="宋体" w:hAnsi="宋体" w:eastAsia="宋体" w:cs="宋体"/>
          <w:i w:val="0"/>
          <w:strike w:val="0"/>
          <w:color w:val="000000"/>
          <w:sz w:val="21"/>
          <w:u w:val="none"/>
        </w:rPr>
        <w:t>，要求与物体在</w:t>
      </w:r>
      <w:r>
        <w:rPr>
          <w:rFonts w:ascii="Times New Roman" w:hAnsi="Times New Roman" w:cs="Times New Roman"/>
          <w:i w:val="0"/>
          <w:strike w:val="0"/>
          <w:color w:val="000000"/>
          <w:sz w:val="21"/>
          <w:u w:val="none"/>
        </w:rPr>
        <w:t>x</w:t>
      </w:r>
      <w:r>
        <w:rPr>
          <w:rFonts w:hint="eastAsia" w:ascii="宋体" w:hAnsi="宋体" w:eastAsia="宋体" w:cs="宋体"/>
          <w:i w:val="0"/>
          <w:strike w:val="0"/>
          <w:color w:val="000000"/>
          <w:sz w:val="21"/>
          <w:u w:val="none"/>
        </w:rPr>
        <w:t>与</w:t>
      </w:r>
      <w:r>
        <w:rPr>
          <w:rFonts w:ascii="Times New Roman" w:hAnsi="Times New Roman" w:cs="Times New Roman"/>
          <w:i w:val="0"/>
          <w:strike w:val="0"/>
          <w:color w:val="000000"/>
          <w:sz w:val="21"/>
          <w:u w:val="none"/>
        </w:rPr>
        <w:t>y</w:t>
      </w:r>
      <w:r>
        <w:rPr>
          <w:rFonts w:hint="eastAsia" w:ascii="宋体" w:hAnsi="宋体" w:eastAsia="宋体" w:cs="宋体"/>
          <w:i w:val="0"/>
          <w:strike w:val="0"/>
          <w:color w:val="000000"/>
          <w:sz w:val="21"/>
          <w:u w:val="none"/>
        </w:rPr>
        <w:t>方向上有明显位移。（注：若本组机械未顺利完成任务三，则</w:t>
      </w:r>
      <w:r>
        <w:rPr>
          <w:rFonts w:ascii="Times New Roman" w:hAnsi="Times New Roman" w:cs="Times New Roman"/>
          <w:i w:val="0"/>
          <w:strike w:val="0"/>
          <w:color w:val="000000"/>
          <w:sz w:val="21"/>
          <w:u w:val="none"/>
        </w:rPr>
        <w:t>A</w:t>
      </w:r>
      <w:r>
        <w:rPr>
          <w:rFonts w:hint="eastAsia" w:ascii="宋体" w:hAnsi="宋体" w:eastAsia="宋体" w:cs="宋体"/>
          <w:i w:val="0"/>
          <w:strike w:val="0"/>
          <w:color w:val="000000"/>
          <w:sz w:val="21"/>
          <w:u w:val="none"/>
        </w:rPr>
        <w:t>和</w:t>
      </w:r>
      <w:r>
        <w:rPr>
          <w:rFonts w:ascii="Times New Roman" w:hAnsi="Times New Roman" w:cs="Times New Roman"/>
          <w:i w:val="0"/>
          <w:strike w:val="0"/>
          <w:color w:val="000000"/>
          <w:sz w:val="21"/>
          <w:u w:val="none"/>
        </w:rPr>
        <w:t>B</w:t>
      </w:r>
      <w:r>
        <w:rPr>
          <w:rFonts w:hint="eastAsia" w:ascii="宋体" w:hAnsi="宋体" w:eastAsia="宋体" w:cs="宋体"/>
          <w:i w:val="0"/>
          <w:strike w:val="0"/>
          <w:color w:val="000000"/>
          <w:sz w:val="21"/>
          <w:u w:val="none"/>
        </w:rPr>
        <w:t>亦可是自定义物体，但</w:t>
      </w:r>
      <w:r>
        <w:rPr>
          <w:rFonts w:ascii="Times New Roman" w:hAnsi="Times New Roman" w:cs="Times New Roman"/>
          <w:i w:val="0"/>
          <w:strike w:val="0"/>
          <w:color w:val="000000"/>
          <w:sz w:val="21"/>
          <w:u w:val="none"/>
        </w:rPr>
        <w:t>A</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B</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C</w:t>
      </w:r>
      <w:r>
        <w:rPr>
          <w:rFonts w:hint="eastAsia" w:ascii="宋体" w:hAnsi="宋体" w:eastAsia="宋体" w:cs="宋体"/>
          <w:i w:val="0"/>
          <w:strike w:val="0"/>
          <w:color w:val="000000"/>
          <w:sz w:val="21"/>
          <w:u w:val="none"/>
        </w:rPr>
        <w:t>三者必须不同，若本组机械完成任务三则</w:t>
      </w:r>
      <w:r>
        <w:rPr>
          <w:rFonts w:hint="eastAsia" w:ascii="宋体" w:hAnsi="宋体" w:eastAsia="宋体" w:cs="宋体"/>
          <w:b w:val="1"/>
          <w:i w:val="0"/>
          <w:strike w:val="0"/>
          <w:color w:val="000000"/>
          <w:sz w:val="21"/>
          <w:u w:val="none"/>
        </w:rPr>
        <w:t>必须</w:t>
      </w:r>
      <w:r>
        <w:rPr>
          <w:rFonts w:hint="eastAsia" w:ascii="宋体" w:hAnsi="宋体" w:eastAsia="宋体" w:cs="宋体"/>
          <w:i w:val="0"/>
          <w:strike w:val="0"/>
          <w:color w:val="000000"/>
          <w:sz w:val="21"/>
          <w:u w:val="none"/>
        </w:rPr>
        <w:t>为题目指定物体）</w:t>
      </w:r>
    </w:p>
    <w:p w14:paraId="11DA7259">
      <w:pPr>
        <w:snapToGrid w:val="1"/>
        <w:spacing w:before="0" w:after="0" w:line="360"/>
        <w:ind w:left="0" w:right="0"/>
        <w:jc w:val="both"/>
      </w:pPr>
      <w:r>
        <w:rPr>
          <w:rFonts w:ascii="宋体" w:hAnsi="宋体" w:eastAsia="宋体" w:cs="宋体"/>
          <w:i w:val="0"/>
          <w:strike w:val="0"/>
          <w:color w:val="000000"/>
          <w:sz w:val="21"/>
          <w:u w:val="none"/>
        </w:rPr>
        <w:t> </w:t>
      </w:r>
    </w:p>
    <w:p w14:paraId="21C81ACD">
      <w:pPr>
        <w:snapToGrid w:val="1"/>
        <w:spacing w:before="0" w:after="0" w:line="360"/>
        <w:ind w:left="0" w:right="0"/>
        <w:jc w:val="both"/>
        <w:rPr>
          <w:shd w:val="clear" w:color="auto" w:fill="FFFF00"/>
        </w:rPr>
      </w:pPr>
      <w:r>
        <w:rPr>
          <w:rFonts w:hint="eastAsia" w:ascii="宋体" w:hAnsi="宋体" w:eastAsia="宋体" w:cs="宋体"/>
          <w:i w:val="0"/>
          <w:strike w:val="0"/>
          <w:color w:val="000000"/>
          <w:sz w:val="21"/>
          <w:u w:val="none"/>
          <w:shd w:val="clear" w:color="auto" w:fill="FFFF00"/>
        </w:rPr>
        <w:t>任务三（2</w:t>
      </w:r>
      <w:r>
        <w:rPr>
          <w:rFonts w:hint="eastAsia" w:ascii="宋体" w:hAnsi="宋体" w:eastAsia="宋体" w:cs="宋体"/>
          <w:i w:val="0"/>
          <w:strike w:val="0"/>
          <w:color w:val="000000"/>
          <w:sz w:val="21"/>
          <w:u w:val="none"/>
          <w:shd w:val="clear" w:color="auto" w:fill="FFFF00"/>
        </w:rPr>
        <w:t>5</w:t>
      </w:r>
      <w:r>
        <w:rPr>
          <w:rFonts w:hint="eastAsia" w:ascii="宋体" w:hAnsi="宋体" w:eastAsia="宋体" w:cs="宋体"/>
          <w:i w:val="0"/>
          <w:strike w:val="0"/>
          <w:color w:val="000000"/>
          <w:sz w:val="21"/>
          <w:u w:val="none"/>
          <w:shd w:val="clear" w:color="auto" w:fill="FFFF00"/>
        </w:rPr>
        <w:t>%）</w:t>
      </w:r>
    </w:p>
    <w:p w14:paraId="69664FE5">
      <w:pPr>
        <w:snapToGrid w:val="1"/>
        <w:spacing w:before="0" w:after="0" w:line="360"/>
        <w:ind w:left="0" w:right="0" w:firstLine="420" w:firstLineChars="200"/>
        <w:jc w:val="both"/>
      </w:pPr>
      <w:r>
        <w:rPr>
          <w:rFonts w:hint="eastAsia" w:ascii="宋体" w:hAnsi="宋体" w:eastAsia="宋体" w:cs="宋体"/>
          <w:i w:val="0"/>
          <w:strike w:val="0"/>
          <w:color w:val="000000"/>
          <w:sz w:val="21"/>
          <w:u w:val="none"/>
        </w:rPr>
        <w:t>需联合</w:t>
      </w:r>
      <w:r>
        <w:rPr>
          <w:rFonts w:hint="eastAsia" w:ascii="宋体" w:hAnsi="宋体" w:eastAsia="宋体" w:cs="宋体"/>
          <w:i w:val="0"/>
          <w:strike w:val="0"/>
          <w:color w:val="000000"/>
          <w:sz w:val="21"/>
          <w:u w:val="none"/>
        </w:rPr>
        <w:t>电路</w:t>
      </w:r>
      <w:r>
        <w:rPr>
          <w:rFonts w:hint="eastAsia" w:ascii="宋体" w:hAnsi="宋体" w:eastAsia="宋体" w:cs="宋体"/>
          <w:i w:val="0"/>
          <w:strike w:val="0"/>
          <w:color w:val="000000"/>
          <w:sz w:val="21"/>
          <w:u w:val="none"/>
        </w:rPr>
        <w:t>方向开展协作，借助一块</w:t>
      </w:r>
      <w:r>
        <w:rPr>
          <w:rFonts w:hint="eastAsia" w:ascii="宋体" w:hAnsi="宋体" w:eastAsia="宋体" w:cs="宋体"/>
          <w:i w:val="0"/>
          <w:strike w:val="0"/>
          <w:color w:val="000000"/>
          <w:sz w:val="21"/>
          <w:u w:val="none"/>
        </w:rPr>
        <w:t>电路组成员自制</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w:t>
      </w:r>
      <w:r>
        <w:rPr>
          <w:rFonts w:hint="eastAsia" w:ascii="宋体" w:hAnsi="宋体" w:eastAsia="宋体" w:cs="宋体"/>
          <w:i w:val="0"/>
          <w:strike w:val="0"/>
          <w:color w:val="000000"/>
          <w:sz w:val="21"/>
          <w:u w:val="none"/>
        </w:rPr>
        <w:t>搭建与</w:t>
      </w:r>
      <w:r>
        <w:rPr>
          <w:rFonts w:hint="eastAsia" w:ascii="宋体" w:hAnsi="宋体" w:eastAsia="宋体" w:cs="宋体"/>
          <w:i w:val="0"/>
          <w:strike w:val="0"/>
          <w:color w:val="000000"/>
          <w:sz w:val="21"/>
          <w:u w:val="none"/>
        </w:rPr>
        <w:t>机械臂上的</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进行</w:t>
      </w:r>
      <w:r>
        <w:rPr>
          <w:rFonts w:hint="eastAsia" w:ascii="宋体" w:hAnsi="宋体" w:eastAsia="宋体" w:cs="宋体"/>
          <w:i w:val="0"/>
          <w:strike w:val="0"/>
          <w:color w:val="000000"/>
          <w:sz w:val="21"/>
          <w:u w:val="none"/>
        </w:rPr>
        <w:t>串口通信。整体功能逻辑为：</w:t>
      </w:r>
      <w:r>
        <w:rPr>
          <w:rFonts w:hint="eastAsia" w:ascii="宋体" w:hAnsi="宋体" w:eastAsia="宋体" w:cs="宋体"/>
          <w:i w:val="0"/>
          <w:strike w:val="0"/>
          <w:color w:val="000000"/>
          <w:sz w:val="21"/>
          <w:u w:val="none"/>
        </w:rPr>
        <w:t>自制</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w:t>
      </w:r>
      <w:r>
        <w:rPr>
          <w:rFonts w:hint="eastAsia" w:ascii="宋体" w:hAnsi="宋体" w:eastAsia="宋体" w:cs="宋体"/>
          <w:i w:val="0"/>
          <w:strike w:val="0"/>
          <w:color w:val="000000"/>
          <w:sz w:val="21"/>
          <w:u w:val="none"/>
        </w:rPr>
        <w:t>负责捕获并解析</w:t>
      </w:r>
      <w:r>
        <w:rPr>
          <w:rFonts w:ascii="Times New Roman" w:hAnsi="Times New Roman" w:cs="Times New Roman"/>
          <w:b w:val="1"/>
          <w:i w:val="0"/>
          <w:strike w:val="0"/>
          <w:color w:val="000000"/>
          <w:sz w:val="21"/>
          <w:u w:val="none"/>
        </w:rPr>
        <w:t>4</w:t>
      </w:r>
      <w:r>
        <w:rPr>
          <w:rFonts w:hint="eastAsia" w:ascii="宋体" w:hAnsi="宋体" w:eastAsia="宋体" w:cs="宋体"/>
          <w:i w:val="0"/>
          <w:strike w:val="0"/>
          <w:color w:val="000000"/>
          <w:sz w:val="21"/>
          <w:u w:val="none"/>
        </w:rPr>
        <w:t>个按键的输入信号（相应引脚配置需询问</w:t>
      </w:r>
      <w:r>
        <w:rPr>
          <w:rFonts w:hint="eastAsia" w:ascii="宋体" w:hAnsi="宋体" w:eastAsia="宋体" w:cs="宋体"/>
          <w:i w:val="0"/>
          <w:strike w:val="0"/>
          <w:color w:val="000000"/>
          <w:sz w:val="21"/>
          <w:u w:val="none"/>
        </w:rPr>
        <w:t>电路</w:t>
      </w:r>
      <w:r>
        <w:rPr>
          <w:rFonts w:hint="eastAsia" w:ascii="宋体" w:hAnsi="宋体" w:eastAsia="宋体" w:cs="宋体"/>
          <w:i w:val="0"/>
          <w:strike w:val="0"/>
          <w:color w:val="000000"/>
          <w:sz w:val="21"/>
          <w:u w:val="none"/>
        </w:rPr>
        <w:t>方向的同学），将对应的控制指令通过串口发送至</w:t>
      </w:r>
      <w:r>
        <w:rPr>
          <w:rFonts w:hint="eastAsia" w:ascii="宋体" w:hAnsi="宋体" w:eastAsia="宋体" w:cs="宋体"/>
          <w:i w:val="0"/>
          <w:strike w:val="0"/>
          <w:color w:val="000000"/>
          <w:sz w:val="21"/>
          <w:u w:val="none"/>
        </w:rPr>
        <w:t>机械臂上的</w:t>
      </w: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w:t>
      </w:r>
      <w:r>
        <w:rPr>
          <w:rFonts w:hint="eastAsia" w:ascii="宋体" w:hAnsi="宋体" w:eastAsia="宋体" w:cs="宋体"/>
          <w:i w:val="0"/>
          <w:strike w:val="0"/>
          <w:color w:val="000000"/>
          <w:sz w:val="21"/>
          <w:u w:val="none"/>
        </w:rPr>
        <w:t>机械臂上的</w:t>
      </w: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接收到指令后，驱动机械臂执行相应动作，具体操作定义如下：</w:t>
      </w:r>
      <w:r>
        <w:rPr>
          <w:rFonts w:ascii="MS Gothic" w:hAnsi="MS Gothic" w:eastAsia="MS Gothic" w:cs="MS Gothic"/>
          <w:i w:val="0"/>
          <w:strike w:val="0"/>
          <w:color w:val="000000"/>
          <w:sz w:val="21"/>
          <w:u w:val="none"/>
        </w:rPr>
        <w:t xml:space="preserve"> </w:t>
      </w:r>
    </w:p>
    <w:p w14:paraId="2BB13F24">
      <w:pPr>
        <w:snapToGrid w:val="1"/>
        <w:spacing w:before="0" w:after="0" w:line="360"/>
        <w:ind w:left="0" w:right="0" w:firstLine="420" w:firstLineChars="200"/>
        <w:jc w:val="both"/>
      </w:pPr>
      <w:r>
        <w:rPr>
          <w:rFonts w:hint="eastAsia" w:ascii="宋体" w:hAnsi="宋体" w:eastAsia="宋体" w:cs="宋体"/>
          <w:i w:val="0"/>
          <w:strike w:val="0"/>
          <w:color w:val="FF0000"/>
          <w:sz w:val="21"/>
          <w:u w:val="none"/>
        </w:rPr>
        <w:t>按键</w:t>
      </w:r>
      <w:r>
        <w:rPr>
          <w:rFonts w:ascii="Times New Roman" w:hAnsi="Times New Roman" w:cs="Times New Roman"/>
          <w:i w:val="0"/>
          <w:strike w:val="0"/>
          <w:color w:val="FF0000"/>
          <w:sz w:val="21"/>
          <w:u w:val="none"/>
        </w:rPr>
        <w:t>1</w:t>
      </w:r>
      <w:r>
        <w:rPr>
          <w:rFonts w:hint="eastAsia" w:ascii="宋体" w:hAnsi="宋体" w:eastAsia="宋体" w:cs="宋体"/>
          <w:i w:val="0"/>
          <w:strike w:val="0"/>
          <w:color w:val="FF0000"/>
          <w:sz w:val="21"/>
          <w:u w:val="none"/>
        </w:rPr>
        <w:t>（循环执行）</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10%</w:t>
      </w:r>
      <w:r>
        <w:rPr>
          <w:rFonts w:hint="eastAsia" w:ascii="宋体" w:hAnsi="宋体" w:eastAsia="宋体" w:cs="宋体"/>
          <w:i w:val="0"/>
          <w:strike w:val="0"/>
          <w:color w:val="000000"/>
          <w:sz w:val="21"/>
          <w:u w:val="none"/>
        </w:rPr>
        <w:t>）：用于循环触发</w:t>
      </w:r>
      <w:r>
        <w:rPr>
          <w:rFonts w:ascii="Times New Roman" w:hAnsi="Times New Roman" w:cs="Times New Roman"/>
          <w:i w:val="0"/>
          <w:strike w:val="0"/>
          <w:color w:val="000000"/>
          <w:sz w:val="21"/>
          <w:u w:val="none"/>
        </w:rPr>
        <w:t xml:space="preserve"> “</w:t>
      </w:r>
      <w:r>
        <w:rPr>
          <w:rFonts w:hint="eastAsia" w:ascii="宋体" w:hAnsi="宋体" w:eastAsia="宋体" w:cs="宋体"/>
          <w:i w:val="0"/>
          <w:strike w:val="0"/>
          <w:color w:val="000000"/>
          <w:sz w:val="21"/>
          <w:u w:val="none"/>
        </w:rPr>
        <w:t>任务二的夹取动作”（即夹取三个物体）。首次按下时，机械臂执行夹取</w:t>
      </w:r>
      <w:r>
        <w:rPr>
          <w:rFonts w:ascii="Times New Roman" w:hAnsi="Times New Roman" w:cs="Times New Roman"/>
          <w:i w:val="0"/>
          <w:strike w:val="0"/>
          <w:color w:val="000000"/>
          <w:sz w:val="21"/>
          <w:u w:val="none"/>
        </w:rPr>
        <w:t>A</w:t>
      </w:r>
      <w:r>
        <w:rPr>
          <w:rFonts w:hint="eastAsia" w:ascii="宋体" w:hAnsi="宋体" w:eastAsia="宋体" w:cs="宋体"/>
          <w:i w:val="0"/>
          <w:strike w:val="0"/>
          <w:color w:val="000000"/>
          <w:sz w:val="21"/>
          <w:u w:val="none"/>
        </w:rPr>
        <w:t>物体并将其放置到指定位置的操作；第二次按下时，切换为夹取</w:t>
      </w:r>
      <w:r>
        <w:rPr>
          <w:rFonts w:ascii="Times New Roman" w:hAnsi="Times New Roman" w:cs="Times New Roman"/>
          <w:i w:val="0"/>
          <w:strike w:val="0"/>
          <w:color w:val="000000"/>
          <w:sz w:val="21"/>
          <w:u w:val="none"/>
        </w:rPr>
        <w:t>B</w:t>
      </w:r>
      <w:r>
        <w:rPr>
          <w:rFonts w:hint="eastAsia" w:ascii="宋体" w:hAnsi="宋体" w:eastAsia="宋体" w:cs="宋体"/>
          <w:i w:val="0"/>
          <w:strike w:val="0"/>
          <w:color w:val="000000"/>
          <w:sz w:val="21"/>
          <w:u w:val="none"/>
        </w:rPr>
        <w:t>物体并放置到对应位置；后续按下将按此逻辑依次循环，完成三个物体的夹取与放置。</w:t>
      </w:r>
      <w:r>
        <w:rPr>
          <w:rFonts w:ascii="MS Gothic" w:hAnsi="MS Gothic" w:eastAsia="MS Gothic" w:cs="MS Gothic"/>
          <w:i w:val="0"/>
          <w:strike w:val="0"/>
          <w:color w:val="000000"/>
          <w:sz w:val="21"/>
          <w:u w:val="none"/>
        </w:rPr>
        <w:t xml:space="preserve"> </w:t>
      </w:r>
    </w:p>
    <w:p w14:paraId="425D4AE1">
      <w:pPr>
        <w:snapToGrid w:val="1"/>
        <w:spacing w:before="0" w:after="0" w:line="360"/>
        <w:ind w:left="0" w:right="0" w:firstLine="420" w:firstLineChars="200"/>
        <w:jc w:val="both"/>
      </w:pPr>
      <w:r>
        <w:rPr>
          <w:rFonts w:hint="eastAsia" w:ascii="宋体" w:hAnsi="宋体" w:eastAsia="宋体" w:cs="宋体"/>
          <w:i w:val="0"/>
          <w:strike w:val="0"/>
          <w:color w:val="FF0000"/>
          <w:sz w:val="21"/>
          <w:u w:val="none"/>
        </w:rPr>
        <w:t>按键</w:t>
      </w:r>
      <w:r>
        <w:rPr>
          <w:rFonts w:ascii="Times New Roman" w:hAnsi="Times New Roman" w:cs="Times New Roman"/>
          <w:i w:val="0"/>
          <w:strike w:val="0"/>
          <w:color w:val="FF0000"/>
          <w:sz w:val="21"/>
          <w:u w:val="none"/>
        </w:rPr>
        <w:t>2</w:t>
      </w:r>
      <w:r>
        <w:rPr>
          <w:rFonts w:hint="eastAsia" w:ascii="宋体" w:hAnsi="宋体" w:eastAsia="宋体" w:cs="宋体"/>
          <w:i w:val="0"/>
          <w:strike w:val="0"/>
          <w:color w:val="FF0000"/>
          <w:sz w:val="21"/>
          <w:u w:val="none"/>
        </w:rPr>
        <w:t>（录制）：</w:t>
      </w:r>
      <w:r>
        <w:rPr>
          <w:rFonts w:hint="eastAsia" w:ascii="宋体" w:hAnsi="宋体" w:eastAsia="宋体" w:cs="宋体"/>
          <w:i w:val="0"/>
          <w:strike w:val="0"/>
          <w:color w:val="000000"/>
          <w:sz w:val="21"/>
          <w:u w:val="none"/>
        </w:rPr>
        <w:t>首次按下时启动动作录制模式，此时需人工通过摇杆操控机械臂，完成一段时长</w:t>
      </w:r>
      <w:r>
        <w:rPr>
          <w:rFonts w:hint="eastAsia" w:ascii="宋体" w:hAnsi="宋体" w:eastAsia="宋体" w:cs="宋体"/>
          <w:i w:val="0"/>
          <w:strike w:val="0"/>
          <w:color w:val="FF0000"/>
          <w:sz w:val="21"/>
          <w:u w:val="none"/>
        </w:rPr>
        <w:t>大于</w:t>
      </w:r>
      <w:r>
        <w:rPr>
          <w:rFonts w:ascii="Times New Roman" w:hAnsi="Times New Roman" w:cs="Times New Roman"/>
          <w:i w:val="0"/>
          <w:strike w:val="0"/>
          <w:color w:val="FF0000"/>
          <w:sz w:val="21"/>
          <w:u w:val="none"/>
        </w:rPr>
        <w:t>10</w:t>
      </w:r>
      <w:r>
        <w:rPr>
          <w:rFonts w:hint="eastAsia" w:ascii="宋体" w:hAnsi="宋体" w:eastAsia="宋体" w:cs="宋体"/>
          <w:i w:val="0"/>
          <w:strike w:val="0"/>
          <w:color w:val="FF0000"/>
          <w:sz w:val="21"/>
          <w:u w:val="none"/>
        </w:rPr>
        <w:t>秒且能体现明显位移的动作</w:t>
      </w:r>
      <w:r>
        <w:rPr>
          <w:rFonts w:hint="eastAsia" w:ascii="宋体" w:hAnsi="宋体" w:eastAsia="宋体" w:cs="宋体"/>
          <w:i w:val="0"/>
          <w:strike w:val="0"/>
          <w:color w:val="000000"/>
          <w:sz w:val="21"/>
          <w:u w:val="none"/>
        </w:rPr>
        <w:t>；第二次按下时，结束录制并保存当前操作的动作数据。</w:t>
      </w:r>
      <w:r>
        <w:rPr>
          <w:rFonts w:ascii="MS Gothic" w:hAnsi="MS Gothic" w:eastAsia="MS Gothic" w:cs="MS Gothic"/>
          <w:i w:val="0"/>
          <w:strike w:val="0"/>
          <w:color w:val="000000"/>
          <w:sz w:val="21"/>
          <w:u w:val="none"/>
        </w:rPr>
        <w:t xml:space="preserve"> </w:t>
      </w:r>
    </w:p>
    <w:p w14:paraId="5E110FBB">
      <w:pPr>
        <w:snapToGrid w:val="1"/>
        <w:spacing w:before="0" w:after="0" w:line="360"/>
        <w:ind w:left="0" w:right="0" w:firstLine="420" w:firstLineChars="200"/>
        <w:jc w:val="both"/>
      </w:pPr>
      <w:r>
        <w:rPr>
          <w:rFonts w:hint="eastAsia" w:ascii="宋体" w:hAnsi="宋体" w:eastAsia="宋体" w:cs="宋体"/>
          <w:i w:val="0"/>
          <w:strike w:val="0"/>
          <w:color w:val="FF0000"/>
          <w:sz w:val="21"/>
          <w:u w:val="none"/>
        </w:rPr>
        <w:t>按键</w:t>
      </w:r>
      <w:r>
        <w:rPr>
          <w:rFonts w:ascii="Times New Roman" w:hAnsi="Times New Roman" w:cs="Times New Roman"/>
          <w:i w:val="0"/>
          <w:strike w:val="0"/>
          <w:color w:val="FF0000"/>
          <w:sz w:val="21"/>
          <w:u w:val="none"/>
        </w:rPr>
        <w:t>3</w:t>
      </w:r>
      <w:r>
        <w:rPr>
          <w:rFonts w:hint="eastAsia" w:ascii="宋体" w:hAnsi="宋体" w:eastAsia="宋体" w:cs="宋体"/>
          <w:i w:val="0"/>
          <w:strike w:val="0"/>
          <w:color w:val="FF0000"/>
          <w:sz w:val="21"/>
          <w:u w:val="none"/>
        </w:rPr>
        <w:t>（播放）（</w:t>
      </w:r>
      <w:r>
        <w:rPr>
          <w:rFonts w:hint="eastAsia" w:ascii="宋体" w:hAnsi="宋体" w:eastAsia="宋体" w:cs="宋体"/>
          <w:i w:val="0"/>
          <w:strike w:val="0"/>
          <w:color w:val="FF0000"/>
          <w:sz w:val="21"/>
          <w:u w:val="none"/>
        </w:rPr>
        <w:t>10</w:t>
      </w:r>
      <w:r>
        <w:rPr>
          <w:rFonts w:ascii="Times New Roman" w:hAnsi="Times New Roman" w:cs="Times New Roman"/>
          <w:i w:val="0"/>
          <w:strike w:val="0"/>
          <w:color w:val="000000"/>
          <w:sz w:val="21"/>
          <w:u w:val="none"/>
        </w:rPr>
        <w:t>%</w:t>
      </w:r>
      <w:r>
        <w:rPr>
          <w:rFonts w:hint="eastAsia" w:ascii="宋体" w:hAnsi="宋体" w:eastAsia="宋体" w:cs="宋体"/>
          <w:i w:val="0"/>
          <w:strike w:val="0"/>
          <w:color w:val="000000"/>
          <w:sz w:val="21"/>
          <w:u w:val="none"/>
        </w:rPr>
        <w:t>）：按下后，机械臂将自动调取上一次通过按键</w:t>
      </w:r>
      <w:r>
        <w:rPr>
          <w:rFonts w:ascii="Times New Roman" w:hAnsi="Times New Roman" w:cs="Times New Roman"/>
          <w:i w:val="0"/>
          <w:strike w:val="0"/>
          <w:color w:val="000000"/>
          <w:sz w:val="21"/>
          <w:u w:val="none"/>
        </w:rPr>
        <w:t>2</w:t>
      </w:r>
      <w:r>
        <w:rPr>
          <w:rFonts w:hint="eastAsia" w:ascii="宋体" w:hAnsi="宋体" w:eastAsia="宋体" w:cs="宋体"/>
          <w:i w:val="0"/>
          <w:strike w:val="0"/>
          <w:color w:val="000000"/>
          <w:sz w:val="21"/>
          <w:u w:val="none"/>
        </w:rPr>
        <w:t>录制的动作，并完整复现。</w:t>
      </w:r>
      <w:r>
        <w:rPr>
          <w:rFonts w:ascii="MS Gothic" w:hAnsi="MS Gothic" w:eastAsia="MS Gothic" w:cs="MS Gothic"/>
          <w:i w:val="0"/>
          <w:strike w:val="0"/>
          <w:color w:val="000000"/>
          <w:sz w:val="21"/>
          <w:u w:val="none"/>
        </w:rPr>
        <w:t xml:space="preserve"> </w:t>
      </w:r>
    </w:p>
    <w:p w14:paraId="7C91F624">
      <w:pPr>
        <w:snapToGrid w:val="1"/>
        <w:spacing w:before="0" w:after="0" w:line="360"/>
        <w:ind w:left="0" w:right="0" w:firstLine="420" w:firstLineChars="200"/>
        <w:jc w:val="both"/>
      </w:pPr>
      <w:r>
        <w:rPr>
          <w:rFonts w:hint="eastAsia" w:ascii="宋体" w:hAnsi="宋体" w:eastAsia="宋体" w:cs="宋体"/>
          <w:i w:val="0"/>
          <w:strike w:val="0"/>
          <w:color w:val="FF0000"/>
          <w:sz w:val="21"/>
          <w:u w:val="none"/>
        </w:rPr>
        <w:t>按键</w:t>
      </w:r>
      <w:r>
        <w:rPr>
          <w:rFonts w:ascii="Times New Roman" w:hAnsi="Times New Roman" w:cs="Times New Roman"/>
          <w:i w:val="0"/>
          <w:strike w:val="0"/>
          <w:color w:val="FF0000"/>
          <w:sz w:val="21"/>
          <w:u w:val="none"/>
        </w:rPr>
        <w:t xml:space="preserve"> 4</w:t>
      </w:r>
      <w:r>
        <w:rPr>
          <w:rFonts w:hint="eastAsia" w:ascii="宋体" w:hAnsi="宋体" w:eastAsia="宋体" w:cs="宋体"/>
          <w:i w:val="0"/>
          <w:strike w:val="0"/>
          <w:color w:val="FF0000"/>
          <w:sz w:val="21"/>
          <w:u w:val="none"/>
        </w:rPr>
        <w:t>（回中）</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5%</w:t>
      </w:r>
      <w:r>
        <w:rPr>
          <w:rFonts w:hint="eastAsia" w:ascii="宋体" w:hAnsi="宋体" w:eastAsia="宋体" w:cs="宋体"/>
          <w:i w:val="0"/>
          <w:strike w:val="0"/>
          <w:color w:val="000000"/>
          <w:sz w:val="21"/>
          <w:u w:val="none"/>
        </w:rPr>
        <w:t>）：按下按键后，机械臂回归到初始状态时的位置。</w:t>
      </w:r>
    </w:p>
    <w:p w14:paraId="74A614E2">
      <w:pPr>
        <w:snapToGrid w:val="1"/>
        <w:spacing w:before="0" w:after="0" w:line="360"/>
        <w:ind w:left="0" w:right="0" w:firstLine="422" w:firstLineChars="200"/>
        <w:jc w:val="both"/>
      </w:pPr>
      <w:r>
        <w:rPr>
          <w:rFonts w:hint="eastAsia" w:ascii="宋体" w:hAnsi="宋体" w:eastAsia="宋体" w:cs="宋体"/>
          <w:b w:val="1"/>
          <w:i w:val="0"/>
          <w:strike w:val="0"/>
          <w:color w:val="000000"/>
          <w:sz w:val="21"/>
          <w:u w:val="none"/>
        </w:rPr>
        <w:t>注意</w:t>
      </w:r>
      <w:r>
        <w:rPr>
          <w:rFonts w:hint="eastAsia" w:ascii="宋体" w:hAnsi="宋体" w:eastAsia="宋体" w:cs="宋体"/>
          <w:i w:val="0"/>
          <w:strike w:val="0"/>
          <w:color w:val="000000"/>
          <w:sz w:val="21"/>
          <w:u w:val="none"/>
        </w:rPr>
        <w:t>：</w:t>
      </w:r>
      <w:r>
        <w:rPr>
          <w:rFonts w:hint="eastAsia" w:ascii="宋体" w:hAnsi="宋体" w:eastAsia="宋体" w:cs="宋体"/>
          <w:i w:val="0"/>
          <w:strike w:val="0"/>
          <w:color w:val="000000"/>
          <w:sz w:val="21"/>
          <w:u w:val="none"/>
        </w:rPr>
        <w:t>arduino</w:t>
      </w:r>
      <w:r>
        <w:rPr>
          <w:rFonts w:hint="eastAsia" w:ascii="宋体" w:hAnsi="宋体" w:eastAsia="宋体" w:cs="宋体"/>
          <w:i w:val="0"/>
          <w:strike w:val="0"/>
          <w:color w:val="000000"/>
          <w:sz w:val="21"/>
          <w:u w:val="none"/>
        </w:rPr>
        <w:t>学院提供贴片，若硬件同学完成相应任务，则必须使用硬件同学画的板子；若硬件同学未能完成任务，则需</w:t>
      </w:r>
      <w:r>
        <w:rPr>
          <w:rFonts w:hint="eastAsia" w:ascii="宋体" w:hAnsi="宋体" w:eastAsia="宋体" w:cs="宋体"/>
          <w:i w:val="0"/>
          <w:strike w:val="0"/>
          <w:color w:val="FF0000"/>
          <w:sz w:val="21"/>
          <w:u w:val="none"/>
        </w:rPr>
        <w:t>自行购买现成开发板</w:t>
      </w:r>
      <w:r>
        <w:rPr>
          <w:rFonts w:hint="eastAsia" w:ascii="宋体" w:hAnsi="宋体" w:eastAsia="宋体" w:cs="宋体"/>
          <w:i w:val="0"/>
          <w:strike w:val="0"/>
          <w:color w:val="000000"/>
          <w:sz w:val="21"/>
          <w:u w:val="none"/>
        </w:rPr>
        <w:t>使用面包板进行相应操作（见附件</w:t>
      </w:r>
      <w:r>
        <w:rPr>
          <w:rFonts w:ascii="Times New Roman" w:hAnsi="Times New Roman" w:cs="Times New Roman"/>
          <w:i w:val="0"/>
          <w:strike w:val="0"/>
          <w:color w:val="000000"/>
          <w:sz w:val="21"/>
          <w:u w:val="none"/>
        </w:rPr>
        <w:t>1</w:t>
      </w:r>
      <w:r>
        <w:rPr>
          <w:rFonts w:hint="eastAsia" w:ascii="宋体" w:hAnsi="宋体" w:eastAsia="宋体" w:cs="宋体"/>
          <w:i w:val="0"/>
          <w:strike w:val="0"/>
          <w:color w:val="000000"/>
          <w:sz w:val="21"/>
          <w:u w:val="none"/>
        </w:rPr>
        <w:t>）。</w:t>
      </w:r>
    </w:p>
    <w:p w14:paraId="3015E721">
      <w:pPr>
        <w:snapToGrid w:val="1"/>
        <w:spacing w:before="0" w:after="0" w:line="360"/>
        <w:ind w:left="0" w:right="0"/>
        <w:jc w:val="both"/>
      </w:pPr>
      <w:r>
        <w:rPr>
          <w:rFonts w:ascii="宋体" w:hAnsi="宋体" w:eastAsia="宋体" w:cs="宋体"/>
          <w:i w:val="0"/>
          <w:strike w:val="0"/>
          <w:color w:val="000000"/>
          <w:sz w:val="21"/>
          <w:u w:val="none"/>
        </w:rPr>
        <w:t> </w:t>
      </w:r>
    </w:p>
    <w:p w14:paraId="722A1E46">
      <w:pPr>
        <w:snapToGrid w:val="1"/>
        <w:spacing w:before="0" w:after="0" w:line="360"/>
        <w:ind w:left="0" w:right="0"/>
        <w:jc w:val="both"/>
      </w:pPr>
      <w:r>
        <w:rPr>
          <w:rFonts w:hint="eastAsia" w:ascii="宋体" w:hAnsi="宋体" w:eastAsia="宋体" w:cs="宋体"/>
          <w:i w:val="0"/>
          <w:strike w:val="0"/>
          <w:color w:val="FF0000"/>
          <w:sz w:val="21"/>
          <w:u w:val="none"/>
        </w:rPr>
        <w:t>任务四（10%）</w:t>
      </w:r>
      <w:r>
        <w:rPr>
          <w:rFonts w:hint="eastAsia" w:ascii="宋体" w:hAnsi="宋体" w:eastAsia="宋体" w:cs="宋体"/>
          <w:b w:val="1"/>
          <w:i w:val="0"/>
          <w:strike w:val="0"/>
          <w:color w:val="000000"/>
          <w:sz w:val="21"/>
          <w:u w:val="none"/>
        </w:rPr>
        <w:t>机械臂运动学方程推导</w:t>
      </w:r>
    </w:p>
    <w:p w14:paraId="038362C9">
      <w:pPr>
        <w:snapToGrid w:val="1"/>
        <w:spacing w:before="0" w:after="0" w:line="360"/>
        <w:ind w:left="0" w:right="0"/>
        <w:jc w:val="both"/>
      </w:pPr>
      <w:r>
        <w:rPr>
          <w:rFonts w:hint="eastAsia" w:ascii="宋体" w:hAnsi="宋体" w:eastAsia="宋体" w:cs="宋体"/>
          <w:i w:val="0"/>
          <w:strike w:val="0"/>
          <w:color w:val="000000"/>
          <w:sz w:val="21"/>
          <w:u w:val="none"/>
          <w:shd w:val="clear" w:color="auto" w:fill="FFFF00"/>
        </w:rPr>
        <w:t>进行机械臂的运动学正解和逆解,</w:t>
      </w:r>
      <w:r>
        <w:rPr>
          <w:rFonts w:hint="eastAsia" w:ascii="宋体" w:hAnsi="宋体" w:eastAsia="宋体" w:cs="宋体"/>
          <w:i w:val="0"/>
          <w:strike w:val="0"/>
          <w:color w:val="000000"/>
          <w:sz w:val="21"/>
          <w:u w:val="none"/>
        </w:rPr>
        <w:t>推导此机械臂的运动学方程，并在</w:t>
      </w:r>
      <w:r>
        <w:rPr>
          <w:rFonts w:ascii="Times New Roman" w:hAnsi="Times New Roman" w:cs="Times New Roman"/>
          <w:i w:val="0"/>
          <w:strike w:val="0"/>
          <w:color w:val="FF0000"/>
          <w:sz w:val="21"/>
          <w:u w:val="none"/>
        </w:rPr>
        <w:t>word</w:t>
      </w:r>
      <w:r>
        <w:rPr>
          <w:rFonts w:hint="eastAsia" w:ascii="宋体" w:hAnsi="宋体" w:eastAsia="宋体" w:cs="宋体"/>
          <w:i w:val="0"/>
          <w:strike w:val="0"/>
          <w:color w:val="FF0000"/>
          <w:sz w:val="21"/>
          <w:u w:val="none"/>
        </w:rPr>
        <w:t>中打出</w:t>
      </w:r>
      <w:r>
        <w:rPr>
          <w:rFonts w:ascii="Times New Roman" w:hAnsi="Times New Roman" w:cs="Times New Roman"/>
          <w:i w:val="0"/>
          <w:strike w:val="0"/>
          <w:color w:val="FF0000"/>
          <w:sz w:val="21"/>
          <w:u w:val="none"/>
        </w:rPr>
        <w:t>(typing)</w:t>
      </w:r>
      <w:r>
        <w:rPr>
          <w:rFonts w:hint="eastAsia" w:ascii="宋体" w:hAnsi="宋体" w:eastAsia="宋体" w:cs="宋体"/>
          <w:i w:val="0"/>
          <w:strike w:val="0"/>
          <w:color w:val="FF0000"/>
          <w:sz w:val="21"/>
          <w:u w:val="none"/>
        </w:rPr>
        <w:t>公式推导</w:t>
      </w:r>
      <w:r>
        <w:rPr>
          <w:rFonts w:hint="eastAsia" w:ascii="宋体" w:hAnsi="宋体" w:eastAsia="宋体" w:cs="宋体"/>
          <w:i w:val="0"/>
          <w:strike w:val="0"/>
          <w:color w:val="000000"/>
          <w:sz w:val="21"/>
          <w:u w:val="none"/>
        </w:rPr>
        <w:t>，请不要手写和截图，提交的文件必须是</w:t>
      </w:r>
      <w:r>
        <w:rPr>
          <w:rFonts w:ascii="Times New Roman" w:hAnsi="Times New Roman" w:cs="Times New Roman"/>
          <w:i w:val="0"/>
          <w:strike w:val="0"/>
          <w:color w:val="000000"/>
          <w:sz w:val="21"/>
          <w:u w:val="none"/>
        </w:rPr>
        <w:t>word</w:t>
      </w:r>
      <w:r>
        <w:rPr>
          <w:rFonts w:hint="eastAsia" w:ascii="宋体" w:hAnsi="宋体" w:eastAsia="宋体" w:cs="宋体"/>
          <w:i w:val="0"/>
          <w:strike w:val="0"/>
          <w:color w:val="000000"/>
          <w:sz w:val="21"/>
          <w:u w:val="none"/>
        </w:rPr>
        <w:t>类文档，否则</w:t>
      </w:r>
      <w:r>
        <w:rPr>
          <w:rFonts w:ascii="Times New Roman" w:hAnsi="Times New Roman" w:cs="Times New Roman"/>
          <w:i w:val="0"/>
          <w:strike w:val="0"/>
          <w:color w:val="000000"/>
          <w:sz w:val="21"/>
          <w:u w:val="none"/>
        </w:rPr>
        <w:t>0</w:t>
      </w:r>
      <w:r>
        <w:rPr>
          <w:rFonts w:hint="eastAsia" w:ascii="宋体" w:hAnsi="宋体" w:eastAsia="宋体" w:cs="宋体"/>
          <w:i w:val="0"/>
          <w:strike w:val="0"/>
          <w:color w:val="000000"/>
          <w:sz w:val="21"/>
          <w:u w:val="none"/>
        </w:rPr>
        <w:t>分。</w:t>
      </w:r>
    </w:p>
    <w:p w14:paraId="4DBCB456">
      <w:pPr>
        <w:snapToGrid w:val="1"/>
        <w:spacing w:before="120" w:after="100" w:line="360"/>
        <w:ind w:left="0" w:right="0"/>
        <w:jc w:val="both"/>
      </w:pPr>
      <w:r>
        <w:rPr>
          <w:rFonts w:hint="eastAsia" w:ascii="宋体" w:hAnsi="宋体" w:eastAsia="宋体" w:cs="宋体"/>
          <w:i w:val="0"/>
          <w:strike w:val="0"/>
          <w:color w:val="FF0000"/>
          <w:sz w:val="21"/>
          <w:u w:val="none"/>
        </w:rPr>
        <w:t>任务五（</w:t>
      </w:r>
      <w:r>
        <w:rPr>
          <w:rFonts w:ascii="Times New Roman" w:hAnsi="Times New Roman" w:cs="Times New Roman"/>
          <w:i w:val="0"/>
          <w:strike w:val="0"/>
          <w:color w:val="FF0000"/>
          <w:sz w:val="21"/>
          <w:u w:val="none"/>
        </w:rPr>
        <w:t>35%</w:t>
      </w:r>
      <w:r>
        <w:rPr>
          <w:rFonts w:hint="eastAsia" w:ascii="宋体" w:hAnsi="宋体" w:eastAsia="宋体" w:cs="宋体"/>
          <w:i w:val="0"/>
          <w:strike w:val="0"/>
          <w:color w:val="FF0000"/>
          <w:sz w:val="21"/>
          <w:u w:val="none"/>
        </w:rPr>
        <w:t>）</w:t>
      </w:r>
      <w:r>
        <w:rPr>
          <w:rFonts w:hint="eastAsia" w:ascii="宋体" w:hAnsi="宋体" w:eastAsia="宋体" w:cs="宋体"/>
          <w:b w:val="1"/>
          <w:i w:val="0"/>
          <w:strike w:val="0"/>
          <w:color w:val="333333"/>
          <w:sz w:val="21"/>
          <w:u w:val="none"/>
        </w:rPr>
        <w:t>机械臂轨迹绘制与画图</w:t>
      </w:r>
    </w:p>
    <w:p w14:paraId="22F1632C">
      <w:pPr>
        <w:snapToGrid w:val="1"/>
        <w:spacing w:before="0" w:after="60" w:line="360"/>
        <w:ind w:left="0" w:right="0"/>
        <w:jc w:val="both"/>
      </w:pPr>
      <w:r>
        <w:rPr>
          <w:rFonts w:hint="eastAsia" w:ascii="宋体" w:hAnsi="宋体" w:eastAsia="宋体" w:cs="宋体"/>
          <w:i w:val="0"/>
          <w:strike w:val="0"/>
          <w:color w:val="333333"/>
          <w:sz w:val="21"/>
          <w:u w:val="none"/>
        </w:rPr>
        <w:t>通过机械臂运动学解算，控制机械臂末端执行机构（需固定铅笔）在纸面上完成轨迹绘制。本任务采用难度分累计计分，总计</w:t>
      </w:r>
      <w:r>
        <w:rPr>
          <w:rFonts w:ascii="Times New Roman" w:hAnsi="Times New Roman" w:cs="Times New Roman"/>
          <w:i w:val="0"/>
          <w:strike w:val="0"/>
          <w:color w:val="333333"/>
          <w:sz w:val="21"/>
          <w:u w:val="none"/>
        </w:rPr>
        <w:t>100</w:t>
      </w:r>
      <w:r>
        <w:rPr>
          <w:rFonts w:hint="eastAsia" w:ascii="宋体" w:hAnsi="宋体" w:eastAsia="宋体" w:cs="宋体"/>
          <w:i w:val="0"/>
          <w:strike w:val="0"/>
          <w:color w:val="333333"/>
          <w:sz w:val="21"/>
          <w:u w:val="none"/>
        </w:rPr>
        <w:t>难度分，最终按</w:t>
      </w:r>
      <w:r>
        <w:rPr>
          <w:rFonts w:ascii="Times New Roman" w:hAnsi="Times New Roman" w:cs="Times New Roman"/>
          <w:i w:val="0"/>
          <w:strike w:val="0"/>
          <w:color w:val="333333"/>
          <w:sz w:val="21"/>
          <w:u w:val="none"/>
        </w:rPr>
        <w:t>35%</w:t>
      </w:r>
      <w:r>
        <w:rPr>
          <w:rFonts w:hint="eastAsia" w:ascii="宋体" w:hAnsi="宋体" w:eastAsia="宋体" w:cs="宋体"/>
          <w:i w:val="0"/>
          <w:strike w:val="0"/>
          <w:color w:val="333333"/>
          <w:sz w:val="21"/>
          <w:u w:val="none"/>
        </w:rPr>
        <w:t>折算为本任务成绩。各子任务可累计得分。</w:t>
      </w:r>
    </w:p>
    <w:p w14:paraId="05BF758F">
      <w:pPr>
        <w:snapToGrid w:val="1"/>
        <w:spacing w:before="0" w:after="60" w:line="360"/>
        <w:ind w:left="238" w:right="0" w:hanging="238"/>
        <w:jc w:val="both"/>
      </w:pPr>
      <w:r>
        <w:rPr>
          <w:rFonts w:ascii="Times New Roman" w:hAnsi="Times New Roman" w:cs="Times New Roman"/>
          <w:b w:val="1"/>
          <w:i w:val="0"/>
          <w:strike w:val="0"/>
          <w:color w:val="333333"/>
          <w:sz w:val="21"/>
          <w:u w:val="none"/>
        </w:rPr>
        <w:t xml:space="preserve">1. </w:t>
      </w:r>
      <w:r>
        <w:rPr>
          <w:rFonts w:hint="eastAsia" w:ascii="宋体" w:hAnsi="宋体" w:eastAsia="宋体" w:cs="宋体"/>
          <w:b w:val="1"/>
          <w:i w:val="0"/>
          <w:strike w:val="0"/>
          <w:color w:val="333333"/>
          <w:sz w:val="21"/>
          <w:u w:val="none"/>
        </w:rPr>
        <w:t>直线绘制（难度分</w:t>
      </w:r>
      <w:r>
        <w:rPr>
          <w:rFonts w:ascii="Times New Roman" w:hAnsi="Times New Roman" w:cs="Times New Roman"/>
          <w:b w:val="1"/>
          <w:i w:val="0"/>
          <w:strike w:val="0"/>
          <w:color w:val="333333"/>
          <w:sz w:val="21"/>
          <w:u w:val="none"/>
        </w:rPr>
        <w:t>6</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：控制机械臂在纸面上绘制一条连续直线。</w:t>
      </w:r>
    </w:p>
    <w:p w14:paraId="4B132752">
      <w:pPr>
        <w:snapToGrid w:val="1"/>
        <w:spacing w:before="0" w:after="60" w:line="360"/>
        <w:ind w:left="238" w:right="0" w:hanging="238"/>
        <w:jc w:val="both"/>
      </w:pPr>
      <w:r>
        <w:rPr>
          <w:rFonts w:ascii="Times New Roman" w:hAnsi="Times New Roman" w:cs="Times New Roman"/>
          <w:b w:val="1"/>
          <w:i w:val="0"/>
          <w:strike w:val="0"/>
          <w:color w:val="333333"/>
          <w:sz w:val="21"/>
          <w:u w:val="none"/>
        </w:rPr>
        <w:t xml:space="preserve">2. </w:t>
      </w:r>
      <w:r>
        <w:rPr>
          <w:rFonts w:hint="eastAsia" w:ascii="宋体" w:hAnsi="宋体" w:eastAsia="宋体" w:cs="宋体"/>
          <w:b w:val="1"/>
          <w:i w:val="0"/>
          <w:strike w:val="0"/>
          <w:color w:val="333333"/>
          <w:sz w:val="21"/>
          <w:u w:val="none"/>
        </w:rPr>
        <w:t>基础图形绘制（难度分</w:t>
      </w:r>
      <w:r>
        <w:rPr>
          <w:rFonts w:ascii="Times New Roman" w:hAnsi="Times New Roman" w:cs="Times New Roman"/>
          <w:b w:val="1"/>
          <w:i w:val="0"/>
          <w:strike w:val="0"/>
          <w:color w:val="333333"/>
          <w:sz w:val="21"/>
          <w:u w:val="none"/>
        </w:rPr>
        <w:t>10</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w:t>
      </w:r>
      <w:r>
        <w:rPr>
          <w:rFonts w:hint="eastAsia" w:ascii="宋体" w:hAnsi="宋体" w:eastAsia="宋体" w:cs="宋体"/>
          <w:i w:val="0"/>
          <w:strike w:val="0"/>
          <w:color w:val="FF0000"/>
          <w:sz w:val="21"/>
          <w:u w:val="none"/>
        </w:rPr>
        <w:t>从字母</w:t>
      </w:r>
      <w:r>
        <w:rPr>
          <w:rFonts w:ascii="Times New Roman" w:hAnsi="Times New Roman" w:cs="Times New Roman"/>
          <w:i w:val="0"/>
          <w:strike w:val="0"/>
          <w:color w:val="FF0000"/>
          <w:sz w:val="21"/>
          <w:u w:val="none"/>
        </w:rPr>
        <w:t>N</w:t>
      </w:r>
      <w:r>
        <w:rPr>
          <w:rFonts w:hint="eastAsia" w:ascii="宋体" w:hAnsi="宋体" w:eastAsia="宋体" w:cs="宋体"/>
          <w:i w:val="0"/>
          <w:strike w:val="0"/>
          <w:color w:val="FF0000"/>
          <w:sz w:val="21"/>
          <w:u w:val="none"/>
        </w:rPr>
        <w:t>、三角形、字母</w:t>
      </w:r>
      <w:r>
        <w:rPr>
          <w:rFonts w:ascii="Times New Roman" w:hAnsi="Times New Roman" w:cs="Times New Roman"/>
          <w:i w:val="0"/>
          <w:strike w:val="0"/>
          <w:color w:val="FF0000"/>
          <w:sz w:val="21"/>
          <w:u w:val="none"/>
        </w:rPr>
        <w:t>Z</w:t>
      </w:r>
      <w:r>
        <w:rPr>
          <w:rFonts w:hint="eastAsia" w:ascii="宋体" w:hAnsi="宋体" w:eastAsia="宋体" w:cs="宋体"/>
          <w:i w:val="0"/>
          <w:strike w:val="0"/>
          <w:color w:val="FF0000"/>
          <w:sz w:val="21"/>
          <w:u w:val="none"/>
        </w:rPr>
        <w:t>、字母</w:t>
      </w:r>
      <w:r>
        <w:rPr>
          <w:rFonts w:ascii="Times New Roman" w:hAnsi="Times New Roman" w:cs="Times New Roman"/>
          <w:i w:val="0"/>
          <w:strike w:val="0"/>
          <w:color w:val="FF0000"/>
          <w:sz w:val="21"/>
          <w:u w:val="none"/>
        </w:rPr>
        <w:t>V</w:t>
      </w:r>
      <w:r>
        <w:rPr>
          <w:rFonts w:hint="eastAsia" w:ascii="宋体" w:hAnsi="宋体" w:eastAsia="宋体" w:cs="宋体"/>
          <w:i w:val="0"/>
          <w:strike w:val="0"/>
          <w:color w:val="FF0000"/>
          <w:sz w:val="21"/>
          <w:u w:val="none"/>
        </w:rPr>
        <w:t>中任选一种</w:t>
      </w:r>
      <w:r>
        <w:rPr>
          <w:rFonts w:hint="eastAsia" w:ascii="宋体" w:hAnsi="宋体" w:eastAsia="宋体" w:cs="宋体"/>
          <w:i w:val="0"/>
          <w:strike w:val="0"/>
          <w:color w:val="333333"/>
          <w:sz w:val="21"/>
          <w:u w:val="none"/>
        </w:rPr>
        <w:t>完成绘制。</w:t>
      </w:r>
    </w:p>
    <w:p w14:paraId="2E917136">
      <w:pPr>
        <w:snapToGrid w:val="1"/>
        <w:spacing w:before="0" w:after="60" w:line="360"/>
        <w:ind w:left="238" w:right="0" w:hanging="238"/>
        <w:jc w:val="both"/>
      </w:pPr>
      <w:r>
        <w:rPr>
          <w:rFonts w:ascii="Times New Roman" w:hAnsi="Times New Roman" w:cs="Times New Roman"/>
          <w:b w:val="1"/>
          <w:i w:val="0"/>
          <w:strike w:val="0"/>
          <w:color w:val="333333"/>
          <w:sz w:val="21"/>
          <w:u w:val="none"/>
        </w:rPr>
        <w:t xml:space="preserve">3. </w:t>
      </w:r>
      <w:r>
        <w:rPr>
          <w:rFonts w:hint="eastAsia" w:ascii="宋体" w:hAnsi="宋体" w:eastAsia="宋体" w:cs="宋体"/>
          <w:b w:val="1"/>
          <w:i w:val="0"/>
          <w:strike w:val="0"/>
          <w:color w:val="333333"/>
          <w:sz w:val="21"/>
          <w:u w:val="none"/>
        </w:rPr>
        <w:t>绘图过程控制（难度分</w:t>
      </w:r>
      <w:r>
        <w:rPr>
          <w:rFonts w:ascii="Times New Roman" w:hAnsi="Times New Roman" w:cs="Times New Roman"/>
          <w:b w:val="1"/>
          <w:i w:val="0"/>
          <w:strike w:val="0"/>
          <w:color w:val="333333"/>
          <w:sz w:val="21"/>
          <w:u w:val="none"/>
        </w:rPr>
        <w:t>24</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：在机械臂自动绘制轨迹的过程中，</w:t>
      </w:r>
      <w:r>
        <w:rPr>
          <w:rFonts w:hint="eastAsia" w:ascii="宋体" w:hAnsi="宋体" w:eastAsia="宋体" w:cs="宋体"/>
          <w:i w:val="0"/>
          <w:strike w:val="0"/>
          <w:color w:val="FF0000"/>
          <w:sz w:val="21"/>
          <w:u w:val="none"/>
        </w:rPr>
        <w:t>实现暂停、继续和取消三项功能，并分别使用按键触发</w:t>
      </w:r>
      <w:r>
        <w:rPr>
          <w:rFonts w:hint="eastAsia" w:ascii="宋体" w:hAnsi="宋体" w:eastAsia="宋体" w:cs="宋体"/>
          <w:i w:val="0"/>
          <w:strike w:val="0"/>
          <w:color w:val="333333"/>
          <w:sz w:val="21"/>
          <w:u w:val="none"/>
        </w:rPr>
        <w:t>。暂停后应保持当前任务状态；继续后应从暂停位置接续绘制；取消后应终止当前绘图任务并返回待机状态。</w:t>
      </w:r>
    </w:p>
    <w:p w14:paraId="1094F3CF">
      <w:pPr>
        <w:snapToGrid w:val="1"/>
        <w:spacing w:before="0" w:after="60" w:line="360"/>
        <w:ind w:left="238" w:right="0" w:hanging="238"/>
        <w:jc w:val="both"/>
      </w:pPr>
      <w:r>
        <w:rPr>
          <w:rFonts w:ascii="Times New Roman" w:hAnsi="Times New Roman" w:cs="Times New Roman"/>
          <w:b w:val="1"/>
          <w:i w:val="0"/>
          <w:strike w:val="0"/>
          <w:color w:val="333333"/>
          <w:sz w:val="21"/>
          <w:u w:val="none"/>
        </w:rPr>
        <w:t xml:space="preserve">4. </w:t>
      </w:r>
      <w:r>
        <w:rPr>
          <w:rFonts w:hint="eastAsia" w:ascii="宋体" w:hAnsi="宋体" w:eastAsia="宋体" w:cs="宋体"/>
          <w:b w:val="1"/>
          <w:i w:val="0"/>
          <w:strike w:val="0"/>
          <w:color w:val="333333"/>
          <w:sz w:val="21"/>
          <w:u w:val="none"/>
        </w:rPr>
        <w:t>五点示教与折线轨迹规划（难度分</w:t>
      </w:r>
      <w:r>
        <w:rPr>
          <w:rFonts w:ascii="Times New Roman" w:hAnsi="Times New Roman" w:cs="Times New Roman"/>
          <w:b w:val="1"/>
          <w:i w:val="0"/>
          <w:strike w:val="0"/>
          <w:color w:val="333333"/>
          <w:sz w:val="21"/>
          <w:u w:val="none"/>
        </w:rPr>
        <w:t>30</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在纸面上随机给出五个目标点。考生通过摇杆依次将机械臂笔尖移动至各目标点，并使用按键完成示教点记录。记录完成后，启动自动绘制；机械臂应先返回待机位置，再移动至第一个目标点，并按照给定顺序依次连接至第五个目标点，完成四段连续折线。绘制过程须支持子任务</w:t>
      </w:r>
      <w:r>
        <w:rPr>
          <w:rFonts w:ascii="Times New Roman" w:hAnsi="Times New Roman" w:cs="Times New Roman"/>
          <w:i w:val="0"/>
          <w:strike w:val="0"/>
          <w:color w:val="333333"/>
          <w:sz w:val="21"/>
          <w:u w:val="none"/>
        </w:rPr>
        <w:t>3</w:t>
      </w:r>
      <w:r>
        <w:rPr>
          <w:rFonts w:hint="eastAsia" w:ascii="宋体" w:hAnsi="宋体" w:eastAsia="宋体" w:cs="宋体"/>
          <w:i w:val="0"/>
          <w:strike w:val="0"/>
          <w:color w:val="333333"/>
          <w:sz w:val="21"/>
          <w:u w:val="none"/>
        </w:rPr>
        <w:t>中的暂停、继续和取消功能。各段轨迹进入对应目标点规定的有效范围即视为过点有效，根据有效点数、线段直线度、轨迹连续性、运动平稳性及绘制用时综合评分。</w:t>
      </w:r>
    </w:p>
    <w:p w14:paraId="3FBEF4E4">
      <w:pPr>
        <w:snapToGrid w:val="1"/>
        <w:spacing w:before="0" w:after="60" w:line="360"/>
        <w:ind w:left="238" w:right="0" w:hanging="238"/>
        <w:jc w:val="both"/>
      </w:pPr>
      <w:r>
        <w:rPr>
          <w:rFonts w:ascii="Times New Roman" w:hAnsi="Times New Roman" w:cs="Times New Roman"/>
          <w:b w:val="1"/>
          <w:i w:val="0"/>
          <w:strike w:val="0"/>
          <w:color w:val="333333"/>
          <w:sz w:val="21"/>
          <w:u w:val="none"/>
        </w:rPr>
        <w:t xml:space="preserve">5. </w:t>
      </w:r>
      <w:r>
        <w:rPr>
          <w:rFonts w:hint="eastAsia" w:ascii="宋体" w:hAnsi="宋体" w:eastAsia="宋体" w:cs="宋体"/>
          <w:b w:val="1"/>
          <w:i w:val="0"/>
          <w:strike w:val="0"/>
          <w:color w:val="333333"/>
          <w:sz w:val="21"/>
          <w:u w:val="none"/>
        </w:rPr>
        <w:t>五点示教与平滑曲线轨迹规划（难度分</w:t>
      </w:r>
      <w:r>
        <w:rPr>
          <w:rFonts w:ascii="Times New Roman" w:hAnsi="Times New Roman" w:cs="Times New Roman"/>
          <w:b w:val="1"/>
          <w:i w:val="0"/>
          <w:strike w:val="0"/>
          <w:color w:val="333333"/>
          <w:sz w:val="21"/>
          <w:u w:val="none"/>
        </w:rPr>
        <w:t>30</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：示教和记录方式与子任务</w:t>
      </w:r>
      <w:r>
        <w:rPr>
          <w:rFonts w:ascii="Times New Roman" w:hAnsi="Times New Roman" w:cs="Times New Roman"/>
          <w:i w:val="0"/>
          <w:strike w:val="0"/>
          <w:color w:val="333333"/>
          <w:sz w:val="21"/>
          <w:u w:val="none"/>
        </w:rPr>
        <w:t>4</w:t>
      </w:r>
      <w:r>
        <w:rPr>
          <w:rFonts w:hint="eastAsia" w:ascii="宋体" w:hAnsi="宋体" w:eastAsia="宋体" w:cs="宋体"/>
          <w:i w:val="0"/>
          <w:strike w:val="0"/>
          <w:color w:val="333333"/>
          <w:sz w:val="21"/>
          <w:u w:val="none"/>
        </w:rPr>
        <w:t>相同。机械臂应按照给定顺序绘制一条依次经过五个目标点的连续曲线，并支持子任务</w:t>
      </w:r>
      <w:r>
        <w:rPr>
          <w:rFonts w:ascii="Times New Roman" w:hAnsi="Times New Roman" w:cs="Times New Roman"/>
          <w:i w:val="0"/>
          <w:strike w:val="0"/>
          <w:color w:val="333333"/>
          <w:sz w:val="21"/>
          <w:u w:val="none"/>
        </w:rPr>
        <w:t>3</w:t>
      </w:r>
      <w:r>
        <w:rPr>
          <w:rFonts w:hint="eastAsia" w:ascii="宋体" w:hAnsi="宋体" w:eastAsia="宋体" w:cs="宋体"/>
          <w:i w:val="0"/>
          <w:strike w:val="0"/>
          <w:color w:val="333333"/>
          <w:sz w:val="21"/>
          <w:u w:val="none"/>
        </w:rPr>
        <w:t>中的暂停、继续和取消功能。曲线进入对应目标点规定的有效范围即视为过点有效，根据有效点数、曲线连续性与平滑程度、运动速度的平稳性及绘制用时综合评分。</w:t>
      </w:r>
    </w:p>
    <w:p w14:paraId="64574625">
      <w:pPr>
        <w:snapToGrid w:val="1"/>
        <w:spacing w:before="40" w:after="160" w:line="360"/>
        <w:ind w:left="0" w:right="0"/>
        <w:jc w:val="both"/>
      </w:pPr>
      <w:r>
        <w:rPr>
          <w:rFonts w:hint="eastAsia" w:ascii="宋体" w:hAnsi="宋体" w:eastAsia="宋体" w:cs="宋体"/>
          <w:b w:val="1"/>
          <w:i w:val="0"/>
          <w:strike w:val="0"/>
          <w:color w:val="333333"/>
          <w:sz w:val="21"/>
          <w:u w:val="none"/>
        </w:rPr>
        <w:t>说明：</w:t>
      </w:r>
      <w:r>
        <w:rPr>
          <w:rFonts w:hint="eastAsia" w:ascii="宋体" w:hAnsi="宋体" w:eastAsia="宋体" w:cs="宋体"/>
          <w:i w:val="0"/>
          <w:strike w:val="0"/>
          <w:color w:val="333333"/>
          <w:sz w:val="21"/>
          <w:u w:val="none"/>
        </w:rPr>
        <w:t>除直线绘制外，同组成员在子任务</w:t>
      </w:r>
      <w:r>
        <w:rPr>
          <w:rFonts w:ascii="Times New Roman" w:hAnsi="Times New Roman" w:cs="Times New Roman"/>
          <w:i w:val="0"/>
          <w:strike w:val="0"/>
          <w:color w:val="333333"/>
          <w:sz w:val="21"/>
          <w:u w:val="none"/>
        </w:rPr>
        <w:t>2</w:t>
      </w:r>
      <w:r>
        <w:rPr>
          <w:rFonts w:hint="eastAsia" w:ascii="宋体" w:hAnsi="宋体" w:eastAsia="宋体" w:cs="宋体"/>
          <w:i w:val="0"/>
          <w:strike w:val="0"/>
          <w:color w:val="333333"/>
          <w:sz w:val="21"/>
          <w:u w:val="none"/>
        </w:rPr>
        <w:t>中选取的图形不得完全相同。完成子任务</w:t>
      </w:r>
      <w:r>
        <w:rPr>
          <w:rFonts w:ascii="Times New Roman" w:hAnsi="Times New Roman" w:cs="Times New Roman"/>
          <w:i w:val="0"/>
          <w:strike w:val="0"/>
          <w:color w:val="333333"/>
          <w:sz w:val="21"/>
          <w:u w:val="none"/>
        </w:rPr>
        <w:t>4</w:t>
      </w:r>
      <w:r>
        <w:rPr>
          <w:rFonts w:hint="eastAsia" w:ascii="宋体" w:hAnsi="宋体" w:eastAsia="宋体" w:cs="宋体"/>
          <w:i w:val="0"/>
          <w:strike w:val="0"/>
          <w:color w:val="333333"/>
          <w:sz w:val="21"/>
          <w:u w:val="none"/>
        </w:rPr>
        <w:t>或子任务</w:t>
      </w:r>
      <w:r>
        <w:rPr>
          <w:rFonts w:ascii="Times New Roman" w:hAnsi="Times New Roman" w:cs="Times New Roman"/>
          <w:i w:val="0"/>
          <w:strike w:val="0"/>
          <w:color w:val="333333"/>
          <w:sz w:val="21"/>
          <w:u w:val="none"/>
        </w:rPr>
        <w:t>5</w:t>
      </w:r>
      <w:r>
        <w:rPr>
          <w:rFonts w:hint="eastAsia" w:ascii="宋体" w:hAnsi="宋体" w:eastAsia="宋体" w:cs="宋体"/>
          <w:i w:val="0"/>
          <w:strike w:val="0"/>
          <w:color w:val="333333"/>
          <w:sz w:val="21"/>
          <w:u w:val="none"/>
        </w:rPr>
        <w:t>的考生，须在提交视频中完整展示目标点设置、摇杆示教、点位记录、启动及自动绘制过程；视频中的五个目标点可自行随机设置。三面现场答辩时，五个目标点及连接顺序由考官临时指定，考生应使用已提交的程序完成现场示教和绘制，不得在点位确定后重新编译或烧录程序。</w:t>
      </w:r>
    </w:p>
    <w:p w14:paraId="0A8EAEA4">
      <w:pPr>
        <w:ind w:firstLine="0" w:firstLineChars="0"/>
        <w:rPr>
          <w:rFonts w:ascii="Times New Roman" w:hAnsi="Times New Roman" w:eastAsia="宋体" w:cs="宋体"/>
          <w:b w:val="1"/>
          <w:bCs w:val="1"/>
          <w:sz w:val="21"/>
          <w:lang w:eastAsia="zh" w:bidi="ar"/>
        </w:rPr>
      </w:pPr>
    </w:p>
    <w:p w14:paraId="72E572F8">
      <w:pPr>
        <w:ind w:firstLine="0" w:firstLineChars="0"/>
        <w:rPr>
          <w:rFonts w:ascii="Times New Roman" w:hAnsi="Times New Roman" w:eastAsia="宋体" w:cs="宋体"/>
          <w:b w:val="1"/>
          <w:bCs w:val="1"/>
          <w:sz w:val="21"/>
          <w:lang w:eastAsia="zh" w:bidi="ar"/>
        </w:rPr>
      </w:pPr>
    </w:p>
    <w:p w14:paraId="677886E2">
      <w:pPr>
        <w:pStyle w:val="000009"/>
        <w:spacing w:before="163" w:after="163"/>
        <w:rPr>
          <w:sz w:val="21"/>
          <w:szCs w:val="21"/>
        </w:rPr>
      </w:pPr>
      <w:r>
        <w:rPr>
          <w:rFonts w:hint="eastAsia"/>
          <w:sz w:val="21"/>
          <w:szCs w:val="21"/>
        </w:rPr>
        <w:t>硬件方向：</w:t>
      </w:r>
    </w:p>
    <w:p w14:paraId="435E6366">
      <w:pPr>
        <w:ind w:firstLine="0"/>
        <w:rPr>
          <w:sz w:val="21"/>
        </w:rPr>
      </w:pPr>
    </w:p>
    <w:p w14:paraId="48B4744F">
      <w:pPr>
        <w:pStyle w:val="00000d"/>
        <w:snapToGrid w:val="1"/>
        <w:spacing w:before="280" w:after="290" w:line="372"/>
        <w:ind/>
        <w:jc w:val="both"/>
      </w:pPr>
      <w:r>
        <w:rPr>
          <w:rFonts w:hint="eastAsia" w:ascii="宋体" w:hAnsi="宋体" w:cs="宋体"/>
          <w:szCs w:val="21"/>
          <w:lang w:eastAsia="zh"/>
        </w:rPr>
        <w:t xml:space="preserve">   </w:t>
      </w:r>
      <w:r>
        <w:rPr>
          <w:rFonts w:hint="eastAsia" w:ascii="宋体" w:hAnsi="宋体" w:eastAsia="宋体" w:cs="宋体"/>
          <w:b w:val="1"/>
          <w:i w:val="0"/>
          <w:strike w:val="0"/>
          <w:color w:val="000000"/>
          <w:sz w:val="28"/>
          <w:u w:val="none"/>
        </w:rPr>
        <w:t>学习资料与指引</w:t>
      </w:r>
    </w:p>
    <w:p w14:paraId="3A7AC8D2">
      <w:pPr>
        <w:pStyle w:val="00000d"/>
        <w:snapToGrid w:val="1"/>
        <w:spacing w:before="280" w:after="290" w:line="372"/>
        <w:ind/>
        <w:jc w:val="both"/>
      </w:pPr>
      <w:r>
        <w:rPr>
          <w:rFonts w:hint="eastAsia" w:ascii="黑体" w:hAnsi="黑体" w:eastAsia="黑体" w:cs="黑体"/>
          <w:i w:val="0"/>
          <w:strike w:val="0"/>
          <w:color w:val="000000"/>
          <w:sz w:val="28"/>
          <w:u w:val="none"/>
        </w:rPr>
        <w:t>需求分析指南：</w:t>
      </w:r>
    </w:p>
    <w:p w14:paraId="0F5A6DD4">
      <w:pPr>
        <w:pStyle w:val="00000d"/>
        <w:snapToGrid w:val="1"/>
        <w:spacing w:before="280" w:after="290" w:line="372"/>
        <w:ind/>
        <w:jc w:val="both"/>
      </w:pPr>
      <w:r>
        <w:rPr/>
        <w:fldChar w:fldCharType="begin"/>
      </w:r>
      <w:r>
        <w:rPr/>
        <w:instrText>HYPERLINK https://www.bilibili.com/video/BV1xN411k7xo/?spm_id_from=333.337.search-card.all.click&amp;vd_source=c0645e1e3e3271dd3dc4603e2bb6b7df addonLink \tdkey y00qet \tdeu https://player.bilibili.com/player.html?bvid=BV1xN411k7xo&amp;autoplay=false \tdo https://www.bilibili.com/video/BV1xN411k7xo/?spm_id_from=333.337.search-card.all.click&amp;vd_source=c0645e1e3e3271dd3dc4603e2bb6b7df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2023年全国电赛必备-高效阅读运放数据手册，运放参数快速查找方法实战 运算放大器参数详解 运放选型必备 2023年全国电赛必备 硬件工程师必备TPH2501_哔哩哔哩_bilibili</w:t>
      </w:r>
      <w:r>
        <w:rPr/>
        <w:fldChar w:fldCharType="end"/>
      </w:r>
    </w:p>
    <w:p w14:paraId="30F461E9">
      <w:pPr>
        <w:snapToGrid w:val="1"/>
        <w:spacing w:before="0" w:after="0" w:line="240"/>
        <w:ind w:left="0" w:right="0"/>
        <w:jc w:val="both"/>
      </w:pPr>
      <w:r>
        <w:rPr>
          <w:rFonts w:ascii="宋体" w:hAnsi="宋体" w:eastAsia="宋体" w:cs="宋体"/>
          <w:i w:val="0"/>
          <w:strike w:val="0"/>
          <w:color w:val="000000"/>
          <w:sz w:val="24"/>
          <w:u w:val="none"/>
        </w:rPr>
        <w:t> </w:t>
      </w:r>
    </w:p>
    <w:p w14:paraId="7C904718">
      <w:pPr>
        <w:snapToGrid w:val="1"/>
        <w:spacing w:before="0" w:after="0" w:line="240"/>
        <w:ind w:left="0" w:right="0"/>
        <w:jc w:val="both"/>
      </w:pPr>
      <w:r>
        <w:rPr/>
        <w:fldChar w:fldCharType="begin"/>
      </w:r>
      <w:r>
        <w:rPr/>
        <w:instrText>HYPERLINK https://www.bilibili.com/video/BV1QuTxzoEHp/?spm_id_from=333.337.search-card.all.click&amp;vd_source=c0645e1e3e3271dd3dc4603e2bb6b7df addonLink \tdkey inm4ha \tdeu https://player.bilibili.com/player.html?bvid=BV1QuTxzoEHp&amp;autoplay=false \tdo https://www.bilibili.com/video/BV1QuTxzoEHp/?spm_id_from=333.337.search-card.all.click&amp;vd_source=c0645e1e3e3271dd3dc4603e2bb6b7df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数据手册看不懂？一个视频讲清楚芯片手册阅读方法_哔哩哔哩_bilibili</w:t>
      </w:r>
      <w:r>
        <w:rPr/>
        <w:fldChar w:fldCharType="end"/>
      </w:r>
    </w:p>
    <w:p w14:paraId="6CA28FAE">
      <w:pPr>
        <w:pStyle w:val="00000d"/>
        <w:snapToGrid w:val="1"/>
        <w:spacing w:before="280" w:after="290" w:line="372"/>
        <w:ind/>
        <w:jc w:val="both"/>
      </w:pPr>
      <w:r>
        <w:rPr>
          <w:rFonts w:hint="eastAsia" w:ascii="宋体" w:hAnsi="宋体" w:eastAsia="宋体" w:cs="宋体"/>
          <w:b w:val="1"/>
          <w:i w:val="0"/>
          <w:strike w:val="0"/>
          <w:color w:val="000000"/>
          <w:sz w:val="28"/>
          <w:u w:val="none"/>
        </w:rPr>
        <w:t>PCB设计指南：</w:t>
      </w:r>
    </w:p>
    <w:p w14:paraId="06901E75">
      <w:pPr>
        <w:pStyle w:val="00000d"/>
        <w:snapToGrid w:val="1"/>
        <w:spacing w:before="280" w:after="290" w:line="372"/>
        <w:ind/>
        <w:jc w:val="both"/>
      </w:pPr>
      <w:r>
        <w:rPr/>
        <w:fldChar w:fldCharType="begin"/>
      </w:r>
      <w:r>
        <w:rPr/>
        <w:instrText>HYPERLINK https://www.bilibili.com/video/BV1At421h7Ui/?spm_id_from=333.337.search-card.all.click&amp;vd_source=c0645e1e3e3271dd3dc4603e2bb6b7df addonLink \tdkey 2pn583 \tdeu https://player.bilibili.com/player.html?bvid=BV1At421h7Ui&amp;autoplay=false \tdo https://www.bilibili.com/video/BV1At421h7Ui/?spm_id_from=333.337.search-card.all.click&amp;vd_source=c0645e1e3e3271dd3dc4603e2bb6b7df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【教程】零基础入门PCB设计-国一学长带你学嘉立创EDA专业版 全程保姆级教学 中文字幕（大师篇已更新）_哔哩哔哩_bilibili</w:t>
      </w:r>
      <w:r>
        <w:rPr/>
        <w:fldChar w:fldCharType="end"/>
      </w:r>
    </w:p>
    <w:p w14:paraId="644FB628">
      <w:pPr>
        <w:pStyle w:val="00000d"/>
        <w:snapToGrid w:val="1"/>
        <w:spacing w:before="280" w:after="290" w:line="372"/>
        <w:ind/>
        <w:jc w:val="both"/>
      </w:pPr>
      <w:r>
        <w:rPr/>
        <w:fldChar w:fldCharType="begin"/>
      </w:r>
      <w:r>
        <w:rPr/>
        <w:instrText>HYPERLINK https://www.bilibili.com/video/BV1B9tazCEz1/?spm_id_from=333.788.videopod.episodes&amp;vd_source=c0645e1e3e3271dd3dc4603e2bb6b7df addonLink \tdkey h5hacr \tdeu https://player.bilibili.com/player.html?bvid=BV1B9tazCEz1&amp;autoplay=false \tdo https://www.bilibili.com/video/BV1B9tazCEz1/?spm_id_from=333.788.videopod.episodes&amp;vd_source=c0645e1e3e3271dd3dc4603e2bb6b7df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KiCad教程｜PCB设计精通：5小时从零到高手｜电路设计 / 电路板制作 / 原理图绘制 / 封装管理 / 通孔技术 / 表面贴装技术 / 铜皮铺设_哔哩哔哩_bilibili</w:t>
      </w:r>
      <w:r>
        <w:rPr/>
        <w:fldChar w:fldCharType="end"/>
      </w:r>
    </w:p>
    <w:p w14:paraId="7B90E634">
      <w:pPr>
        <w:snapToGrid w:val="1"/>
        <w:spacing w:before="0" w:after="0" w:line="240"/>
        <w:ind w:left="0" w:right="0"/>
        <w:jc w:val="both"/>
      </w:pPr>
      <w:r>
        <w:rPr>
          <w:rFonts w:hint="eastAsia" w:ascii="宋体" w:hAnsi="宋体" w:eastAsia="宋体" w:cs="宋体"/>
          <w:b w:val="1"/>
          <w:i w:val="0"/>
          <w:strike w:val="0"/>
          <w:color w:val="000000"/>
          <w:sz w:val="28"/>
          <w:u w:val="none"/>
        </w:rPr>
        <w:t>焊接制作指南：</w:t>
      </w:r>
    </w:p>
    <w:p w14:paraId="38498A95">
      <w:pPr>
        <w:snapToGrid w:val="1"/>
        <w:spacing w:before="0" w:after="0" w:line="240"/>
        <w:ind w:left="0" w:right="0"/>
        <w:jc w:val="both"/>
      </w:pPr>
      <w:r>
        <w:rPr/>
        <w:fldChar w:fldCharType="begin"/>
      </w:r>
      <w:r>
        <w:rPr/>
        <w:instrText>HYPERLINK https://www.bilibili.com/video/BV1eJ411K7rM/?spm_id_from=333.788.videopod.episodes&amp;vd_source=c0645e1e3e3271dd3dc4603e2bb6b7df addonLink \tdkey o3r0k7 \tdeu https://player.bilibili.com/player.html?bvid=BV1eJ411K7rM&amp;autoplay=false \tdo https://www.bilibili.com/video/BV1eJ411K7rM/?spm_id_from=333.788.videopod.episodes&amp;vd_source=c0645e1e3e3271dd3dc4603e2bb6b7df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【焊接教学】技小新手把手教你焊接元器件_哔哩哔哩_bilibili</w:t>
      </w:r>
      <w:r>
        <w:rPr/>
        <w:fldChar w:fldCharType="end"/>
      </w:r>
    </w:p>
    <w:p w14:paraId="747A6942">
      <w:pPr>
        <w:snapToGrid w:val="1"/>
        <w:spacing w:before="0" w:after="0" w:line="240"/>
        <w:ind w:left="0" w:right="0"/>
        <w:jc w:val="both"/>
      </w:pPr>
      <w:r>
        <w:rPr/>
        <w:fldChar w:fldCharType="begin"/>
      </w:r>
      <w:r>
        <w:rPr/>
        <w:instrText>HYPERLINK https://www.bilibili.com/video/BV1xV411r7YY/?spm_id_from=333.788.videopod.episodes&amp;vd_source=c0645e1e3e3271dd3dc4603e2bb6b7df addonLink \tdkey hlo4b0 \tdeu https://player.bilibili.com/player.html?bvid=BV1xV411r7YY&amp;autoplay=false \tdo https://www.bilibili.com/video/BV1xV411r7YY/?spm_id_from=333.788.videopod.episodes&amp;vd_source=c0645e1e3e3271dd3dc4603e2bb6b7df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【汇总系列】焊接技巧！13讲手把手教你0基础学电路焊接_哔哩哔哩_bilibili</w:t>
      </w:r>
      <w:r>
        <w:rPr/>
        <w:fldChar w:fldCharType="end"/>
      </w:r>
    </w:p>
    <w:p w14:paraId="08EB6043">
      <w:pPr>
        <w:snapToGrid w:val="1"/>
        <w:spacing w:before="0" w:after="0" w:line="240"/>
        <w:ind w:left="0" w:right="0"/>
        <w:jc w:val="both"/>
      </w:pPr>
      <w:r>
        <w:rPr>
          <w:rFonts w:ascii="宋体" w:hAnsi="宋体" w:eastAsia="宋体" w:cs="宋体"/>
          <w:i w:val="0"/>
          <w:strike w:val="0"/>
          <w:color w:val="000000"/>
          <w:sz w:val="24"/>
          <w:u w:val="none"/>
        </w:rPr>
        <w:t> </w:t>
      </w:r>
    </w:p>
    <w:p w14:paraId="4C9B28BC">
      <w:pPr>
        <w:snapToGrid w:val="1"/>
        <w:spacing w:before="0" w:after="0" w:line="240"/>
        <w:ind w:left="0" w:right="0"/>
        <w:jc w:val="both"/>
      </w:pPr>
      <w:r>
        <w:rPr>
          <w:rFonts w:ascii="宋体" w:hAnsi="宋体" w:eastAsia="宋体" w:cs="宋体"/>
          <w:i w:val="0"/>
          <w:strike w:val="0"/>
          <w:color w:val="000000"/>
          <w:sz w:val="21"/>
          <w:u w:val="none"/>
        </w:rPr>
        <w:t> </w:t>
      </w:r>
    </w:p>
    <w:p w14:paraId="0103F2D9">
      <w:pPr>
        <w:snapToGrid w:val="1"/>
        <w:spacing w:before="0" w:after="0" w:line="240"/>
        <w:ind w:left="0" w:right="0"/>
        <w:jc w:val="both"/>
      </w:pPr>
      <w:r>
        <w:rPr>
          <w:rFonts w:ascii="宋体" w:hAnsi="宋体" w:eastAsia="宋体" w:cs="宋体"/>
          <w:i w:val="0"/>
          <w:strike w:val="0"/>
          <w:color w:val="000000"/>
          <w:sz w:val="21"/>
          <w:u w:val="none"/>
        </w:rPr>
        <w:t> </w:t>
      </w:r>
    </w:p>
    <w:p w14:paraId="45B38AFE">
      <w:pPr>
        <w:snapToGrid w:val="1"/>
        <w:spacing w:before="0" w:after="0" w:line="240"/>
        <w:ind w:left="0" w:right="0"/>
        <w:jc w:val="both"/>
      </w:pPr>
      <w:r>
        <w:rPr>
          <w:rFonts w:ascii="宋体" w:hAnsi="宋体" w:eastAsia="宋体" w:cs="宋体"/>
          <w:i w:val="0"/>
          <w:strike w:val="0"/>
          <w:color w:val="000000"/>
          <w:sz w:val="21"/>
          <w:u w:val="none"/>
        </w:rPr>
        <w:t> </w:t>
      </w:r>
    </w:p>
    <w:p w14:paraId="7ECE74FD">
      <w:pPr>
        <w:snapToGrid w:val="1"/>
        <w:spacing w:before="0" w:after="0" w:line="240"/>
        <w:ind w:left="0" w:right="0"/>
        <w:jc w:val="both"/>
      </w:pPr>
      <w:r>
        <w:rPr>
          <w:rFonts w:hint="eastAsia" w:ascii="宋体" w:hAnsi="宋体" w:eastAsia="宋体" w:cs="宋体"/>
          <w:i w:val="0"/>
          <w:strike w:val="0"/>
          <w:color w:val="000000"/>
          <w:sz w:val="21"/>
          <w:u w:val="none"/>
        </w:rPr>
        <w:t>硬件工作是一项极具有挑战与乐趣的工作，需要工程师具备丰富的理论知识和出色的动手能力。硬件工作通常包含一下几个流程：</w:t>
      </w:r>
      <w:r>
        <w:rPr>
          <w:rFonts w:hint="eastAsia" w:ascii="宋体" w:hAnsi="宋体" w:eastAsia="宋体" w:cs="宋体"/>
          <w:i w:val="0"/>
          <w:strike w:val="0"/>
          <w:color w:val="000000"/>
          <w:sz w:val="21"/>
          <w:u w:val="none"/>
          <w:shd w:val="clear" w:color="auto" w:fill="FFFF00"/>
        </w:rPr>
        <w:t>需求分析-&gt;方案设计-&gt;原理图绘制-&gt;PCB绘制-&gt;焊接制作-&gt;测试验证</w:t>
      </w:r>
      <w:r>
        <w:rPr>
          <w:rFonts w:hint="eastAsia" w:ascii="宋体" w:hAnsi="宋体" w:eastAsia="宋体" w:cs="宋体"/>
          <w:i w:val="0"/>
          <w:strike w:val="0"/>
          <w:color w:val="000000"/>
          <w:sz w:val="21"/>
          <w:u w:val="none"/>
        </w:rPr>
        <w:t>本次考核希望同学们努力完成各项任务的同学可以获得自己对硬件工作的思考和理解。</w:t>
      </w:r>
    </w:p>
    <w:p w14:paraId="3258AB1E">
      <w:pPr>
        <w:snapToGrid w:val="1"/>
        <w:spacing w:before="0" w:after="0" w:line="240"/>
        <w:ind w:left="0" w:right="0"/>
        <w:jc w:val="both"/>
      </w:pPr>
      <w:r>
        <w:rPr>
          <w:rFonts w:ascii="宋体" w:hAnsi="宋体" w:eastAsia="宋体" w:cs="宋体"/>
          <w:i w:val="0"/>
          <w:strike w:val="0"/>
          <w:color w:val="000000"/>
          <w:sz w:val="21"/>
          <w:u w:val="none"/>
        </w:rPr>
        <w:t> </w:t>
      </w:r>
    </w:p>
    <w:p w14:paraId="77EEE23F">
      <w:pPr>
        <w:snapToGrid w:val="1"/>
        <w:spacing w:before="0" w:after="0" w:line="240"/>
        <w:ind w:left="0" w:right="0"/>
        <w:jc w:val="both"/>
      </w:pPr>
      <w:r>
        <w:rPr>
          <w:rFonts w:ascii="宋体" w:hAnsi="宋体" w:eastAsia="宋体" w:cs="宋体"/>
          <w:i w:val="0"/>
          <w:strike w:val="0"/>
          <w:color w:val="000000"/>
          <w:sz w:val="21"/>
          <w:u w:val="none"/>
        </w:rPr>
        <w:t> </w:t>
      </w:r>
    </w:p>
    <w:p w14:paraId="204ADA42">
      <w:pPr>
        <w:pStyle w:val="jjkxnm"/>
        <w:snapToGrid w:val="1"/>
        <w:spacing w:before="280" w:after="290" w:line="372"/>
        <w:ind/>
        <w:jc w:val="both"/>
      </w:pPr>
      <w:r>
        <w:rPr>
          <w:rFonts w:hint="eastAsia" w:ascii="宋体" w:hAnsi="宋体" w:eastAsia="宋体" w:cs="宋体"/>
          <w:b w:val="1"/>
          <w:i w:val="0"/>
          <w:strike w:val="0"/>
          <w:color w:val="000000"/>
          <w:sz w:val="28"/>
          <w:u w:val="none"/>
        </w:rPr>
        <w:t>任务一：完成电路连接并理解系统电路构成</w:t>
      </w:r>
      <w:r>
        <w:rPr>
          <w:rFonts w:hint="eastAsia" w:ascii="宋体" w:hAnsi="宋体" w:eastAsia="宋体" w:cs="宋体"/>
          <w:b w:val="1"/>
          <w:i w:val="0"/>
          <w:strike w:val="0"/>
          <w:color w:val="000000"/>
          <w:sz w:val="21"/>
          <w:u w:val="none"/>
        </w:rPr>
        <w:t>（</w:t>
      </w:r>
      <w:r>
        <w:rPr>
          <w:rFonts w:ascii="Times New Roman" w:hAnsi="Times New Roman" w:cs="Times New Roman"/>
          <w:b w:val="1"/>
          <w:i w:val="0"/>
          <w:strike w:val="0"/>
          <w:color w:val="000000"/>
          <w:sz w:val="21"/>
          <w:u w:val="none"/>
        </w:rPr>
        <w:t>5%</w:t>
      </w:r>
      <w:r>
        <w:rPr>
          <w:rFonts w:hint="eastAsia" w:ascii="宋体" w:hAnsi="宋体" w:eastAsia="宋体" w:cs="宋体"/>
          <w:b w:val="1"/>
          <w:i w:val="0"/>
          <w:strike w:val="0"/>
          <w:color w:val="000000"/>
          <w:sz w:val="21"/>
          <w:u w:val="none"/>
        </w:rPr>
        <w:t>）</w:t>
      </w:r>
    </w:p>
    <w:p w14:paraId="0402FDE3">
      <w:pPr>
        <w:snapToGrid w:val="1"/>
        <w:spacing w:before="0" w:after="0" w:line="240"/>
        <w:ind w:left="0" w:right="0"/>
        <w:jc w:val="both"/>
      </w:pPr>
      <w:r>
        <w:rPr>
          <w:rFonts w:ascii="Times New Roman" w:hAnsi="Times New Roman" w:cs="Times New Roman"/>
          <w:i w:val="0"/>
          <w:strike w:val="0"/>
          <w:color w:val="000000"/>
          <w:sz w:val="21"/>
          <w:u w:val="none"/>
        </w:rPr>
        <w:t>1.</w:t>
      </w:r>
      <w:r>
        <w:rPr>
          <w:rFonts w:hint="eastAsia" w:ascii="宋体" w:hAnsi="宋体" w:eastAsia="宋体" w:cs="宋体"/>
          <w:i w:val="0"/>
          <w:strike w:val="0"/>
          <w:color w:val="000000"/>
          <w:sz w:val="21"/>
          <w:u w:val="none"/>
        </w:rPr>
        <w:t>完成</w:t>
      </w:r>
      <w:r>
        <w:rPr>
          <w:rFonts w:ascii="Times New Roman" w:hAnsi="Times New Roman" w:cs="Times New Roman"/>
          <w:i w:val="0"/>
          <w:strike w:val="0"/>
          <w:color w:val="000000"/>
          <w:sz w:val="21"/>
          <w:u w:val="none"/>
        </w:rPr>
        <w:t>meArm</w:t>
      </w:r>
      <w:r>
        <w:rPr>
          <w:rFonts w:hint="eastAsia" w:ascii="宋体" w:hAnsi="宋体" w:eastAsia="宋体" w:cs="宋体"/>
          <w:i w:val="0"/>
          <w:strike w:val="0"/>
          <w:color w:val="000000"/>
          <w:sz w:val="21"/>
          <w:u w:val="none"/>
        </w:rPr>
        <w:t>机械臂各电路部分连接</w:t>
      </w:r>
    </w:p>
    <w:p w14:paraId="3297687C">
      <w:pPr>
        <w:snapToGrid w:val="1"/>
        <w:spacing w:before="0" w:after="0" w:line="240"/>
        <w:ind w:left="0" w:right="0"/>
        <w:jc w:val="both"/>
      </w:pPr>
      <w:r>
        <w:rPr>
          <w:rFonts w:ascii="Times New Roman" w:hAnsi="Times New Roman" w:cs="Times New Roman"/>
          <w:i w:val="0"/>
          <w:strike w:val="0"/>
          <w:color w:val="000000"/>
          <w:sz w:val="21"/>
          <w:u w:val="none"/>
        </w:rPr>
        <w:t>2.</w:t>
      </w:r>
      <w:r>
        <w:rPr>
          <w:rFonts w:hint="eastAsia" w:ascii="宋体" w:hAnsi="宋体" w:eastAsia="宋体" w:cs="宋体"/>
          <w:i w:val="0"/>
          <w:strike w:val="0"/>
          <w:color w:val="000000"/>
          <w:sz w:val="21"/>
          <w:u w:val="none"/>
        </w:rPr>
        <w:t>完成外设板原理图理解</w:t>
      </w:r>
      <w:r>
        <w:rPr>
          <w:rFonts w:hint="eastAsia" w:ascii="宋体" w:hAnsi="宋体" w:eastAsia="宋体" w:cs="宋体"/>
          <w:i w:val="0"/>
          <w:strike w:val="0"/>
          <w:color w:val="000000"/>
          <w:sz w:val="21"/>
          <w:u w:val="none"/>
        </w:rPr>
        <w:t>，并以报告形式呈现（5%）</w:t>
      </w:r>
    </w:p>
    <w:p w14:paraId="76075F99">
      <w:pPr>
        <w:snapToGrid w:val="1"/>
        <w:spacing w:before="0" w:after="0" w:line="240"/>
        <w:ind w:left="0" w:right="0"/>
        <w:jc w:val="both"/>
      </w:pPr>
      <w:r>
        <w:rPr/>
        <w:drawing>
          <wp:inline distT="0" distB="0" distL="0" distR="0">
            <wp:extent cx="5274310" cy="3783744"/>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15"/>
                    <a:stretch/>
                  </pic:blipFill>
                  <pic:spPr>
                    <a:xfrm>
                      <a:off x="0" y="0"/>
                      <a:ext cx="5274310" cy="3783744"/>
                    </a:xfrm>
                    <a:prstGeom prst="rect">
                      <a:avLst/>
                    </a:prstGeom>
                  </pic:spPr>
                </pic:pic>
              </a:graphicData>
            </a:graphic>
          </wp:inline>
        </w:drawing>
      </w:r>
    </w:p>
    <w:p w14:paraId="6475EEB1">
      <w:pPr>
        <w:pStyle w:val="00000d"/>
        <w:snapToGrid w:val="1"/>
        <w:spacing w:before="280" w:after="290" w:line="372"/>
        <w:ind/>
        <w:jc w:val="both"/>
      </w:pPr>
      <w:r>
        <w:rPr>
          <w:rFonts w:hint="eastAsia" w:ascii="宋体" w:hAnsi="宋体" w:eastAsia="宋体" w:cs="宋体"/>
          <w:b w:val="1"/>
          <w:i w:val="0"/>
          <w:strike w:val="0"/>
          <w:color w:val="000000"/>
          <w:sz w:val="28"/>
          <w:u w:val="none"/>
        </w:rPr>
        <w:t>任务二：低压差线性稳压器设计（LDO）</w:t>
      </w:r>
      <w:r>
        <w:rPr>
          <w:rFonts w:hint="eastAsia" w:ascii="宋体" w:hAnsi="宋体" w:eastAsia="宋体" w:cs="宋体"/>
          <w:b w:val="1"/>
          <w:i w:val="0"/>
          <w:strike w:val="0"/>
          <w:color w:val="000000"/>
          <w:sz w:val="21"/>
          <w:u w:val="none"/>
        </w:rPr>
        <w:t>（</w:t>
      </w:r>
      <w:r>
        <w:rPr>
          <w:rFonts w:ascii="Calibri" w:hAnsi="Calibri" w:cs="Calibri"/>
          <w:b w:val="1"/>
          <w:i w:val="0"/>
          <w:strike w:val="0"/>
          <w:color w:val="000000"/>
          <w:sz w:val="21"/>
          <w:u w:val="none"/>
        </w:rPr>
        <w:t>40%</w:t>
      </w:r>
      <w:r>
        <w:rPr>
          <w:rFonts w:hint="eastAsia" w:ascii="宋体" w:hAnsi="宋体" w:eastAsia="宋体" w:cs="宋体"/>
          <w:b w:val="1"/>
          <w:i w:val="0"/>
          <w:strike w:val="0"/>
          <w:color w:val="000000"/>
          <w:sz w:val="21"/>
          <w:u w:val="none"/>
        </w:rPr>
        <w:t>）：</w:t>
      </w:r>
    </w:p>
    <w:p w14:paraId="3805214E">
      <w:pPr>
        <w:snapToGrid w:val="1"/>
        <w:spacing w:before="0" w:after="0" w:line="240"/>
        <w:ind w:left="0" w:right="0"/>
        <w:jc w:val="both"/>
      </w:pPr>
      <w:r>
        <w:rPr/>
        <w:drawing>
          <wp:inline distT="0" distB="0" distL="0" distR="0">
            <wp:extent cx="5274310" cy="2702865"/>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16"/>
                    <a:stretch/>
                  </pic:blipFill>
                  <pic:spPr>
                    <a:xfrm>
                      <a:off x="0" y="0"/>
                      <a:ext cx="5274310" cy="2702865"/>
                    </a:xfrm>
                    <a:prstGeom prst="rect">
                      <a:avLst/>
                    </a:prstGeom>
                  </pic:spPr>
                </pic:pic>
              </a:graphicData>
            </a:graphic>
          </wp:inline>
        </w:drawing>
      </w:r>
    </w:p>
    <w:p w14:paraId="108FA40A">
      <w:pPr>
        <w:snapToGrid w:val="1"/>
        <w:spacing w:before="0" w:after="0" w:line="240"/>
        <w:ind w:left="0" w:right="0"/>
        <w:jc w:val="both"/>
      </w:pPr>
      <w:r>
        <w:rPr>
          <w:rFonts w:ascii="Times New Roman" w:hAnsi="Times New Roman" w:cs="Times New Roman"/>
          <w:i w:val="0"/>
          <w:strike w:val="0"/>
          <w:color w:val="000000"/>
          <w:sz w:val="21"/>
          <w:u w:val="none"/>
        </w:rPr>
        <w:t>1.</w:t>
      </w:r>
      <w:r>
        <w:rPr>
          <w:rFonts w:hint="eastAsia" w:ascii="宋体" w:hAnsi="宋体" w:eastAsia="宋体" w:cs="宋体"/>
          <w:i w:val="0"/>
          <w:strike w:val="0"/>
          <w:color w:val="000000"/>
          <w:sz w:val="21"/>
          <w:u w:val="none"/>
        </w:rPr>
        <w:t>任务：在给定运放芯片（</w:t>
      </w:r>
      <w:r>
        <w:rPr>
          <w:rFonts w:ascii="Calibri" w:hAnsi="Calibri" w:cs="Calibri"/>
          <w:i w:val="0"/>
          <w:strike w:val="0"/>
          <w:color w:val="000000"/>
          <w:sz w:val="21"/>
          <w:u w:val="none"/>
        </w:rPr>
        <w:t>LM358</w:t>
      </w:r>
      <w:r>
        <w:rPr>
          <w:rFonts w:hint="eastAsia" w:ascii="宋体" w:hAnsi="宋体" w:eastAsia="宋体" w:cs="宋体"/>
          <w:i w:val="0"/>
          <w:strike w:val="0"/>
          <w:color w:val="000000"/>
          <w:sz w:val="21"/>
          <w:u w:val="none"/>
        </w:rPr>
        <w:t>）的情况下，利用分立元件设计一款低压差线性稳压器，实现由</w:t>
      </w:r>
      <w:r>
        <w:rPr>
          <w:rFonts w:ascii="Calibri" w:hAnsi="Calibri" w:cs="Calibri"/>
          <w:i w:val="0"/>
          <w:strike w:val="0"/>
          <w:color w:val="000000"/>
          <w:sz w:val="21"/>
          <w:u w:val="none"/>
        </w:rPr>
        <w:t>7.4v</w:t>
      </w:r>
      <w:r>
        <w:rPr>
          <w:rFonts w:hint="eastAsia" w:ascii="宋体" w:hAnsi="宋体" w:eastAsia="宋体" w:cs="宋体"/>
          <w:i w:val="0"/>
          <w:strike w:val="0"/>
          <w:color w:val="000000"/>
          <w:sz w:val="21"/>
          <w:u w:val="none"/>
        </w:rPr>
        <w:t>输入</w:t>
      </w:r>
      <w:r>
        <w:rPr>
          <w:rFonts w:ascii="Calibri" w:hAnsi="Calibri" w:cs="Calibri"/>
          <w:i w:val="0"/>
          <w:strike w:val="0"/>
          <w:color w:val="000000"/>
          <w:sz w:val="21"/>
          <w:u w:val="none"/>
        </w:rPr>
        <w:t>5v</w:t>
      </w:r>
      <w:r>
        <w:rPr>
          <w:rFonts w:hint="eastAsia" w:ascii="宋体" w:hAnsi="宋体" w:eastAsia="宋体" w:cs="宋体"/>
          <w:i w:val="0"/>
          <w:strike w:val="0"/>
          <w:color w:val="000000"/>
          <w:sz w:val="21"/>
          <w:u w:val="none"/>
        </w:rPr>
        <w:t>输出。</w:t>
      </w:r>
    </w:p>
    <w:p w14:paraId="54DFD4F3">
      <w:pPr>
        <w:snapToGrid w:val="1"/>
        <w:spacing w:before="0" w:after="0" w:line="240"/>
        <w:ind w:left="0" w:right="0"/>
        <w:jc w:val="both"/>
      </w:pPr>
      <w:r>
        <w:rPr>
          <w:rFonts w:ascii="Times New Roman" w:hAnsi="Times New Roman" w:cs="Times New Roman"/>
          <w:i w:val="0"/>
          <w:strike w:val="0"/>
          <w:color w:val="000000"/>
          <w:sz w:val="21"/>
          <w:u w:val="none"/>
        </w:rPr>
        <w:t> </w:t>
      </w:r>
    </w:p>
    <w:p w14:paraId="6E6F8829">
      <w:pPr>
        <w:snapToGrid w:val="1"/>
        <w:spacing w:before="0" w:after="0" w:line="240"/>
        <w:ind w:left="0" w:right="0"/>
        <w:jc w:val="both"/>
      </w:pPr>
      <w:r>
        <w:rPr>
          <w:rFonts w:ascii="Times New Roman" w:hAnsi="Times New Roman" w:cs="Times New Roman"/>
          <w:i w:val="0"/>
          <w:strike w:val="0"/>
          <w:color w:val="000000"/>
          <w:sz w:val="21"/>
          <w:u w:val="none"/>
        </w:rPr>
        <w:t>2.</w:t>
      </w:r>
      <w:r>
        <w:rPr>
          <w:rFonts w:hint="eastAsia" w:ascii="宋体" w:hAnsi="宋体" w:eastAsia="宋体" w:cs="宋体"/>
          <w:i w:val="0"/>
          <w:strike w:val="0"/>
          <w:color w:val="000000"/>
          <w:sz w:val="21"/>
          <w:u w:val="none"/>
        </w:rPr>
        <w:t>要求：</w:t>
      </w:r>
    </w:p>
    <w:p w14:paraId="3E10EEC0">
      <w:pPr>
        <w:snapToGrid w:val="1"/>
        <w:spacing w:before="0" w:after="0" w:line="240"/>
        <w:ind w:left="105" w:leftChars="0" w:right="0" w:hanging="0" w:hangingChars="0"/>
        <w:jc w:val="both"/>
      </w:pPr>
      <w:r>
        <w:rPr>
          <w:rFonts w:hint="eastAsia" w:ascii="宋体" w:hAnsi="宋体" w:eastAsia="宋体" w:cs="宋体"/>
          <w:i w:val="0"/>
          <w:strike w:val="0"/>
          <w:color w:val="000000"/>
          <w:sz w:val="21"/>
          <w:u w:val="none"/>
        </w:rPr>
        <w:t>（1）：独立完成模块的设计、制作、测试工作</w:t>
      </w:r>
      <w:r>
        <w:rPr>
          <w:rFonts w:ascii="Times New Roman" w:hAnsi="Times New Roman" w:cs="Times New Roman"/>
          <w:i w:val="0"/>
          <w:strike w:val="0"/>
          <w:color w:val="000000"/>
          <w:sz w:val="21"/>
          <w:u w:val="none"/>
        </w:rPr>
        <w:t>(10%)</w:t>
      </w:r>
    </w:p>
    <w:p w14:paraId="7DF41193">
      <w:pPr>
        <w:snapToGrid w:val="1"/>
        <w:spacing w:before="0" w:after="0" w:line="240"/>
        <w:ind w:left="105" w:leftChars="0" w:right="0" w:hanging="0" w:hangingChars="0"/>
        <w:jc w:val="both"/>
      </w:pPr>
      <w:r>
        <w:rPr>
          <w:rFonts w:hint="eastAsia" w:ascii="宋体" w:hAnsi="宋体" w:eastAsia="宋体" w:cs="宋体"/>
          <w:i w:val="0"/>
          <w:strike w:val="0"/>
          <w:color w:val="000000"/>
          <w:sz w:val="21"/>
          <w:u w:val="none"/>
        </w:rPr>
        <w:t>（2）：制作要求：体积尽量缩小，预留电源输入，输出接口，预留反馈</w:t>
      </w:r>
      <w:r>
        <w:rPr>
          <w:rFonts w:ascii="Times New Roman" w:hAnsi="Times New Roman" w:cs="Times New Roman"/>
          <w:i w:val="0"/>
          <w:strike w:val="0"/>
          <w:color w:val="000000"/>
          <w:sz w:val="21"/>
          <w:u w:val="none"/>
        </w:rPr>
        <w:t>FB</w:t>
      </w:r>
      <w:r>
        <w:rPr>
          <w:rFonts w:hint="eastAsia" w:ascii="宋体" w:hAnsi="宋体" w:eastAsia="宋体" w:cs="宋体"/>
          <w:i w:val="0"/>
          <w:strike w:val="0"/>
          <w:color w:val="000000"/>
          <w:sz w:val="21"/>
          <w:u w:val="none"/>
        </w:rPr>
        <w:t>测试点与</w:t>
      </w:r>
      <w:r>
        <w:rPr>
          <w:rFonts w:ascii="Times New Roman" w:hAnsi="Times New Roman" w:cs="Times New Roman"/>
          <w:i w:val="0"/>
          <w:strike w:val="0"/>
          <w:color w:val="000000"/>
          <w:sz w:val="21"/>
          <w:u w:val="none"/>
        </w:rPr>
        <w:t>PMOS</w:t>
      </w:r>
      <w:r>
        <w:rPr>
          <w:rFonts w:hint="eastAsia" w:ascii="宋体" w:hAnsi="宋体" w:eastAsia="宋体" w:cs="宋体"/>
          <w:i w:val="0"/>
          <w:strike w:val="0"/>
          <w:color w:val="000000"/>
          <w:sz w:val="21"/>
          <w:u w:val="none"/>
        </w:rPr>
        <w:t>栅极测试点</w:t>
      </w:r>
      <w:r>
        <w:rPr>
          <w:rFonts w:ascii="Times New Roman" w:hAnsi="Times New Roman" w:cs="Times New Roman"/>
          <w:i w:val="0"/>
          <w:strike w:val="0"/>
          <w:color w:val="000000"/>
          <w:sz w:val="21"/>
          <w:u w:val="none"/>
        </w:rPr>
        <w:t>(10%)</w:t>
      </w:r>
    </w:p>
    <w:p w14:paraId="6A8310B6">
      <w:pPr>
        <w:snapToGrid w:val="1"/>
        <w:spacing w:before="0" w:after="0" w:line="240"/>
        <w:ind w:left="105" w:leftChars="0" w:right="0" w:hanging="0" w:hangingChars="0"/>
        <w:jc w:val="both"/>
      </w:pPr>
      <w:r>
        <w:rPr>
          <w:rFonts w:hint="eastAsia" w:ascii="宋体" w:hAnsi="宋体" w:eastAsia="宋体" w:cs="宋体"/>
          <w:i w:val="0"/>
          <w:strike w:val="0"/>
          <w:color w:val="000000"/>
          <w:sz w:val="21"/>
          <w:u w:val="none"/>
        </w:rPr>
        <w:t>（3）：参数要求：稳定输出</w:t>
      </w:r>
      <w:r>
        <w:rPr>
          <w:rFonts w:ascii="Times New Roman" w:hAnsi="Times New Roman" w:cs="Times New Roman"/>
          <w:i w:val="0"/>
          <w:strike w:val="0"/>
          <w:color w:val="000000"/>
          <w:sz w:val="21"/>
          <w:u w:val="none"/>
        </w:rPr>
        <w:t>5V</w:t>
      </w:r>
      <w:r>
        <w:rPr>
          <w:rFonts w:hint="eastAsia" w:ascii="宋体" w:hAnsi="宋体" w:eastAsia="宋体" w:cs="宋体"/>
          <w:i w:val="0"/>
          <w:strike w:val="0"/>
          <w:color w:val="000000"/>
          <w:sz w:val="21"/>
          <w:u w:val="none"/>
        </w:rPr>
        <w:t>电压（误差范围小于±</w:t>
      </w:r>
      <w:r>
        <w:rPr>
          <w:rFonts w:ascii="Times New Roman" w:hAnsi="Times New Roman" w:cs="Times New Roman"/>
          <w:i w:val="0"/>
          <w:strike w:val="0"/>
          <w:color w:val="000000"/>
          <w:sz w:val="21"/>
          <w:u w:val="none"/>
        </w:rPr>
        <w:t>0.2V,</w:t>
      </w:r>
      <w:r>
        <w:rPr>
          <w:rFonts w:hint="eastAsia" w:ascii="宋体" w:hAnsi="宋体" w:eastAsia="宋体" w:cs="宋体"/>
          <w:i w:val="0"/>
          <w:strike w:val="0"/>
          <w:color w:val="000000"/>
          <w:sz w:val="21"/>
          <w:u w:val="none"/>
        </w:rPr>
        <w:t>误差尽可能小）</w:t>
      </w:r>
      <w:r>
        <w:rPr>
          <w:rFonts w:ascii="Times New Roman" w:hAnsi="Times New Roman" w:cs="Times New Roman"/>
          <w:i w:val="0"/>
          <w:strike w:val="0"/>
          <w:color w:val="000000"/>
          <w:sz w:val="21"/>
          <w:u w:val="none"/>
        </w:rPr>
        <w:t>(10%)</w:t>
      </w:r>
    </w:p>
    <w:p w14:paraId="2D13DAD5">
      <w:pPr>
        <w:snapToGrid w:val="1"/>
        <w:spacing w:before="0" w:after="0" w:line="240"/>
        <w:ind w:left="105" w:leftChars="0" w:right="0"/>
        <w:jc w:val="both"/>
      </w:pPr>
      <w:r>
        <w:rPr>
          <w:rFonts w:ascii="Times New Roman" w:hAnsi="Times New Roman" w:cs="Times New Roman"/>
          <w:i w:val="0"/>
          <w:strike w:val="0"/>
          <w:color w:val="000000"/>
          <w:sz w:val="21"/>
          <w:u w:val="none"/>
        </w:rPr>
        <w:t> </w:t>
      </w:r>
    </w:p>
    <w:p w14:paraId="78DA54A2">
      <w:pPr>
        <w:snapToGrid w:val="1"/>
        <w:spacing w:before="0" w:after="0" w:line="240"/>
        <w:ind w:left="0" w:right="0"/>
        <w:jc w:val="both"/>
      </w:pPr>
      <w:r>
        <w:rPr>
          <w:rFonts w:ascii="Times New Roman" w:hAnsi="Times New Roman" w:cs="Times New Roman"/>
          <w:i w:val="0"/>
          <w:strike w:val="0"/>
          <w:color w:val="000000"/>
          <w:sz w:val="21"/>
          <w:u w:val="none"/>
        </w:rPr>
        <w:t>3.</w:t>
      </w:r>
      <w:r>
        <w:rPr>
          <w:rFonts w:hint="eastAsia" w:ascii="宋体" w:hAnsi="宋体" w:eastAsia="宋体" w:cs="宋体"/>
          <w:i w:val="0"/>
          <w:strike w:val="0"/>
          <w:color w:val="000000"/>
          <w:sz w:val="21"/>
          <w:u w:val="none"/>
        </w:rPr>
        <w:t>说明：</w:t>
      </w:r>
    </w:p>
    <w:p w14:paraId="080F0E19">
      <w:pPr>
        <w:snapToGrid w:val="1"/>
        <w:spacing w:before="0" w:after="0" w:line="240"/>
        <w:ind w:left="105" w:leftChars="0" w:right="0" w:hanging="0" w:hangingChars="0"/>
        <w:jc w:val="both"/>
      </w:pPr>
      <w:r>
        <w:rPr>
          <w:rFonts w:hint="eastAsia" w:ascii="宋体" w:hAnsi="宋体" w:eastAsia="宋体" w:cs="宋体"/>
          <w:i w:val="0"/>
          <w:strike w:val="0"/>
          <w:color w:val="000000"/>
          <w:sz w:val="21"/>
          <w:u w:val="none"/>
        </w:rPr>
        <w:t>（1）：需用分立元件搭建电路，不可使用集成</w:t>
      </w:r>
      <w:r>
        <w:rPr>
          <w:rFonts w:ascii="Times New Roman" w:hAnsi="Times New Roman" w:cs="Times New Roman"/>
          <w:i w:val="0"/>
          <w:strike w:val="0"/>
          <w:color w:val="000000"/>
          <w:sz w:val="21"/>
          <w:u w:val="none"/>
        </w:rPr>
        <w:t>LDO</w:t>
      </w:r>
      <w:r>
        <w:rPr>
          <w:rFonts w:hint="eastAsia" w:ascii="宋体" w:hAnsi="宋体" w:eastAsia="宋体" w:cs="宋体"/>
          <w:i w:val="0"/>
          <w:strike w:val="0"/>
          <w:color w:val="000000"/>
          <w:sz w:val="21"/>
          <w:u w:val="none"/>
        </w:rPr>
        <w:t>电路</w:t>
      </w:r>
    </w:p>
    <w:p w14:paraId="6754FCA6">
      <w:pPr>
        <w:snapToGrid w:val="1"/>
        <w:spacing w:before="0" w:after="0" w:line="240"/>
        <w:ind w:left="105" w:leftChars="0" w:right="0" w:hanging="0" w:hangingChars="0"/>
        <w:jc w:val="both"/>
      </w:pPr>
      <w:r>
        <w:rPr>
          <w:rFonts w:hint="eastAsia" w:ascii="宋体" w:hAnsi="宋体" w:eastAsia="宋体" w:cs="宋体"/>
          <w:i w:val="0"/>
          <w:strike w:val="0"/>
          <w:color w:val="000000"/>
          <w:sz w:val="21"/>
          <w:u w:val="none"/>
        </w:rPr>
        <w:t>（2）：所需的元件运算放大器（</w:t>
      </w:r>
      <w:r>
        <w:rPr>
          <w:rFonts w:ascii="Times New Roman" w:hAnsi="Times New Roman" w:cs="Times New Roman"/>
          <w:i w:val="0"/>
          <w:strike w:val="0"/>
          <w:color w:val="000000"/>
          <w:sz w:val="21"/>
          <w:u w:val="none"/>
        </w:rPr>
        <w:t>LM358</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P</w:t>
      </w:r>
      <w:r>
        <w:rPr>
          <w:rFonts w:hint="eastAsia" w:ascii="宋体" w:hAnsi="宋体" w:eastAsia="宋体" w:cs="宋体"/>
          <w:i w:val="0"/>
          <w:strike w:val="0"/>
          <w:color w:val="000000"/>
          <w:sz w:val="21"/>
          <w:u w:val="none"/>
        </w:rPr>
        <w:t>沟道</w:t>
      </w:r>
      <w:r>
        <w:rPr>
          <w:rFonts w:ascii="Times New Roman" w:hAnsi="Times New Roman" w:cs="Times New Roman"/>
          <w:i w:val="0"/>
          <w:strike w:val="0"/>
          <w:color w:val="000000"/>
          <w:sz w:val="21"/>
          <w:u w:val="none"/>
        </w:rPr>
        <w:t>MOSFET</w:t>
      </w:r>
      <w:r>
        <w:rPr>
          <w:rFonts w:hint="eastAsia" w:ascii="宋体" w:hAnsi="宋体" w:eastAsia="宋体" w:cs="宋体"/>
          <w:i w:val="0"/>
          <w:strike w:val="0"/>
          <w:color w:val="000000"/>
          <w:sz w:val="21"/>
          <w:u w:val="none"/>
        </w:rPr>
        <w:t>、电阻（</w:t>
      </w:r>
      <w:r>
        <w:rPr>
          <w:rFonts w:ascii="Times New Roman" w:hAnsi="Times New Roman" w:cs="Times New Roman"/>
          <w:i w:val="0"/>
          <w:strike w:val="0"/>
          <w:color w:val="000000"/>
          <w:sz w:val="21"/>
          <w:u w:val="none"/>
        </w:rPr>
        <w:t>0603</w:t>
      </w:r>
      <w:r>
        <w:rPr>
          <w:rFonts w:hint="eastAsia" w:ascii="宋体" w:hAnsi="宋体" w:eastAsia="宋体" w:cs="宋体"/>
          <w:i w:val="0"/>
          <w:strike w:val="0"/>
          <w:color w:val="000000"/>
          <w:sz w:val="21"/>
          <w:u w:val="none"/>
        </w:rPr>
        <w:t>）、电容（</w:t>
      </w:r>
      <w:r>
        <w:rPr>
          <w:rFonts w:ascii="Times New Roman" w:hAnsi="Times New Roman" w:cs="Times New Roman"/>
          <w:i w:val="0"/>
          <w:strike w:val="0"/>
          <w:color w:val="000000"/>
          <w:sz w:val="21"/>
          <w:u w:val="none"/>
        </w:rPr>
        <w:t>0603</w:t>
      </w:r>
      <w:r>
        <w:rPr>
          <w:rFonts w:hint="eastAsia" w:ascii="宋体" w:hAnsi="宋体" w:eastAsia="宋体" w:cs="宋体"/>
          <w:i w:val="0"/>
          <w:strike w:val="0"/>
          <w:color w:val="000000"/>
          <w:sz w:val="21"/>
          <w:u w:val="none"/>
        </w:rPr>
        <w:t>）、稳压管（</w:t>
      </w:r>
      <w:r>
        <w:rPr>
          <w:rFonts w:ascii="Times New Roman" w:hAnsi="Times New Roman" w:cs="Times New Roman"/>
          <w:i w:val="0"/>
          <w:strike w:val="0"/>
          <w:color w:val="000000"/>
          <w:sz w:val="21"/>
          <w:u w:val="none"/>
        </w:rPr>
        <w:t>ZMM5V1</w:t>
      </w:r>
      <w:r>
        <w:rPr>
          <w:rFonts w:hint="eastAsia" w:ascii="宋体" w:hAnsi="宋体" w:eastAsia="宋体" w:cs="宋体"/>
          <w:i w:val="0"/>
          <w:strike w:val="0"/>
          <w:color w:val="000000"/>
          <w:sz w:val="21"/>
          <w:u w:val="none"/>
        </w:rPr>
        <w:t>）</w:t>
      </w:r>
    </w:p>
    <w:p w14:paraId="7AF770E0">
      <w:pPr>
        <w:snapToGrid w:val="1"/>
        <w:spacing w:before="0" w:after="0" w:line="240"/>
        <w:ind w:left="105" w:leftChars="0" w:right="0" w:hanging="0" w:hangingChars="0"/>
        <w:jc w:val="both"/>
      </w:pPr>
      <w:r>
        <w:rPr>
          <w:rFonts w:hint="eastAsia" w:ascii="宋体" w:hAnsi="宋体" w:eastAsia="宋体" w:cs="宋体"/>
          <w:i w:val="0"/>
          <w:strike w:val="0"/>
          <w:color w:val="000000"/>
          <w:sz w:val="21"/>
          <w:u w:val="none"/>
        </w:rPr>
        <w:t>（3）：元件可以自行购买（全套价格在</w:t>
      </w:r>
      <w:r>
        <w:rPr>
          <w:rFonts w:ascii="Times New Roman" w:hAnsi="Times New Roman" w:cs="Times New Roman"/>
          <w:i w:val="0"/>
          <w:strike w:val="0"/>
          <w:color w:val="000000"/>
          <w:sz w:val="21"/>
          <w:u w:val="none"/>
        </w:rPr>
        <w:t>10</w:t>
      </w:r>
      <w:r>
        <w:rPr>
          <w:rFonts w:hint="eastAsia" w:ascii="宋体" w:hAnsi="宋体" w:eastAsia="宋体" w:cs="宋体"/>
          <w:i w:val="0"/>
          <w:strike w:val="0"/>
          <w:color w:val="000000"/>
          <w:sz w:val="21"/>
          <w:u w:val="none"/>
        </w:rPr>
        <w:t>元左右），后续也可以在学院进行领取</w:t>
      </w:r>
    </w:p>
    <w:p w14:paraId="3E66B8E5">
      <w:pPr>
        <w:snapToGrid w:val="1"/>
        <w:spacing w:before="0" w:after="0" w:line="240"/>
        <w:ind w:left="105" w:leftChars="0" w:right="0"/>
        <w:jc w:val="both"/>
      </w:pPr>
      <w:r>
        <w:rPr>
          <w:rFonts w:ascii="Times New Roman" w:hAnsi="Times New Roman" w:cs="Times New Roman"/>
          <w:i w:val="0"/>
          <w:strike w:val="0"/>
          <w:color w:val="000000"/>
          <w:sz w:val="21"/>
          <w:u w:val="none"/>
        </w:rPr>
        <w:t> </w:t>
      </w:r>
    </w:p>
    <w:p w14:paraId="61CE3A3C">
      <w:pPr>
        <w:tabs>
          <w:tab w:val="left" w:pos="312"/>
        </w:tabs>
        <w:snapToGrid w:val="1"/>
        <w:spacing w:before="0" w:after="0" w:line="240"/>
        <w:ind w:left="0" w:leftChars="0" w:right="0"/>
        <w:jc w:val="both"/>
      </w:pPr>
      <w:r>
        <w:rPr>
          <w:rFonts w:hint="eastAsia" w:ascii="宋体" w:hAnsi="宋体" w:eastAsia="宋体" w:cs="宋体"/>
          <w:i w:val="0"/>
          <w:strike w:val="0"/>
          <w:color w:val="000000"/>
          <w:sz w:val="21"/>
          <w:u w:val="none"/>
        </w:rPr>
        <w:t>4.报告：</w:t>
      </w:r>
      <w:r>
        <w:rPr>
          <w:rFonts w:ascii="Times New Roman" w:hAnsi="Times New Roman" w:cs="Times New Roman"/>
          <w:i w:val="0"/>
          <w:strike w:val="0"/>
          <w:color w:val="000000"/>
          <w:sz w:val="21"/>
          <w:u w:val="none"/>
        </w:rPr>
        <w:t>(10%)</w:t>
      </w:r>
    </w:p>
    <w:p w14:paraId="55BAC544">
      <w:pPr>
        <w:snapToGrid w:val="1"/>
        <w:spacing w:before="0" w:after="0" w:line="240"/>
        <w:ind w:left="0" w:right="0"/>
        <w:jc w:val="both"/>
      </w:pPr>
      <w:r>
        <w:rPr>
          <w:rFonts w:hint="eastAsia" w:ascii="宋体" w:hAnsi="宋体" w:eastAsia="宋体" w:cs="宋体"/>
          <w:i w:val="0"/>
          <w:strike w:val="0"/>
          <w:color w:val="000000"/>
          <w:sz w:val="21"/>
          <w:u w:val="none"/>
        </w:rPr>
        <w:t>（1）包含原理图分析</w:t>
      </w:r>
    </w:p>
    <w:p w14:paraId="5CE3FEA8">
      <w:pPr>
        <w:snapToGrid w:val="1"/>
        <w:spacing w:before="0" w:after="0" w:line="240"/>
        <w:ind w:left="0" w:right="0"/>
        <w:jc w:val="both"/>
      </w:pPr>
      <w:r>
        <w:rPr>
          <w:rFonts w:hint="eastAsia" w:ascii="宋体" w:hAnsi="宋体" w:eastAsia="宋体" w:cs="宋体"/>
          <w:i w:val="0"/>
          <w:strike w:val="0"/>
          <w:color w:val="000000"/>
          <w:sz w:val="21"/>
          <w:u w:val="none"/>
        </w:rPr>
        <w:t>（2）包含</w:t>
      </w:r>
      <w:r>
        <w:rPr>
          <w:rFonts w:ascii="Times New Roman" w:hAnsi="Times New Roman" w:cs="Times New Roman"/>
          <w:i w:val="0"/>
          <w:strike w:val="0"/>
          <w:color w:val="000000"/>
          <w:sz w:val="21"/>
          <w:u w:val="none"/>
        </w:rPr>
        <w:t>PCB</w:t>
      </w:r>
      <w:r>
        <w:rPr>
          <w:rFonts w:hint="eastAsia" w:ascii="宋体" w:hAnsi="宋体" w:eastAsia="宋体" w:cs="宋体"/>
          <w:i w:val="0"/>
          <w:strike w:val="0"/>
          <w:color w:val="000000"/>
          <w:sz w:val="21"/>
          <w:u w:val="none"/>
        </w:rPr>
        <w:t>设计思路</w:t>
      </w:r>
    </w:p>
    <w:p w14:paraId="0EA69C87">
      <w:pPr>
        <w:snapToGrid w:val="1"/>
        <w:spacing w:before="0" w:after="0" w:line="240"/>
        <w:ind w:left="0" w:right="0"/>
        <w:jc w:val="both"/>
      </w:pPr>
      <w:r>
        <w:rPr>
          <w:rFonts w:hint="eastAsia" w:ascii="宋体" w:hAnsi="宋体" w:eastAsia="宋体" w:cs="宋体"/>
          <w:i w:val="0"/>
          <w:strike w:val="0"/>
          <w:color w:val="000000"/>
          <w:sz w:val="21"/>
          <w:u w:val="none"/>
        </w:rPr>
        <w:t>（3）包含测试分析：输出电压，</w:t>
      </w:r>
      <w:r>
        <w:rPr>
          <w:rFonts w:ascii="Times New Roman" w:hAnsi="Times New Roman" w:cs="Times New Roman"/>
          <w:i w:val="0"/>
          <w:strike w:val="0"/>
          <w:color w:val="000000"/>
          <w:sz w:val="21"/>
          <w:u w:val="none"/>
        </w:rPr>
        <w:t>R1</w:t>
      </w:r>
      <w:r>
        <w:rPr>
          <w:rFonts w:hint="eastAsia" w:ascii="宋体" w:hAnsi="宋体" w:eastAsia="宋体" w:cs="宋体"/>
          <w:i w:val="0"/>
          <w:strike w:val="0"/>
          <w:color w:val="000000"/>
          <w:sz w:val="21"/>
          <w:u w:val="none"/>
        </w:rPr>
        <w:t>与</w:t>
      </w:r>
      <w:r>
        <w:rPr>
          <w:rFonts w:ascii="Times New Roman" w:hAnsi="Times New Roman" w:cs="Times New Roman"/>
          <w:i w:val="0"/>
          <w:strike w:val="0"/>
          <w:color w:val="000000"/>
          <w:sz w:val="21"/>
          <w:u w:val="none"/>
        </w:rPr>
        <w:t>R2</w:t>
      </w:r>
      <w:r>
        <w:rPr>
          <w:rFonts w:hint="eastAsia" w:ascii="宋体" w:hAnsi="宋体" w:eastAsia="宋体" w:cs="宋体"/>
          <w:i w:val="0"/>
          <w:strike w:val="0"/>
          <w:color w:val="000000"/>
          <w:sz w:val="21"/>
          <w:u w:val="none"/>
        </w:rPr>
        <w:t>中间</w:t>
      </w:r>
      <w:r>
        <w:rPr>
          <w:rFonts w:ascii="Times New Roman" w:hAnsi="Times New Roman" w:cs="Times New Roman"/>
          <w:i w:val="0"/>
          <w:strike w:val="0"/>
          <w:color w:val="000000"/>
          <w:sz w:val="21"/>
          <w:u w:val="none"/>
        </w:rPr>
        <w:t>FB</w:t>
      </w:r>
      <w:r>
        <w:rPr>
          <w:rFonts w:hint="eastAsia" w:ascii="宋体" w:hAnsi="宋体" w:eastAsia="宋体" w:cs="宋体"/>
          <w:i w:val="0"/>
          <w:strike w:val="0"/>
          <w:color w:val="000000"/>
          <w:sz w:val="21"/>
          <w:u w:val="none"/>
        </w:rPr>
        <w:t>的电压</w:t>
      </w:r>
    </w:p>
    <w:p w14:paraId="42542C86">
      <w:pPr>
        <w:snapToGrid w:val="1"/>
        <w:spacing w:before="0" w:after="0" w:line="240"/>
        <w:ind w:left="0" w:leftChars="0" w:right="0"/>
        <w:jc w:val="both"/>
      </w:pPr>
      <w:r>
        <w:rPr>
          <w:rFonts w:ascii="宋体" w:hAnsi="宋体" w:eastAsia="宋体" w:cs="宋体"/>
          <w:i w:val="0"/>
          <w:strike w:val="0"/>
          <w:color w:val="000000"/>
          <w:sz w:val="21"/>
          <w:u w:val="none"/>
        </w:rPr>
        <w:t xml:space="preserve"> </w:t>
      </w:r>
    </w:p>
    <w:p w14:paraId="725E256C">
      <w:pPr>
        <w:tabs>
          <w:tab w:val="left" w:pos="312"/>
        </w:tabs>
        <w:snapToGrid w:val="1"/>
        <w:spacing w:before="0" w:after="0" w:line="240"/>
        <w:ind w:left="0" w:leftChars="0" w:right="0" w:hanging="0" w:hangingChars="0"/>
        <w:jc w:val="both"/>
      </w:pPr>
      <w:r>
        <w:rPr>
          <w:rFonts w:hint="eastAsia" w:ascii="宋体" w:hAnsi="宋体" w:eastAsia="宋体" w:cs="宋体"/>
          <w:i w:val="0"/>
          <w:strike w:val="0"/>
          <w:color w:val="000000"/>
          <w:sz w:val="21"/>
          <w:u w:val="none"/>
        </w:rPr>
        <w:t>5.参考资料：、</w:t>
      </w:r>
    </w:p>
    <w:p w14:paraId="7671567D">
      <w:pPr>
        <w:snapToGrid w:val="1"/>
        <w:spacing w:before="0" w:after="0" w:line="240"/>
        <w:ind w:left="0" w:leftChars="0" w:right="0"/>
        <w:jc w:val="both"/>
      </w:pPr>
      <w:r>
        <w:rPr/>
        <w:fldChar w:fldCharType="begin"/>
      </w:r>
      <w:r>
        <w:rPr/>
        <w:instrText>HYPERLINK https://blog.csdn.net/qq_36347513/article/details/121019508 normalLink \tdft \tdfe -10 \tdfid \tddp \tdop \tdlt inline \tdds \tdfvi \tdlf \tdtf \l \tdsub normalLink \tdkey gbdb75 \tdkey gbdb75</w:instrText>
      </w:r>
      <w:r>
        <w:rPr/>
        <w:fldChar w:fldCharType="separate"/>
      </w:r>
      <w:r>
        <w:rPr>
          <w:rStyle w:val="00001c"/>
          <w:rFonts w:hint="eastAsia"/>
          <w:color/>
        </w:rPr>
        <w:t>电子电路学习笔记（14）——LDO(低压差线性稳压器)_ldo电路-CSDN博客</w:t>
      </w:r>
      <w:r>
        <w:rPr/>
        <w:fldChar w:fldCharType="end"/>
      </w:r>
    </w:p>
    <w:p w14:paraId="73219412">
      <w:pPr>
        <w:snapToGrid w:val="1"/>
        <w:spacing w:before="0" w:after="0" w:line="240"/>
        <w:ind w:left="0" w:leftChars="0" w:right="0"/>
        <w:jc w:val="both"/>
      </w:pPr>
      <w:r>
        <w:rPr/>
        <w:fldChar w:fldCharType="begin"/>
      </w:r>
      <w:r>
        <w:rPr/>
        <w:instrText>HYPERLINK https://zhuanlan.zhihu.com/p/19362115112 normalLink \tdft \tdfe -10 \tdfid \tddp \tdop \tdlt inline \tdds \tdfvi \tdlf \tdtf \l \tdsub normalLink \tdkey s7zyrx \tdkey s7zyrx</w:instrText>
      </w:r>
      <w:r>
        <w:rPr/>
        <w:fldChar w:fldCharType="separate"/>
      </w:r>
      <w:r>
        <w:rPr>
          <w:rStyle w:val="00001c"/>
          <w:rFonts w:hint="eastAsia"/>
          <w:color/>
        </w:rPr>
        <w:t>(99+ 封私信 / 80 条消息) 王小桃带你读文献：低压差线性稳压器 LDO Low Dropout Regulator - 知乎</w:t>
      </w:r>
      <w:r>
        <w:rPr/>
        <w:fldChar w:fldCharType="end"/>
      </w:r>
    </w:p>
    <w:p w14:paraId="3F5C57F3">
      <w:pPr>
        <w:snapToGrid w:val="1"/>
        <w:spacing w:before="0" w:after="0" w:line="240"/>
        <w:ind w:left="0" w:leftChars="0" w:right="0"/>
        <w:jc w:val="both"/>
      </w:pPr>
      <w:r>
        <w:rPr>
          <w:rFonts w:ascii="宋体" w:hAnsi="宋体" w:eastAsia="宋体" w:cs="宋体"/>
          <w:i w:val="0"/>
          <w:strike w:val="0"/>
          <w:color w:val="000000"/>
          <w:sz w:val="24"/>
          <w:u w:val="none"/>
        </w:rPr>
        <w:t> </w:t>
      </w:r>
    </w:p>
    <w:p w14:paraId="629F2176">
      <w:pPr>
        <w:pStyle w:val="00000d"/>
        <w:snapToGrid w:val="1"/>
        <w:spacing w:before="280" w:after="290" w:line="372"/>
        <w:ind/>
        <w:jc w:val="both"/>
      </w:pPr>
      <w:r>
        <w:rPr>
          <w:rFonts w:hint="eastAsia" w:ascii="宋体" w:hAnsi="宋体" w:eastAsia="宋体" w:cs="宋体"/>
          <w:b w:val="1"/>
          <w:i w:val="0"/>
          <w:strike w:val="0"/>
          <w:color w:val="000000"/>
          <w:sz w:val="28"/>
          <w:u w:val="none"/>
        </w:rPr>
        <w:t>任务三：ARDUINO按键遥控板设计</w:t>
      </w:r>
      <w:r>
        <w:rPr>
          <w:rFonts w:hint="eastAsia" w:ascii="宋体" w:hAnsi="宋体" w:eastAsia="宋体" w:cs="宋体"/>
          <w:b w:val="1"/>
          <w:i w:val="0"/>
          <w:strike w:val="0"/>
          <w:color w:val="000000"/>
          <w:sz w:val="21"/>
          <w:u w:val="none"/>
        </w:rPr>
        <w:t>（</w:t>
      </w:r>
      <w:r>
        <w:rPr>
          <w:rFonts w:ascii="Calibri" w:hAnsi="Calibri" w:cs="Calibri"/>
          <w:b w:val="1"/>
          <w:i w:val="0"/>
          <w:strike w:val="0"/>
          <w:color w:val="000000"/>
          <w:sz w:val="21"/>
          <w:u w:val="none"/>
        </w:rPr>
        <w:t>55%</w:t>
      </w:r>
      <w:r>
        <w:rPr>
          <w:rFonts w:hint="eastAsia" w:ascii="宋体" w:hAnsi="宋体" w:eastAsia="宋体" w:cs="宋体"/>
          <w:b w:val="1"/>
          <w:i w:val="0"/>
          <w:strike w:val="0"/>
          <w:color w:val="000000"/>
          <w:sz w:val="21"/>
          <w:u w:val="none"/>
        </w:rPr>
        <w:t>）</w:t>
      </w:r>
    </w:p>
    <w:p w14:paraId="212EF647">
      <w:pPr>
        <w:snapToGrid w:val="1"/>
        <w:spacing w:before="0" w:after="0" w:line="240"/>
        <w:ind w:left="0" w:right="0"/>
        <w:jc w:val="both"/>
      </w:pPr>
      <w:r>
        <w:rPr>
          <w:rFonts w:ascii="宋体" w:hAnsi="宋体" w:eastAsia="宋体" w:cs="宋体"/>
          <w:i w:val="0"/>
          <w:strike w:val="0"/>
          <w:color w:val="000000"/>
          <w:sz w:val="21"/>
          <w:u w:val="none"/>
        </w:rPr>
        <w:t> </w:t>
      </w:r>
    </w:p>
    <w:p w14:paraId="3A8D77B7">
      <w:pPr>
        <w:tabs>
          <w:tab w:val="left" w:pos="312"/>
        </w:tabs>
        <w:snapToGrid w:val="1"/>
        <w:spacing w:before="0" w:after="0" w:line="240"/>
        <w:ind w:left="0" w:right="0"/>
        <w:jc w:val="both"/>
      </w:pPr>
      <w:r>
        <w:rPr>
          <w:rFonts w:hint="eastAsia" w:ascii="宋体" w:hAnsi="宋体" w:eastAsia="宋体" w:cs="宋体"/>
          <w:i w:val="0"/>
          <w:strike w:val="0"/>
          <w:color w:val="000000"/>
          <w:sz w:val="21"/>
          <w:u w:val="none"/>
        </w:rPr>
        <w:t>1.任务：设计一套基于 Arduino 的按键遥控</w:t>
      </w:r>
      <w:r>
        <w:rPr>
          <w:rFonts w:hint="eastAsia" w:ascii="宋体" w:hAnsi="宋体" w:eastAsia="宋体" w:cs="宋体"/>
          <w:i w:val="0"/>
          <w:strike w:val="0"/>
          <w:color w:val="000000"/>
          <w:sz w:val="21"/>
          <w:u w:val="none"/>
        </w:rPr>
        <w:t>板</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遥控板与机械臂</w:t>
      </w:r>
      <w:r>
        <w:rPr>
          <w:rFonts w:hint="eastAsia" w:ascii="宋体" w:hAnsi="宋体" w:eastAsia="宋体" w:cs="宋体"/>
          <w:i w:val="0"/>
          <w:strike w:val="0"/>
          <w:color w:val="000000"/>
          <w:sz w:val="21"/>
          <w:u w:val="none"/>
        </w:rPr>
        <w:t>上的</w:t>
      </w: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主控板采用串口通信；按下遥控板按键，可向机械臂主控发送控制指令，实现机械臂工作状态的切换与控制。</w:t>
      </w:r>
    </w:p>
    <w:p w14:paraId="4F04C7A7">
      <w:pPr>
        <w:snapToGrid w:val="1"/>
        <w:spacing w:before="0" w:after="0" w:line="240"/>
        <w:ind w:left="0" w:right="0"/>
        <w:jc w:val="both"/>
      </w:pPr>
      <w:r>
        <w:rPr>
          <w:rFonts w:hint="eastAsia" w:ascii="宋体" w:hAnsi="宋体" w:eastAsia="宋体" w:cs="宋体"/>
          <w:i w:val="0"/>
          <w:strike w:val="0"/>
          <w:color w:val="000000"/>
          <w:sz w:val="21"/>
          <w:u w:val="none"/>
        </w:rPr>
        <w:t>借助自制</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遥控板</w:t>
      </w:r>
      <w:r>
        <w:rPr>
          <w:rFonts w:hint="eastAsia" w:ascii="宋体" w:hAnsi="宋体" w:eastAsia="宋体" w:cs="宋体"/>
          <w:i w:val="0"/>
          <w:strike w:val="0"/>
          <w:color w:val="000000"/>
          <w:sz w:val="21"/>
          <w:u w:val="none"/>
        </w:rPr>
        <w:t>板搭建与原有</w:t>
      </w: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进行串口通信。整体功能逻辑为：自制</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遥控板</w:t>
      </w:r>
      <w:r>
        <w:rPr>
          <w:rFonts w:hint="eastAsia" w:ascii="宋体" w:hAnsi="宋体" w:eastAsia="宋体" w:cs="宋体"/>
          <w:i w:val="0"/>
          <w:strike w:val="0"/>
          <w:color w:val="000000"/>
          <w:sz w:val="21"/>
          <w:u w:val="none"/>
        </w:rPr>
        <w:t>负责捕获并解析</w:t>
      </w:r>
      <w:r>
        <w:rPr>
          <w:rFonts w:ascii="Times New Roman" w:hAnsi="Times New Roman" w:cs="Times New Roman"/>
          <w:b w:val="1"/>
          <w:i w:val="0"/>
          <w:strike w:val="0"/>
          <w:color w:val="000000"/>
          <w:sz w:val="21"/>
          <w:u w:val="none"/>
        </w:rPr>
        <w:t>4</w:t>
      </w:r>
      <w:r>
        <w:rPr>
          <w:rFonts w:hint="eastAsia" w:ascii="宋体" w:hAnsi="宋体" w:eastAsia="宋体" w:cs="宋体"/>
          <w:i w:val="0"/>
          <w:strike w:val="0"/>
          <w:color w:val="000000"/>
          <w:sz w:val="21"/>
          <w:u w:val="none"/>
        </w:rPr>
        <w:t>个按键的输入信号（代码可与控制组协同完成），将对应的控制指令通过串口发送至</w:t>
      </w: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接收到指令后，驱动机械臂执行相应动作</w:t>
      </w:r>
    </w:p>
    <w:p w14:paraId="0AF717E0">
      <w:pPr>
        <w:snapToGrid w:val="1"/>
        <w:spacing w:before="0" w:after="0" w:line="240"/>
        <w:ind w:left="0" w:right="0"/>
        <w:jc w:val="both"/>
      </w:pPr>
      <w:r>
        <w:rPr>
          <w:rFonts w:ascii="Times New Roman" w:hAnsi="Times New Roman" w:cs="Times New Roman"/>
          <w:i w:val="0"/>
          <w:strike w:val="0"/>
          <w:color w:val="000000"/>
          <w:sz w:val="21"/>
          <w:u w:val="none"/>
        </w:rPr>
        <w:t> </w:t>
      </w:r>
    </w:p>
    <w:p w14:paraId="514617BA">
      <w:pPr>
        <w:tabs>
          <w:tab w:val="left" w:pos="312"/>
        </w:tabs>
        <w:snapToGrid w:val="1"/>
        <w:spacing w:before="0" w:after="0" w:line="240"/>
        <w:ind w:left="0" w:leftChars="0" w:right="0" w:hanging="0" w:hangingChars="0"/>
        <w:jc w:val="both"/>
      </w:pPr>
      <w:r>
        <w:rPr>
          <w:rFonts w:hint="eastAsia" w:ascii="宋体" w:hAnsi="宋体" w:eastAsia="宋体" w:cs="宋体"/>
          <w:i w:val="0"/>
          <w:strike w:val="0"/>
          <w:color w:val="000000"/>
          <w:sz w:val="21"/>
          <w:u w:val="none"/>
        </w:rPr>
        <w:t>2.要求：</w:t>
      </w:r>
    </w:p>
    <w:p w14:paraId="7646E8C1">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1</w:t>
      </w:r>
      <w:r>
        <w:rPr>
          <w:rFonts w:hint="eastAsia" w:ascii="宋体" w:hAnsi="宋体" w:eastAsia="宋体" w:cs="宋体"/>
          <w:i w:val="0"/>
          <w:strike w:val="0"/>
          <w:color w:val="000000"/>
          <w:sz w:val="21"/>
          <w:u w:val="none"/>
        </w:rPr>
        <w:t>）独立完成开发</w:t>
      </w:r>
      <w:r>
        <w:rPr>
          <w:rFonts w:ascii="Times New Roman" w:hAnsi="Times New Roman" w:cs="Times New Roman"/>
          <w:i w:val="0"/>
          <w:strike w:val="0"/>
          <w:color w:val="000000"/>
          <w:sz w:val="21"/>
          <w:u w:val="none"/>
        </w:rPr>
        <w:t>(5%)</w:t>
      </w:r>
    </w:p>
    <w:p w14:paraId="6C4CAA39">
      <w:pPr>
        <w:snapToGrid w:val="1"/>
        <w:spacing w:before="0" w:after="0" w:line="240"/>
        <w:ind w:left="0" w:right="0"/>
        <w:jc w:val="both"/>
      </w:pPr>
      <w:r>
        <w:rPr>
          <w:rFonts w:hint="eastAsia" w:ascii="宋体" w:hAnsi="宋体" w:eastAsia="宋体" w:cs="宋体"/>
          <w:i w:val="0"/>
          <w:strike w:val="0"/>
          <w:color w:val="000000"/>
          <w:sz w:val="21"/>
          <w:u w:val="none"/>
        </w:rPr>
        <w:t xml:space="preserve">独立 </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遥控板的方案设计、原理图设计、</w:t>
      </w:r>
      <w:r>
        <w:rPr>
          <w:rFonts w:ascii="Times New Roman" w:hAnsi="Times New Roman" w:cs="Times New Roman"/>
          <w:i w:val="0"/>
          <w:strike w:val="0"/>
          <w:color w:val="000000"/>
          <w:sz w:val="21"/>
          <w:u w:val="none"/>
        </w:rPr>
        <w:t xml:space="preserve">PCB </w:t>
      </w:r>
      <w:r>
        <w:rPr>
          <w:rFonts w:hint="eastAsia" w:ascii="宋体" w:hAnsi="宋体" w:eastAsia="宋体" w:cs="宋体"/>
          <w:i w:val="0"/>
          <w:strike w:val="0"/>
          <w:color w:val="000000"/>
          <w:sz w:val="21"/>
          <w:u w:val="none"/>
        </w:rPr>
        <w:t>设计、样板制作、程序下载、调试及功能测试，并提交相关设计资料和测试记录。</w:t>
      </w:r>
    </w:p>
    <w:p w14:paraId="075C99C4">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2</w:t>
      </w:r>
      <w:r>
        <w:rPr>
          <w:rFonts w:hint="eastAsia" w:ascii="宋体" w:hAnsi="宋体" w:eastAsia="宋体" w:cs="宋体"/>
          <w:i w:val="0"/>
          <w:strike w:val="0"/>
          <w:color w:val="000000"/>
          <w:sz w:val="21"/>
          <w:u w:val="none"/>
        </w:rPr>
        <w:t>）电源模块设计（</w:t>
      </w:r>
      <w:r>
        <w:rPr>
          <w:rFonts w:ascii="Times New Roman" w:hAnsi="Times New Roman" w:cs="Times New Roman"/>
          <w:i w:val="0"/>
          <w:strike w:val="0"/>
          <w:color w:val="000000"/>
          <w:sz w:val="21"/>
          <w:u w:val="none"/>
        </w:rPr>
        <w:t>5%</w:t>
      </w:r>
      <w:r>
        <w:rPr>
          <w:rFonts w:hint="eastAsia" w:ascii="宋体" w:hAnsi="宋体" w:eastAsia="宋体" w:cs="宋体"/>
          <w:i w:val="0"/>
          <w:strike w:val="0"/>
          <w:color w:val="000000"/>
          <w:sz w:val="21"/>
          <w:u w:val="none"/>
        </w:rPr>
        <w:t>）</w:t>
      </w:r>
    </w:p>
    <w:p w14:paraId="76E34AAE">
      <w:pPr>
        <w:snapToGrid w:val="1"/>
        <w:spacing w:before="0" w:after="0" w:line="240"/>
        <w:ind w:left="0" w:right="0"/>
        <w:jc w:val="both"/>
      </w:pPr>
      <w:r>
        <w:rPr>
          <w:rFonts w:hint="eastAsia" w:ascii="宋体" w:hAnsi="宋体" w:eastAsia="宋体" w:cs="宋体"/>
          <w:i w:val="0"/>
          <w:strike w:val="0"/>
          <w:color w:val="000000"/>
          <w:sz w:val="21"/>
          <w:u w:val="none"/>
        </w:rPr>
        <w:t xml:space="preserve">控制板应集成两级电源，一级电源为 </w:t>
      </w:r>
      <w:r>
        <w:rPr>
          <w:rFonts w:ascii="Times New Roman" w:hAnsi="Times New Roman" w:cs="Times New Roman"/>
          <w:i w:val="0"/>
          <w:strike w:val="0"/>
          <w:color w:val="000000"/>
          <w:sz w:val="21"/>
          <w:u w:val="none"/>
        </w:rPr>
        <w:t xml:space="preserve">7.4 V </w:t>
      </w:r>
      <w:r>
        <w:rPr>
          <w:rFonts w:hint="eastAsia" w:ascii="宋体" w:hAnsi="宋体" w:eastAsia="宋体" w:cs="宋体"/>
          <w:i w:val="0"/>
          <w:strike w:val="0"/>
          <w:color w:val="000000"/>
          <w:sz w:val="21"/>
          <w:u w:val="none"/>
        </w:rPr>
        <w:t>输入</w:t>
      </w:r>
      <w:r>
        <w:rPr>
          <w:rFonts w:ascii="Times New Roman" w:hAnsi="Times New Roman" w:cs="Times New Roman"/>
          <w:i w:val="0"/>
          <w:strike w:val="0"/>
          <w:color w:val="000000"/>
          <w:sz w:val="21"/>
          <w:u w:val="none"/>
        </w:rPr>
        <w:t xml:space="preserve">5 V </w:t>
      </w:r>
      <w:r>
        <w:rPr>
          <w:rFonts w:hint="eastAsia" w:ascii="宋体" w:hAnsi="宋体" w:eastAsia="宋体" w:cs="宋体"/>
          <w:i w:val="0"/>
          <w:strike w:val="0"/>
          <w:color w:val="000000"/>
          <w:sz w:val="21"/>
          <w:u w:val="none"/>
        </w:rPr>
        <w:t>输出的降压稳压模块，为主控芯片及板上按键电路提供稳定电源，二级电源</w:t>
      </w:r>
      <w:r>
        <w:rPr>
          <w:rFonts w:ascii="Times New Roman" w:hAnsi="Times New Roman" w:cs="Times New Roman"/>
          <w:i w:val="0"/>
          <w:strike w:val="0"/>
          <w:color w:val="000000"/>
          <w:sz w:val="21"/>
          <w:u w:val="none"/>
        </w:rPr>
        <w:t>5V</w:t>
      </w:r>
      <w:r>
        <w:rPr>
          <w:rFonts w:hint="eastAsia" w:ascii="宋体" w:hAnsi="宋体" w:eastAsia="宋体" w:cs="宋体"/>
          <w:i w:val="0"/>
          <w:strike w:val="0"/>
          <w:color w:val="000000"/>
          <w:sz w:val="21"/>
          <w:u w:val="none"/>
        </w:rPr>
        <w:t>输入</w:t>
      </w:r>
      <w:r>
        <w:rPr>
          <w:rFonts w:ascii="Times New Roman" w:hAnsi="Times New Roman" w:cs="Times New Roman"/>
          <w:i w:val="0"/>
          <w:strike w:val="0"/>
          <w:color w:val="000000"/>
          <w:sz w:val="21"/>
          <w:u w:val="none"/>
        </w:rPr>
        <w:t>3.3V</w:t>
      </w:r>
      <w:r>
        <w:rPr>
          <w:rFonts w:hint="eastAsia" w:ascii="宋体" w:hAnsi="宋体" w:eastAsia="宋体" w:cs="宋体"/>
          <w:i w:val="0"/>
          <w:strike w:val="0"/>
          <w:color w:val="000000"/>
          <w:sz w:val="21"/>
          <w:u w:val="none"/>
        </w:rPr>
        <w:t>输出的降压模块，为</w:t>
      </w:r>
      <w:r>
        <w:rPr>
          <w:rFonts w:ascii="Times New Roman" w:hAnsi="Times New Roman" w:cs="Times New Roman"/>
          <w:i w:val="0"/>
          <w:strike w:val="0"/>
          <w:color w:val="000000"/>
          <w:sz w:val="21"/>
          <w:u w:val="none"/>
        </w:rPr>
        <w:t>CH340</w:t>
      </w:r>
      <w:r>
        <w:rPr>
          <w:rFonts w:hint="eastAsia" w:ascii="宋体" w:hAnsi="宋体" w:eastAsia="宋体" w:cs="宋体"/>
          <w:i w:val="0"/>
          <w:strike w:val="0"/>
          <w:color w:val="000000"/>
          <w:sz w:val="21"/>
          <w:u w:val="none"/>
        </w:rPr>
        <w:t xml:space="preserve">芯片提供稳定电源。电源模块可采用集成式 </w:t>
      </w:r>
      <w:r>
        <w:rPr>
          <w:rFonts w:ascii="Times New Roman" w:hAnsi="Times New Roman" w:cs="Times New Roman"/>
          <w:i w:val="0"/>
          <w:strike w:val="0"/>
          <w:color w:val="000000"/>
          <w:sz w:val="21"/>
          <w:u w:val="none"/>
        </w:rPr>
        <w:t xml:space="preserve">LDO </w:t>
      </w:r>
      <w:r>
        <w:rPr>
          <w:rFonts w:hint="eastAsia" w:ascii="宋体" w:hAnsi="宋体" w:eastAsia="宋体" w:cs="宋体"/>
          <w:i w:val="0"/>
          <w:strike w:val="0"/>
          <w:color w:val="000000"/>
          <w:sz w:val="21"/>
          <w:u w:val="none"/>
        </w:rPr>
        <w:t>或其他稳压方案。</w:t>
      </w:r>
    </w:p>
    <w:p w14:paraId="2BAAF607">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3</w:t>
      </w:r>
      <w:r>
        <w:rPr>
          <w:rFonts w:hint="eastAsia" w:ascii="宋体" w:hAnsi="宋体" w:eastAsia="宋体" w:cs="宋体"/>
          <w:i w:val="0"/>
          <w:strike w:val="0"/>
          <w:color w:val="000000"/>
          <w:sz w:val="21"/>
          <w:u w:val="none"/>
        </w:rPr>
        <w:t>）最小系统设计（</w:t>
      </w:r>
      <w:r>
        <w:rPr>
          <w:rFonts w:ascii="Times New Roman" w:hAnsi="Times New Roman" w:cs="Times New Roman"/>
          <w:i w:val="0"/>
          <w:strike w:val="0"/>
          <w:color w:val="000000"/>
          <w:sz w:val="21"/>
          <w:u w:val="none"/>
        </w:rPr>
        <w:t>10%</w:t>
      </w:r>
      <w:r>
        <w:rPr>
          <w:rFonts w:hint="eastAsia" w:ascii="宋体" w:hAnsi="宋体" w:eastAsia="宋体" w:cs="宋体"/>
          <w:i w:val="0"/>
          <w:strike w:val="0"/>
          <w:color w:val="000000"/>
          <w:sz w:val="21"/>
          <w:u w:val="none"/>
        </w:rPr>
        <w:t>）</w:t>
      </w:r>
    </w:p>
    <w:p w14:paraId="39CA7281">
      <w:pPr>
        <w:snapToGrid w:val="1"/>
        <w:spacing w:before="0" w:after="0" w:line="240"/>
        <w:ind w:left="0" w:right="0"/>
        <w:jc w:val="both"/>
      </w:pP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遥控板采用</w:t>
      </w:r>
      <w:r>
        <w:rPr>
          <w:rFonts w:ascii="Times New Roman" w:hAnsi="Times New Roman" w:cs="Times New Roman"/>
          <w:i w:val="0"/>
          <w:strike w:val="0"/>
          <w:color w:val="000000"/>
          <w:sz w:val="21"/>
          <w:u w:val="none"/>
        </w:rPr>
        <w:t>ATMEGA328-AUR</w:t>
      </w:r>
      <w:r>
        <w:rPr>
          <w:rFonts w:hint="eastAsia" w:ascii="宋体" w:hAnsi="宋体" w:eastAsia="宋体" w:cs="宋体"/>
          <w:i w:val="0"/>
          <w:strike w:val="0"/>
          <w:color w:val="000000"/>
          <w:sz w:val="21"/>
          <w:u w:val="none"/>
        </w:rPr>
        <w:t>芯片作为主控，其最小系统包含复位电路与晶振电路</w:t>
      </w:r>
      <w:r>
        <w:rPr>
          <w:rFonts w:hint="eastAsia" w:ascii="宋体" w:hAnsi="宋体" w:eastAsia="宋体" w:cs="宋体"/>
          <w:b w:val="1"/>
          <w:i w:val="0"/>
          <w:strike w:val="0"/>
          <w:color w:val="000000"/>
          <w:sz w:val="21"/>
          <w:u w:val="none"/>
        </w:rPr>
        <w:t>，请注意区分有源晶振与无源晶振，注意晶振及其对应匹配电容。</w:t>
      </w:r>
    </w:p>
    <w:p w14:paraId="26917BA7">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4</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 xml:space="preserve">Type-C </w:t>
      </w:r>
      <w:r>
        <w:rPr>
          <w:rFonts w:hint="eastAsia" w:ascii="宋体" w:hAnsi="宋体" w:eastAsia="宋体" w:cs="宋体"/>
          <w:i w:val="0"/>
          <w:strike w:val="0"/>
          <w:color w:val="000000"/>
          <w:sz w:val="21"/>
          <w:u w:val="none"/>
        </w:rPr>
        <w:t>程序烧录接口（</w:t>
      </w:r>
      <w:r>
        <w:rPr>
          <w:rFonts w:ascii="Times New Roman" w:hAnsi="Times New Roman" w:cs="Times New Roman"/>
          <w:i w:val="0"/>
          <w:strike w:val="0"/>
          <w:color w:val="000000"/>
          <w:sz w:val="21"/>
          <w:u w:val="none"/>
        </w:rPr>
        <w:t>15%</w:t>
      </w:r>
      <w:r>
        <w:rPr>
          <w:rFonts w:hint="eastAsia" w:ascii="宋体" w:hAnsi="宋体" w:eastAsia="宋体" w:cs="宋体"/>
          <w:i w:val="0"/>
          <w:strike w:val="0"/>
          <w:color w:val="000000"/>
          <w:sz w:val="21"/>
          <w:u w:val="none"/>
        </w:rPr>
        <w:t>）</w:t>
      </w:r>
    </w:p>
    <w:p w14:paraId="61AE5ACB">
      <w:pPr>
        <w:snapToGrid w:val="1"/>
        <w:spacing w:before="0" w:after="0" w:line="240"/>
        <w:ind w:left="0" w:right="0"/>
        <w:jc w:val="both"/>
      </w:pP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 xml:space="preserve">遥控板应集成 </w:t>
      </w:r>
      <w:r>
        <w:rPr>
          <w:rFonts w:ascii="Times New Roman" w:hAnsi="Times New Roman" w:cs="Times New Roman"/>
          <w:i w:val="0"/>
          <w:strike w:val="0"/>
          <w:color w:val="000000"/>
          <w:sz w:val="21"/>
          <w:u w:val="none"/>
        </w:rPr>
        <w:t xml:space="preserve">Type-C </w:t>
      </w:r>
      <w:r>
        <w:rPr>
          <w:rFonts w:hint="eastAsia" w:ascii="宋体" w:hAnsi="宋体" w:eastAsia="宋体" w:cs="宋体"/>
          <w:i w:val="0"/>
          <w:strike w:val="0"/>
          <w:color w:val="000000"/>
          <w:sz w:val="21"/>
          <w:u w:val="none"/>
        </w:rPr>
        <w:t xml:space="preserve">接口和 </w:t>
      </w:r>
      <w:r>
        <w:rPr>
          <w:rFonts w:ascii="Times New Roman" w:hAnsi="Times New Roman" w:cs="Times New Roman"/>
          <w:i w:val="0"/>
          <w:strike w:val="0"/>
          <w:color w:val="000000"/>
          <w:sz w:val="21"/>
          <w:u w:val="none"/>
        </w:rPr>
        <w:t xml:space="preserve">CH340C USB </w:t>
      </w:r>
      <w:r>
        <w:rPr>
          <w:rFonts w:hint="eastAsia" w:ascii="宋体" w:hAnsi="宋体" w:eastAsia="宋体" w:cs="宋体"/>
          <w:i w:val="0"/>
          <w:strike w:val="0"/>
          <w:color w:val="000000"/>
          <w:sz w:val="21"/>
          <w:u w:val="none"/>
        </w:rPr>
        <w:t xml:space="preserve">转 </w:t>
      </w:r>
      <w:r>
        <w:rPr>
          <w:rFonts w:ascii="Times New Roman" w:hAnsi="Times New Roman" w:cs="Times New Roman"/>
          <w:i w:val="0"/>
          <w:strike w:val="0"/>
          <w:color w:val="000000"/>
          <w:sz w:val="21"/>
          <w:u w:val="none"/>
        </w:rPr>
        <w:t xml:space="preserve">TTL </w:t>
      </w:r>
      <w:r>
        <w:rPr>
          <w:rFonts w:hint="eastAsia" w:ascii="宋体" w:hAnsi="宋体" w:eastAsia="宋体" w:cs="宋体"/>
          <w:i w:val="0"/>
          <w:strike w:val="0"/>
          <w:color w:val="000000"/>
          <w:sz w:val="21"/>
          <w:u w:val="none"/>
        </w:rPr>
        <w:t xml:space="preserve">串口芯片，实现电脑 </w:t>
      </w:r>
      <w:r>
        <w:rPr>
          <w:rFonts w:ascii="Times New Roman" w:hAnsi="Times New Roman" w:cs="Times New Roman"/>
          <w:i w:val="0"/>
          <w:strike w:val="0"/>
          <w:color w:val="000000"/>
          <w:sz w:val="21"/>
          <w:u w:val="none"/>
        </w:rPr>
        <w:t xml:space="preserve">USB </w:t>
      </w:r>
      <w:r>
        <w:rPr>
          <w:rFonts w:hint="eastAsia" w:ascii="宋体" w:hAnsi="宋体" w:eastAsia="宋体" w:cs="宋体"/>
          <w:i w:val="0"/>
          <w:strike w:val="0"/>
          <w:color w:val="000000"/>
          <w:sz w:val="21"/>
          <w:u w:val="none"/>
        </w:rPr>
        <w:t>接口与主控芯片</w:t>
      </w:r>
      <w:r>
        <w:rPr>
          <w:rFonts w:hint="eastAsia" w:ascii="宋体" w:hAnsi="宋体" w:eastAsia="宋体" w:cs="宋体"/>
          <w:i w:val="0"/>
          <w:strike w:val="0"/>
          <w:color w:val="000000"/>
          <w:sz w:val="21"/>
          <w:u w:val="none"/>
        </w:rPr>
        <w:t>程序烧录工作</w:t>
      </w:r>
      <w:r>
        <w:rPr>
          <w:rFonts w:hint="eastAsia" w:ascii="宋体" w:hAnsi="宋体" w:eastAsia="宋体" w:cs="宋体"/>
          <w:i w:val="0"/>
          <w:strike w:val="0"/>
          <w:color w:val="000000"/>
          <w:sz w:val="21"/>
          <w:u w:val="none"/>
        </w:rPr>
        <w:t xml:space="preserve">。通过 </w:t>
      </w:r>
      <w:r>
        <w:rPr>
          <w:rFonts w:ascii="Times New Roman" w:hAnsi="Times New Roman" w:cs="Times New Roman"/>
          <w:i w:val="0"/>
          <w:strike w:val="0"/>
          <w:color w:val="000000"/>
          <w:sz w:val="21"/>
          <w:u w:val="none"/>
        </w:rPr>
        <w:t xml:space="preserve">Type-C </w:t>
      </w:r>
      <w:r>
        <w:rPr>
          <w:rFonts w:hint="eastAsia" w:ascii="宋体" w:hAnsi="宋体" w:eastAsia="宋体" w:cs="宋体"/>
          <w:i w:val="0"/>
          <w:strike w:val="0"/>
          <w:color w:val="000000"/>
          <w:sz w:val="21"/>
          <w:u w:val="none"/>
        </w:rPr>
        <w:t>接口可完成主控芯片的程序下载、串口调试和数据通信。</w:t>
      </w:r>
    </w:p>
    <w:p w14:paraId="440DE3A2">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5</w:t>
      </w:r>
      <w:r>
        <w:rPr>
          <w:rFonts w:hint="eastAsia" w:ascii="宋体" w:hAnsi="宋体" w:eastAsia="宋体" w:cs="宋体"/>
          <w:i w:val="0"/>
          <w:strike w:val="0"/>
          <w:color w:val="000000"/>
          <w:sz w:val="21"/>
          <w:u w:val="none"/>
        </w:rPr>
        <w:t>）按键输入电路设计（</w:t>
      </w:r>
      <w:r>
        <w:rPr>
          <w:rFonts w:ascii="Times New Roman" w:hAnsi="Times New Roman" w:cs="Times New Roman"/>
          <w:i w:val="0"/>
          <w:strike w:val="0"/>
          <w:color w:val="000000"/>
          <w:sz w:val="21"/>
          <w:u w:val="none"/>
        </w:rPr>
        <w:t>5%</w:t>
      </w:r>
      <w:r>
        <w:rPr>
          <w:rFonts w:hint="eastAsia" w:ascii="宋体" w:hAnsi="宋体" w:eastAsia="宋体" w:cs="宋体"/>
          <w:i w:val="0"/>
          <w:strike w:val="0"/>
          <w:color w:val="000000"/>
          <w:sz w:val="21"/>
          <w:u w:val="none"/>
        </w:rPr>
        <w:t>）</w:t>
      </w:r>
    </w:p>
    <w:p w14:paraId="5AE1551C">
      <w:pPr>
        <w:snapToGrid w:val="1"/>
        <w:spacing w:before="0" w:after="0" w:line="240"/>
        <w:ind w:left="0" w:right="0"/>
        <w:jc w:val="both"/>
      </w:pP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 xml:space="preserve">遥控板应包含不少于 </w:t>
      </w:r>
      <w:r>
        <w:rPr>
          <w:rFonts w:ascii="Times New Roman" w:hAnsi="Times New Roman" w:cs="Times New Roman"/>
          <w:i w:val="0"/>
          <w:strike w:val="0"/>
          <w:color w:val="000000"/>
          <w:sz w:val="21"/>
          <w:u w:val="none"/>
        </w:rPr>
        <w:t xml:space="preserve">4 </w:t>
      </w:r>
      <w:r>
        <w:rPr>
          <w:rFonts w:hint="eastAsia" w:ascii="宋体" w:hAnsi="宋体" w:eastAsia="宋体" w:cs="宋体"/>
          <w:i w:val="0"/>
          <w:strike w:val="0"/>
          <w:color w:val="000000"/>
          <w:sz w:val="21"/>
          <w:u w:val="none"/>
        </w:rPr>
        <w:t xml:space="preserve">路独立按键输入电路，完成按键接口、上拉或下拉电阻以及 </w:t>
      </w:r>
      <w:r>
        <w:rPr>
          <w:rFonts w:ascii="Times New Roman" w:hAnsi="Times New Roman" w:cs="Times New Roman"/>
          <w:i w:val="0"/>
          <w:strike w:val="0"/>
          <w:color w:val="000000"/>
          <w:sz w:val="21"/>
          <w:u w:val="none"/>
        </w:rPr>
        <w:t xml:space="preserve">GPIO </w:t>
      </w:r>
      <w:r>
        <w:rPr>
          <w:rFonts w:hint="eastAsia" w:ascii="宋体" w:hAnsi="宋体" w:eastAsia="宋体" w:cs="宋体"/>
          <w:i w:val="0"/>
          <w:strike w:val="0"/>
          <w:color w:val="000000"/>
          <w:sz w:val="21"/>
          <w:u w:val="none"/>
        </w:rPr>
        <w:t>连接设计。每个按键应能够被主控芯片独立识别，并对应输出相应控制指令。</w:t>
      </w:r>
    </w:p>
    <w:p w14:paraId="5883E982">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6</w:t>
      </w:r>
      <w:r>
        <w:rPr>
          <w:rFonts w:hint="eastAsia" w:ascii="宋体" w:hAnsi="宋体" w:eastAsia="宋体" w:cs="宋体"/>
          <w:i w:val="0"/>
          <w:strike w:val="0"/>
          <w:color w:val="000000"/>
          <w:sz w:val="21"/>
          <w:u w:val="none"/>
        </w:rPr>
        <w:t>）串口通信接口设计（</w:t>
      </w:r>
      <w:r>
        <w:rPr>
          <w:rFonts w:ascii="Times New Roman" w:hAnsi="Times New Roman" w:cs="Times New Roman"/>
          <w:i w:val="0"/>
          <w:strike w:val="0"/>
          <w:color w:val="000000"/>
          <w:sz w:val="21"/>
          <w:u w:val="none"/>
        </w:rPr>
        <w:t>10%</w:t>
      </w:r>
      <w:r>
        <w:rPr>
          <w:rFonts w:hint="eastAsia" w:ascii="宋体" w:hAnsi="宋体" w:eastAsia="宋体" w:cs="宋体"/>
          <w:i w:val="0"/>
          <w:strike w:val="0"/>
          <w:color w:val="000000"/>
          <w:sz w:val="21"/>
          <w:u w:val="none"/>
        </w:rPr>
        <w:t>）</w:t>
      </w:r>
    </w:p>
    <w:p w14:paraId="14F3AE8C">
      <w:pPr>
        <w:snapToGrid w:val="1"/>
        <w:spacing w:before="0" w:after="0" w:line="240"/>
        <w:ind w:left="0" w:right="0"/>
        <w:jc w:val="both"/>
      </w:pP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 xml:space="preserve">遥控板应提供 </w:t>
      </w:r>
      <w:r>
        <w:rPr>
          <w:rFonts w:ascii="Times New Roman" w:hAnsi="Times New Roman" w:cs="Times New Roman"/>
          <w:i w:val="0"/>
          <w:strike w:val="0"/>
          <w:color w:val="000000"/>
          <w:sz w:val="21"/>
          <w:u w:val="none"/>
        </w:rPr>
        <w:t>TXD</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 xml:space="preserve">RXD </w:t>
      </w:r>
      <w:r>
        <w:rPr>
          <w:rFonts w:hint="eastAsia" w:ascii="宋体" w:hAnsi="宋体" w:eastAsia="宋体" w:cs="宋体"/>
          <w:i w:val="0"/>
          <w:strike w:val="0"/>
          <w:color w:val="000000"/>
          <w:sz w:val="21"/>
          <w:u w:val="none"/>
        </w:rPr>
        <w:t xml:space="preserve">和 </w:t>
      </w:r>
      <w:r>
        <w:rPr>
          <w:rFonts w:ascii="Times New Roman" w:hAnsi="Times New Roman" w:cs="Times New Roman"/>
          <w:i w:val="0"/>
          <w:strike w:val="0"/>
          <w:color w:val="000000"/>
          <w:sz w:val="21"/>
          <w:u w:val="none"/>
        </w:rPr>
        <w:t xml:space="preserve">GND </w:t>
      </w:r>
      <w:r>
        <w:rPr>
          <w:rFonts w:hint="eastAsia" w:ascii="宋体" w:hAnsi="宋体" w:eastAsia="宋体" w:cs="宋体"/>
          <w:i w:val="0"/>
          <w:strike w:val="0"/>
          <w:color w:val="000000"/>
          <w:sz w:val="21"/>
          <w:u w:val="none"/>
        </w:rPr>
        <w:t>接口，支持与</w:t>
      </w:r>
      <w:r>
        <w:rPr>
          <w:rFonts w:hint="eastAsia" w:ascii="宋体" w:hAnsi="宋体" w:eastAsia="宋体" w:cs="宋体"/>
          <w:i w:val="0"/>
          <w:strike w:val="0"/>
          <w:color w:val="000000"/>
          <w:sz w:val="21"/>
          <w:u w:val="none"/>
        </w:rPr>
        <w:t>机械臂上的</w:t>
      </w:r>
      <w:r>
        <w:rPr>
          <w:rFonts w:ascii="宋体" w:hAnsi="宋体" w:eastAsia="宋体" w:cs="宋体"/>
          <w:i w:val="0"/>
          <w:strike w:val="0"/>
          <w:color w:val="000000"/>
          <w:sz w:val="21"/>
          <w:u w:val="none"/>
        </w:rPr>
        <w:t xml:space="preserve"> </w:t>
      </w:r>
      <w:r>
        <w:rPr>
          <w:rFonts w:ascii="Times New Roman" w:hAnsi="Times New Roman" w:cs="Times New Roman"/>
          <w:i w:val="0"/>
          <w:strike w:val="0"/>
          <w:color w:val="000000"/>
          <w:sz w:val="21"/>
          <w:u w:val="none"/>
        </w:rPr>
        <w:t xml:space="preserve">Arduino </w:t>
      </w:r>
      <w:r>
        <w:rPr>
          <w:rFonts w:hint="eastAsia" w:ascii="Times New Roman" w:hAnsi="Times New Roman" w:cs="Times New Roman"/>
          <w:i w:val="0"/>
          <w:strike w:val="0"/>
          <w:color w:val="000000"/>
          <w:sz w:val="21"/>
          <w:u w:val="none"/>
        </w:rPr>
        <w:t>进行</w:t>
      </w:r>
      <w:r>
        <w:rPr>
          <w:rFonts w:hint="eastAsia" w:ascii="宋体" w:hAnsi="宋体" w:eastAsia="宋体" w:cs="宋体"/>
          <w:i w:val="0"/>
          <w:strike w:val="0"/>
          <w:color w:val="000000"/>
          <w:sz w:val="21"/>
          <w:u w:val="none"/>
        </w:rPr>
        <w:t>串口通信。串口通信功能应完成实际测试，能够稳定收发</w:t>
      </w:r>
      <w:r>
        <w:rPr>
          <w:rFonts w:hint="eastAsia" w:ascii="宋体" w:hAnsi="宋体" w:eastAsia="宋体" w:cs="宋体"/>
          <w:i w:val="0"/>
          <w:strike w:val="0"/>
          <w:color w:val="000000"/>
          <w:sz w:val="21"/>
          <w:u w:val="none"/>
        </w:rPr>
        <w:t>控制命令</w:t>
      </w:r>
      <w:r>
        <w:rPr>
          <w:rFonts w:hint="eastAsia" w:ascii="宋体" w:hAnsi="宋体" w:eastAsia="宋体" w:cs="宋体"/>
          <w:i w:val="0"/>
          <w:strike w:val="0"/>
          <w:color w:val="000000"/>
          <w:sz w:val="21"/>
          <w:u w:val="none"/>
        </w:rPr>
        <w:t>。</w:t>
      </w:r>
    </w:p>
    <w:p w14:paraId="115D9764">
      <w:pPr>
        <w:snapToGrid w:val="1"/>
        <w:spacing w:before="0" w:after="0" w:line="240"/>
        <w:ind w:left="0" w:right="0"/>
        <w:jc w:val="both"/>
      </w:pP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7</w:t>
      </w:r>
      <w:r>
        <w:rPr>
          <w:rFonts w:hint="eastAsia" w:ascii="宋体" w:hAnsi="宋体" w:eastAsia="宋体" w:cs="宋体"/>
          <w:i w:val="0"/>
          <w:strike w:val="0"/>
          <w:color w:val="000000"/>
          <w:sz w:val="21"/>
          <w:u w:val="none"/>
        </w:rPr>
        <w:t>）集成</w:t>
      </w:r>
      <w:r>
        <w:rPr>
          <w:rFonts w:ascii="Times New Roman" w:hAnsi="Times New Roman" w:cs="Times New Roman"/>
          <w:i w:val="0"/>
          <w:strike w:val="0"/>
          <w:color w:val="000000"/>
          <w:sz w:val="21"/>
          <w:u w:val="none"/>
        </w:rPr>
        <w:t>OLED</w:t>
      </w:r>
      <w:r>
        <w:rPr>
          <w:rFonts w:hint="eastAsia" w:ascii="宋体" w:hAnsi="宋体" w:eastAsia="宋体" w:cs="宋体"/>
          <w:i w:val="0"/>
          <w:strike w:val="0"/>
          <w:color w:val="000000"/>
          <w:sz w:val="21"/>
          <w:u w:val="none"/>
        </w:rPr>
        <w:t>显示屏与指示灯（</w:t>
      </w:r>
      <w:r>
        <w:rPr>
          <w:rFonts w:ascii="Times New Roman" w:hAnsi="Times New Roman" w:cs="Times New Roman"/>
          <w:i w:val="0"/>
          <w:strike w:val="0"/>
          <w:color w:val="000000"/>
          <w:sz w:val="21"/>
          <w:u w:val="none"/>
        </w:rPr>
        <w:t>5%</w:t>
      </w:r>
      <w:r>
        <w:rPr>
          <w:rFonts w:hint="eastAsia" w:ascii="宋体" w:hAnsi="宋体" w:eastAsia="宋体" w:cs="宋体"/>
          <w:i w:val="0"/>
          <w:strike w:val="0"/>
          <w:color w:val="000000"/>
          <w:sz w:val="21"/>
          <w:u w:val="none"/>
        </w:rPr>
        <w:t>）</w:t>
      </w:r>
    </w:p>
    <w:p w14:paraId="3B7C9912">
      <w:pPr>
        <w:snapToGrid w:val="1"/>
        <w:spacing w:before="0" w:after="0" w:line="240"/>
        <w:ind w:left="0" w:right="0"/>
        <w:jc w:val="both"/>
      </w:pP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 xml:space="preserve">遥控板预留 </w:t>
      </w:r>
      <w:r>
        <w:rPr>
          <w:rFonts w:ascii="Times New Roman" w:hAnsi="Times New Roman" w:cs="Times New Roman"/>
          <w:i w:val="0"/>
          <w:strike w:val="0"/>
          <w:color w:val="000000"/>
          <w:sz w:val="21"/>
          <w:u w:val="none"/>
        </w:rPr>
        <w:t>OLED</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IIC</w:t>
      </w:r>
      <w:r>
        <w:rPr>
          <w:rFonts w:hint="eastAsia" w:ascii="宋体" w:hAnsi="宋体" w:eastAsia="宋体" w:cs="宋体"/>
          <w:i w:val="0"/>
          <w:strike w:val="0"/>
          <w:color w:val="000000"/>
          <w:sz w:val="21"/>
          <w:u w:val="none"/>
        </w:rPr>
        <w:t>）显示屏接口，使用</w:t>
      </w:r>
      <w:r>
        <w:rPr>
          <w:rFonts w:ascii="Times New Roman" w:hAnsi="Times New Roman" w:cs="Times New Roman"/>
          <w:i w:val="0"/>
          <w:strike w:val="0"/>
          <w:color w:val="000000"/>
          <w:sz w:val="21"/>
          <w:u w:val="none"/>
        </w:rPr>
        <w:t>OLED</w:t>
      </w:r>
      <w:r>
        <w:rPr>
          <w:rFonts w:hint="eastAsia" w:ascii="宋体" w:hAnsi="宋体" w:eastAsia="宋体" w:cs="宋体"/>
          <w:i w:val="0"/>
          <w:strike w:val="0"/>
          <w:color w:val="000000"/>
          <w:sz w:val="21"/>
          <w:u w:val="none"/>
        </w:rPr>
        <w:t>显示机械臂工作状态。用多颗贴片</w:t>
      </w:r>
      <w:r>
        <w:rPr>
          <w:rFonts w:ascii="Times New Roman" w:hAnsi="Times New Roman" w:cs="Times New Roman"/>
          <w:i w:val="0"/>
          <w:strike w:val="0"/>
          <w:color w:val="000000"/>
          <w:sz w:val="21"/>
          <w:u w:val="none"/>
        </w:rPr>
        <w:t>LED</w:t>
      </w:r>
      <w:r>
        <w:rPr>
          <w:rFonts w:hint="eastAsia" w:ascii="宋体" w:hAnsi="宋体" w:eastAsia="宋体" w:cs="宋体"/>
          <w:i w:val="0"/>
          <w:strike w:val="0"/>
          <w:color w:val="000000"/>
          <w:sz w:val="21"/>
          <w:u w:val="none"/>
        </w:rPr>
        <w:t>作为电源指示灯，分别指示灯</w:t>
      </w:r>
      <w:r>
        <w:rPr>
          <w:rFonts w:ascii="Times New Roman" w:hAnsi="Times New Roman" w:cs="Times New Roman"/>
          <w:i w:val="0"/>
          <w:strike w:val="0"/>
          <w:color w:val="000000"/>
          <w:sz w:val="21"/>
          <w:u w:val="none"/>
        </w:rPr>
        <w:t xml:space="preserve">7.4V </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5V</w:t>
      </w:r>
      <w:r>
        <w:rPr>
          <w:rFonts w:hint="eastAsia" w:ascii="宋体" w:hAnsi="宋体" w:eastAsia="宋体" w:cs="宋体"/>
          <w:i w:val="0"/>
          <w:strike w:val="0"/>
          <w:color w:val="000000"/>
          <w:sz w:val="21"/>
          <w:u w:val="none"/>
        </w:rPr>
        <w:t>。</w:t>
      </w:r>
    </w:p>
    <w:p w14:paraId="46CAF03B">
      <w:pPr>
        <w:snapToGrid w:val="1"/>
        <w:spacing w:before="0" w:after="0" w:line="240"/>
        <w:ind w:left="0" w:right="0"/>
        <w:jc w:val="both"/>
      </w:pPr>
      <w:r>
        <w:rPr>
          <w:rFonts w:ascii="宋体" w:hAnsi="宋体" w:eastAsia="宋体" w:cs="宋体"/>
          <w:i w:val="0"/>
          <w:strike w:val="0"/>
          <w:color w:val="000000"/>
          <w:sz w:val="21"/>
          <w:u w:val="none"/>
        </w:rPr>
        <w:t> </w:t>
      </w:r>
    </w:p>
    <w:p w14:paraId="02583918">
      <w:pPr>
        <w:snapToGrid w:val="1"/>
        <w:spacing w:before="0" w:after="0" w:line="240"/>
        <w:ind w:left="0" w:right="0"/>
        <w:jc w:val="both"/>
      </w:pPr>
      <w:r>
        <w:rPr>
          <w:rFonts w:ascii="宋体" w:hAnsi="宋体" w:eastAsia="宋体" w:cs="宋体"/>
          <w:i w:val="0"/>
          <w:strike w:val="0"/>
          <w:color w:val="000000"/>
          <w:sz w:val="21"/>
          <w:u w:val="none"/>
        </w:rPr>
        <w:t> </w:t>
      </w:r>
    </w:p>
    <w:p w14:paraId="7D85BDE9">
      <w:pPr>
        <w:snapToGrid w:val="1"/>
        <w:spacing w:before="0" w:after="0" w:line="240"/>
        <w:ind w:left="0" w:right="0"/>
        <w:jc w:val="both"/>
      </w:pPr>
      <w:r>
        <w:rPr>
          <w:rFonts w:hint="eastAsia" w:ascii="宋体" w:hAnsi="宋体" w:eastAsia="宋体" w:cs="宋体"/>
          <w:i w:val="0"/>
          <w:strike w:val="0"/>
          <w:color w:val="000000"/>
          <w:sz w:val="21"/>
          <w:u w:val="none"/>
        </w:rPr>
        <w:t>附加要求（</w:t>
      </w:r>
      <w:r>
        <w:rPr>
          <w:rFonts w:ascii="Times New Roman" w:hAnsi="Times New Roman" w:cs="Times New Roman"/>
          <w:i w:val="0"/>
          <w:strike w:val="0"/>
          <w:color w:val="000000"/>
          <w:sz w:val="21"/>
          <w:u w:val="none"/>
        </w:rPr>
        <w:t>15</w:t>
      </w:r>
      <w:r>
        <w:rPr>
          <w:rFonts w:hint="eastAsia" w:ascii="宋体" w:hAnsi="宋体" w:eastAsia="宋体" w:cs="宋体"/>
          <w:i w:val="0"/>
          <w:strike w:val="0"/>
          <w:color w:val="000000"/>
          <w:sz w:val="21"/>
          <w:u w:val="none"/>
        </w:rPr>
        <w:t>分）：</w:t>
      </w:r>
    </w:p>
    <w:p w14:paraId="50FE47ED">
      <w:pPr>
        <w:snapToGrid w:val="1"/>
        <w:spacing w:before="0" w:after="0" w:line="240"/>
        <w:ind w:left="0" w:right="0" w:firstLine="420" w:firstLineChars="200"/>
        <w:jc w:val="both"/>
      </w:pPr>
      <w:r>
        <w:rPr>
          <w:rFonts w:hint="eastAsia" w:ascii="宋体" w:hAnsi="宋体" w:eastAsia="宋体" w:cs="宋体"/>
          <w:i w:val="0"/>
          <w:strike w:val="0"/>
          <w:color w:val="000000"/>
          <w:sz w:val="21"/>
          <w:u w:val="none"/>
        </w:rPr>
        <w:t>电源部分：选项一：采用自制的</w:t>
      </w:r>
      <w:r>
        <w:rPr>
          <w:rFonts w:ascii="Times New Roman" w:hAnsi="Times New Roman" w:cs="Times New Roman"/>
          <w:i w:val="0"/>
          <w:strike w:val="0"/>
          <w:color w:val="000000"/>
          <w:sz w:val="21"/>
          <w:u w:val="none"/>
        </w:rPr>
        <w:t>LDO</w:t>
      </w:r>
      <w:r>
        <w:rPr>
          <w:rFonts w:hint="eastAsia" w:ascii="宋体" w:hAnsi="宋体" w:eastAsia="宋体" w:cs="宋体"/>
          <w:i w:val="0"/>
          <w:strike w:val="0"/>
          <w:color w:val="000000"/>
          <w:sz w:val="21"/>
          <w:u w:val="none"/>
        </w:rPr>
        <w:t>模块替代集成</w:t>
      </w:r>
      <w:r>
        <w:rPr>
          <w:rFonts w:ascii="Times New Roman" w:hAnsi="Times New Roman" w:cs="Times New Roman"/>
          <w:i w:val="0"/>
          <w:strike w:val="0"/>
          <w:color w:val="000000"/>
          <w:sz w:val="21"/>
          <w:u w:val="none"/>
        </w:rPr>
        <w:t>LDO</w:t>
      </w:r>
      <w:r>
        <w:rPr>
          <w:rFonts w:hint="eastAsia" w:ascii="宋体" w:hAnsi="宋体" w:eastAsia="宋体" w:cs="宋体"/>
          <w:i w:val="0"/>
          <w:strike w:val="0"/>
          <w:color w:val="000000"/>
          <w:sz w:val="21"/>
          <w:u w:val="none"/>
        </w:rPr>
        <w:t>模块（</w:t>
      </w:r>
      <w:r>
        <w:rPr>
          <w:rFonts w:ascii="Times New Roman" w:hAnsi="Times New Roman" w:cs="Times New Roman"/>
          <w:i w:val="0"/>
          <w:strike w:val="0"/>
          <w:color w:val="000000"/>
          <w:sz w:val="21"/>
          <w:u w:val="none"/>
        </w:rPr>
        <w:t>5</w:t>
      </w:r>
      <w:r>
        <w:rPr>
          <w:rFonts w:hint="eastAsia" w:ascii="宋体" w:hAnsi="宋体" w:eastAsia="宋体" w:cs="宋体"/>
          <w:i w:val="0"/>
          <w:strike w:val="0"/>
          <w:color w:val="000000"/>
          <w:sz w:val="21"/>
          <w:u w:val="none"/>
        </w:rPr>
        <w:t>分）</w:t>
      </w:r>
    </w:p>
    <w:p w14:paraId="4CA832E7">
      <w:pPr>
        <w:snapToGrid w:val="1"/>
        <w:spacing w:before="0" w:after="0" w:line="240"/>
        <w:ind w:left="0" w:right="0"/>
        <w:jc w:val="both"/>
      </w:pPr>
      <w:r>
        <w:rPr>
          <w:rFonts w:hint="eastAsia" w:ascii="宋体" w:hAnsi="宋体" w:eastAsia="宋体" w:cs="宋体"/>
          <w:i w:val="0"/>
          <w:strike w:val="0"/>
          <w:color w:val="000000"/>
          <w:sz w:val="21"/>
          <w:u w:val="none"/>
        </w:rPr>
        <w:t xml:space="preserve">               选项二：采用自制的</w:t>
      </w:r>
      <w:r>
        <w:rPr>
          <w:rFonts w:ascii="Times New Roman" w:hAnsi="Times New Roman" w:cs="Times New Roman"/>
          <w:i w:val="0"/>
          <w:strike w:val="0"/>
          <w:color w:val="000000"/>
          <w:sz w:val="21"/>
          <w:u w:val="none"/>
        </w:rPr>
        <w:t>DC-DC</w:t>
      </w:r>
      <w:r>
        <w:rPr>
          <w:rFonts w:hint="eastAsia" w:ascii="宋体" w:hAnsi="宋体" w:eastAsia="宋体" w:cs="宋体"/>
          <w:i w:val="0"/>
          <w:strike w:val="0"/>
          <w:color w:val="000000"/>
          <w:sz w:val="21"/>
          <w:u w:val="none"/>
        </w:rPr>
        <w:t>模块代替集成</w:t>
      </w:r>
      <w:r>
        <w:rPr>
          <w:rFonts w:ascii="Times New Roman" w:hAnsi="Times New Roman" w:cs="Times New Roman"/>
          <w:i w:val="0"/>
          <w:strike w:val="0"/>
          <w:color w:val="000000"/>
          <w:sz w:val="21"/>
          <w:u w:val="none"/>
        </w:rPr>
        <w:t>LDO</w:t>
      </w:r>
      <w:r>
        <w:rPr>
          <w:rFonts w:hint="eastAsia" w:ascii="宋体" w:hAnsi="宋体" w:eastAsia="宋体" w:cs="宋体"/>
          <w:i w:val="0"/>
          <w:strike w:val="0"/>
          <w:color w:val="000000"/>
          <w:sz w:val="21"/>
          <w:u w:val="none"/>
        </w:rPr>
        <w:t>模块或（</w:t>
      </w:r>
      <w:r>
        <w:rPr>
          <w:rFonts w:ascii="Times New Roman" w:hAnsi="Times New Roman" w:cs="Times New Roman"/>
          <w:i w:val="0"/>
          <w:strike w:val="0"/>
          <w:color w:val="000000"/>
          <w:sz w:val="21"/>
          <w:u w:val="none"/>
        </w:rPr>
        <w:t>10</w:t>
      </w:r>
      <w:r>
        <w:rPr>
          <w:rFonts w:hint="eastAsia" w:ascii="宋体" w:hAnsi="宋体" w:eastAsia="宋体" w:cs="宋体"/>
          <w:i w:val="0"/>
          <w:strike w:val="0"/>
          <w:color w:val="000000"/>
          <w:sz w:val="21"/>
          <w:u w:val="none"/>
        </w:rPr>
        <w:t>分）</w:t>
      </w:r>
    </w:p>
    <w:p w14:paraId="083DCAE6">
      <w:pPr>
        <w:snapToGrid w:val="1"/>
        <w:spacing w:before="0" w:after="0" w:line="240"/>
        <w:ind w:left="0" w:right="0"/>
        <w:jc w:val="both"/>
      </w:pPr>
      <w:r>
        <w:rPr>
          <w:rFonts w:ascii="宋体" w:hAnsi="宋体" w:eastAsia="宋体" w:cs="宋体"/>
          <w:i w:val="0"/>
          <w:strike w:val="0"/>
          <w:color w:val="000000"/>
          <w:sz w:val="21"/>
          <w:u w:val="none"/>
        </w:rPr>
        <w:t xml:space="preserve"> </w:t>
      </w:r>
    </w:p>
    <w:p w14:paraId="52E17A53">
      <w:pPr>
        <w:tabs>
          <w:tab w:val="left" w:pos="312"/>
        </w:tabs>
        <w:snapToGrid w:val="1"/>
        <w:spacing w:before="0" w:after="0" w:line="240"/>
        <w:ind w:left="0" w:leftChars="0" w:right="0" w:hanging="0" w:hangingChars="0"/>
        <w:jc w:val="both"/>
      </w:pPr>
      <w:r>
        <w:rPr>
          <w:rFonts w:hint="eastAsia" w:ascii="宋体" w:hAnsi="宋体" w:eastAsia="宋体" w:cs="宋体"/>
          <w:i w:val="0"/>
          <w:strike w:val="0"/>
          <w:color w:val="000000"/>
          <w:sz w:val="21"/>
          <w:u w:val="none"/>
        </w:rPr>
        <w:t>3.说明：</w:t>
      </w:r>
    </w:p>
    <w:p w14:paraId="614D658E">
      <w:pPr>
        <w:snapToGrid w:val="1"/>
        <w:spacing w:before="0" w:after="0" w:line="240"/>
        <w:ind w:left="0" w:leftChars="0" w:right="0"/>
        <w:jc w:val="both"/>
      </w:pPr>
      <w:r>
        <w:rPr>
          <w:rFonts w:hint="eastAsia" w:ascii="宋体" w:hAnsi="宋体" w:eastAsia="宋体" w:cs="宋体"/>
          <w:i w:val="0"/>
          <w:strike w:val="0"/>
          <w:color w:val="000000"/>
          <w:sz w:val="21"/>
          <w:u w:val="none"/>
        </w:rPr>
        <w:t>本次考核可以使用</w:t>
      </w:r>
      <w:r>
        <w:rPr>
          <w:rFonts w:ascii="Times New Roman" w:hAnsi="Times New Roman" w:cs="Times New Roman"/>
          <w:i w:val="0"/>
          <w:strike w:val="0"/>
          <w:color w:val="000000"/>
          <w:sz w:val="21"/>
          <w:u w:val="none"/>
        </w:rPr>
        <w:t>AI</w:t>
      </w:r>
      <w:r>
        <w:rPr>
          <w:rFonts w:hint="eastAsia" w:ascii="宋体" w:hAnsi="宋体" w:eastAsia="宋体" w:cs="宋体"/>
          <w:i w:val="0"/>
          <w:strike w:val="0"/>
          <w:color w:val="000000"/>
          <w:sz w:val="21"/>
          <w:u w:val="none"/>
        </w:rPr>
        <w:t>大模型</w:t>
      </w:r>
      <w:r>
        <w:rPr>
          <w:rFonts w:ascii="Times New Roman" w:hAnsi="Times New Roman" w:cs="Times New Roman"/>
          <w:i w:val="0"/>
          <w:strike w:val="0"/>
          <w:color w:val="000000"/>
          <w:sz w:val="21"/>
          <w:u w:val="none"/>
        </w:rPr>
        <w:t>/</w:t>
      </w:r>
      <w:r>
        <w:rPr>
          <w:rFonts w:hint="eastAsia" w:ascii="宋体" w:hAnsi="宋体" w:eastAsia="宋体" w:cs="宋体"/>
          <w:i w:val="0"/>
          <w:strike w:val="0"/>
          <w:color w:val="000000"/>
          <w:sz w:val="21"/>
          <w:u w:val="none"/>
        </w:rPr>
        <w:t>智能体作为辅助工具，严禁</w:t>
      </w:r>
      <w:r>
        <w:rPr>
          <w:rFonts w:ascii="Times New Roman" w:hAnsi="Times New Roman" w:cs="Times New Roman"/>
          <w:i w:val="0"/>
          <w:strike w:val="0"/>
          <w:color w:val="000000"/>
          <w:sz w:val="21"/>
          <w:u w:val="none"/>
        </w:rPr>
        <w:t>AI</w:t>
      </w:r>
      <w:r>
        <w:rPr>
          <w:rFonts w:hint="eastAsia" w:ascii="宋体" w:hAnsi="宋体" w:eastAsia="宋体" w:cs="宋体"/>
          <w:i w:val="0"/>
          <w:strike w:val="0"/>
          <w:color w:val="000000"/>
          <w:sz w:val="21"/>
          <w:u w:val="none"/>
        </w:rPr>
        <w:t>绘制原理图、</w:t>
      </w:r>
      <w:r>
        <w:rPr>
          <w:rFonts w:ascii="Times New Roman" w:hAnsi="Times New Roman" w:cs="Times New Roman"/>
          <w:i w:val="0"/>
          <w:strike w:val="0"/>
          <w:color w:val="000000"/>
          <w:sz w:val="21"/>
          <w:u w:val="none"/>
        </w:rPr>
        <w:t>AI</w:t>
      </w:r>
      <w:r>
        <w:rPr>
          <w:rFonts w:hint="eastAsia" w:ascii="宋体" w:hAnsi="宋体" w:eastAsia="宋体" w:cs="宋体"/>
          <w:i w:val="0"/>
          <w:strike w:val="0"/>
          <w:color w:val="000000"/>
          <w:sz w:val="21"/>
          <w:u w:val="none"/>
        </w:rPr>
        <w:t>进行</w:t>
      </w:r>
      <w:r>
        <w:rPr>
          <w:rFonts w:ascii="Times New Roman" w:hAnsi="Times New Roman" w:cs="Times New Roman"/>
          <w:i w:val="0"/>
          <w:strike w:val="0"/>
          <w:color w:val="000000"/>
          <w:sz w:val="21"/>
          <w:u w:val="none"/>
        </w:rPr>
        <w:t>PCB</w:t>
      </w:r>
      <w:r>
        <w:rPr>
          <w:rFonts w:hint="eastAsia" w:ascii="宋体" w:hAnsi="宋体" w:eastAsia="宋体" w:cs="宋体"/>
          <w:i w:val="0"/>
          <w:strike w:val="0"/>
          <w:color w:val="000000"/>
          <w:sz w:val="21"/>
          <w:u w:val="none"/>
        </w:rPr>
        <w:t>设计</w:t>
      </w:r>
    </w:p>
    <w:p w14:paraId="2CDAA58D">
      <w:pPr>
        <w:snapToGrid w:val="1"/>
        <w:spacing w:before="0" w:after="0" w:line="240"/>
        <w:ind w:left="0" w:leftChars="0" w:right="0"/>
        <w:jc w:val="both"/>
      </w:pPr>
      <w:r>
        <w:rPr>
          <w:rFonts w:ascii="宋体" w:hAnsi="宋体" w:eastAsia="宋体" w:cs="宋体"/>
          <w:i w:val="0"/>
          <w:strike w:val="0"/>
          <w:color w:val="000000"/>
          <w:sz w:val="21"/>
          <w:u w:val="none"/>
        </w:rPr>
        <w:t> </w:t>
      </w:r>
    </w:p>
    <w:p w14:paraId="778C8082">
      <w:pPr>
        <w:tabs>
          <w:tab w:val="left" w:pos="312"/>
        </w:tabs>
        <w:snapToGrid w:val="1"/>
        <w:spacing w:before="0" w:after="0" w:line="240"/>
        <w:ind w:left="0" w:leftChars="0" w:right="0" w:hanging="0" w:hangingChars="0"/>
        <w:jc w:val="both"/>
      </w:pPr>
      <w:r>
        <w:rPr>
          <w:rFonts w:hint="eastAsia" w:ascii="宋体" w:hAnsi="宋体" w:eastAsia="宋体" w:cs="宋体"/>
          <w:i w:val="0"/>
          <w:strike w:val="0"/>
          <w:color w:val="000000"/>
          <w:sz w:val="21"/>
          <w:u w:val="none"/>
        </w:rPr>
        <w:t>4.报告：</w:t>
      </w:r>
    </w:p>
    <w:p w14:paraId="3F717FEF">
      <w:pPr>
        <w:snapToGrid w:val="1"/>
        <w:spacing w:before="0" w:after="0" w:line="240"/>
        <w:ind w:left="0" w:leftChars="0" w:right="0"/>
        <w:jc w:val="both"/>
      </w:pPr>
      <w:r>
        <w:rPr>
          <w:rFonts w:ascii="Times New Roman" w:hAnsi="Times New Roman" w:cs="Times New Roman"/>
          <w:i w:val="0"/>
          <w:strike w:val="0"/>
          <w:color w:val="000000"/>
          <w:sz w:val="21"/>
          <w:u w:val="none"/>
        </w:rPr>
        <w:t>AI</w:t>
      </w:r>
      <w:r>
        <w:rPr>
          <w:rFonts w:hint="eastAsia" w:ascii="宋体" w:hAnsi="宋体" w:eastAsia="宋体" w:cs="宋体"/>
          <w:i w:val="0"/>
          <w:strike w:val="0"/>
          <w:color w:val="000000"/>
          <w:sz w:val="21"/>
          <w:u w:val="none"/>
        </w:rPr>
        <w:t>使用报告：包含使用的模型、</w:t>
      </w:r>
      <w:r>
        <w:rPr>
          <w:rFonts w:hint="eastAsia" w:ascii="宋体" w:hAnsi="宋体" w:eastAsia="宋体" w:cs="宋体"/>
          <w:i w:val="0"/>
          <w:strike w:val="0"/>
          <w:color w:val="000000"/>
          <w:sz w:val="21"/>
          <w:u w:val="none"/>
        </w:rPr>
        <w:t>AI</w:t>
      </w:r>
      <w:r>
        <w:rPr>
          <w:rFonts w:hint="eastAsia" w:ascii="宋体" w:hAnsi="宋体" w:eastAsia="宋体" w:cs="宋体"/>
          <w:i w:val="0"/>
          <w:strike w:val="0"/>
          <w:color w:val="000000"/>
          <w:sz w:val="21"/>
          <w:u w:val="none"/>
        </w:rPr>
        <w:t>完成的工作</w:t>
      </w:r>
    </w:p>
    <w:p w14:paraId="13D8294D">
      <w:pPr>
        <w:snapToGrid w:val="1"/>
        <w:spacing w:before="0" w:after="0" w:line="240"/>
        <w:ind w:left="0" w:leftChars="0" w:right="0"/>
        <w:jc w:val="both"/>
      </w:pPr>
      <w:r>
        <w:rPr>
          <w:rFonts w:hint="eastAsia" w:ascii="宋体" w:hAnsi="宋体" w:eastAsia="宋体" w:cs="宋体"/>
          <w:i w:val="0"/>
          <w:strike w:val="0"/>
          <w:color w:val="000000"/>
          <w:sz w:val="21"/>
          <w:u w:val="none"/>
        </w:rPr>
        <w:t>原理图分析报告：阐述各个系统直接的连接关系与信号交互关系</w:t>
      </w:r>
    </w:p>
    <w:p w14:paraId="5A9A5090">
      <w:pPr>
        <w:snapToGrid w:val="1"/>
        <w:spacing w:before="0" w:after="0" w:line="240"/>
        <w:ind w:left="0" w:leftChars="0" w:right="0"/>
        <w:jc w:val="both"/>
      </w:pPr>
      <w:r>
        <w:rPr>
          <w:rFonts w:ascii="Times New Roman" w:hAnsi="Times New Roman" w:cs="Times New Roman"/>
          <w:i w:val="0"/>
          <w:strike w:val="0"/>
          <w:color w:val="000000"/>
          <w:sz w:val="21"/>
          <w:u w:val="none"/>
        </w:rPr>
        <w:t>PCB</w:t>
      </w:r>
      <w:r>
        <w:rPr>
          <w:rFonts w:hint="eastAsia" w:ascii="宋体" w:hAnsi="宋体" w:eastAsia="宋体" w:cs="宋体"/>
          <w:i w:val="0"/>
          <w:strike w:val="0"/>
          <w:color w:val="000000"/>
          <w:sz w:val="21"/>
          <w:u w:val="none"/>
        </w:rPr>
        <w:t>设计分析报告：阐述设计参考以及设计布局</w:t>
      </w:r>
    </w:p>
    <w:p w14:paraId="37D86CE7">
      <w:pPr>
        <w:snapToGrid w:val="1"/>
        <w:spacing w:before="0" w:after="0" w:line="240"/>
        <w:ind w:left="0" w:leftChars="0" w:right="0"/>
        <w:jc w:val="both"/>
      </w:pPr>
      <w:r>
        <w:rPr>
          <w:rFonts w:hint="eastAsia" w:ascii="宋体" w:hAnsi="宋体" w:eastAsia="宋体" w:cs="宋体"/>
          <w:i w:val="0"/>
          <w:strike w:val="0"/>
          <w:color w:val="000000"/>
          <w:sz w:val="21"/>
          <w:u w:val="none"/>
        </w:rPr>
        <w:t>测试分析报告：包含电源测试、烧录测试、按键捕获测试、串口发送测试</w:t>
      </w:r>
    </w:p>
    <w:p w14:paraId="746A5226">
      <w:pPr>
        <w:snapToGrid w:val="1"/>
        <w:spacing w:before="0" w:after="0" w:line="240"/>
        <w:ind w:left="0" w:leftChars="0" w:right="0"/>
        <w:jc w:val="both"/>
      </w:pPr>
      <w:r>
        <w:rPr>
          <w:rFonts w:ascii="宋体" w:hAnsi="宋体" w:eastAsia="宋体" w:cs="宋体"/>
          <w:i w:val="0"/>
          <w:strike w:val="0"/>
          <w:color w:val="000000"/>
          <w:sz w:val="21"/>
          <w:u w:val="none"/>
        </w:rPr>
        <w:t> </w:t>
      </w:r>
    </w:p>
    <w:p w14:paraId="464D5232">
      <w:pPr>
        <w:tabs>
          <w:tab w:val="left" w:pos="312"/>
        </w:tabs>
        <w:snapToGrid w:val="1"/>
        <w:spacing w:before="0" w:after="0" w:line="240"/>
        <w:ind w:left="0" w:leftChars="0" w:right="0" w:hanging="0" w:hangingChars="0"/>
        <w:jc w:val="both"/>
      </w:pPr>
      <w:r>
        <w:rPr>
          <w:rFonts w:hint="eastAsia" w:ascii="宋体" w:hAnsi="宋体" w:eastAsia="宋体" w:cs="宋体"/>
          <w:i w:val="0"/>
          <w:strike w:val="0"/>
          <w:color w:val="000000"/>
          <w:sz w:val="21"/>
          <w:u w:val="none"/>
        </w:rPr>
        <w:t>5.参考资料：</w:t>
      </w:r>
    </w:p>
    <w:p w14:paraId="54582F78">
      <w:pPr>
        <w:snapToGrid w:val="1"/>
        <w:spacing w:before="0" w:after="0" w:line="240"/>
        <w:ind w:left="0" w:leftChars="0" w:right="0"/>
        <w:jc w:val="both"/>
      </w:pPr>
      <w:r>
        <w:rPr>
          <w:rFonts w:ascii="Times New Roman" w:hAnsi="Times New Roman" w:cs="Times New Roman"/>
          <w:i w:val="0"/>
          <w:strike w:val="0"/>
          <w:color w:val="000000"/>
          <w:sz w:val="21"/>
          <w:u w:val="none"/>
        </w:rPr>
        <w:t>Arduino</w:t>
      </w:r>
      <w:r>
        <w:rPr>
          <w:rFonts w:hint="eastAsia" w:ascii="宋体" w:hAnsi="宋体" w:eastAsia="宋体" w:cs="宋体"/>
          <w:i w:val="0"/>
          <w:strike w:val="0"/>
          <w:color w:val="000000"/>
          <w:sz w:val="21"/>
          <w:u w:val="none"/>
        </w:rPr>
        <w:t>是一个开源平台，里面包含大量的软硬件资源，可以通过网络资源，寻找相关硬件组成</w:t>
      </w:r>
    </w:p>
    <w:p w14:paraId="094AB9D5">
      <w:pPr>
        <w:snapToGrid w:val="1"/>
        <w:spacing w:before="0" w:after="0" w:line="240"/>
        <w:ind w:left="0" w:leftChars="0" w:right="0"/>
        <w:jc w:val="both"/>
      </w:pPr>
      <w:r>
        <w:rPr/>
        <w:fldChar w:fldCharType="begin"/>
      </w:r>
      <w:r>
        <w:rPr/>
        <w:instrText>HYPERLINK https://www.bilibili.com/video/BV1KG4y1z71J/?spm_id_from=333.337.search-card.all.click&amp;vd_source=c0645e1e3e3271dd3dc4603e2bb6b7df addonLink \tdkey 5urtup \tdeu https://player.bilibili.com/player.html?bvid=BV1KG4y1z71J&amp;autoplay=false \tdo https://www.bilibili.com/video/BV1KG4y1z71J/?spm_id_from=333.337.search-card.all.click&amp;vd_source=c0645e1e3e3271dd3dc4603e2bb6b7df \tdw 9000 \tdh 6000 \tdid 0b69e1b9517e44a4aee35d33ee021b55 \tdext %220b69e1b9517e44a4aee35d33ee021b55%22 \tded %7B%22type%22%3A%222%22%7D \tdlar 1 \tdlt inline \tdsub addonLink \tdlf FromDialog \tdtf 0</w:instrText>
      </w:r>
      <w:r>
        <w:rPr/>
        <w:fldChar w:fldCharType="separate"/>
      </w:r>
      <w:r>
        <w:rPr>
          <w:rStyle w:val="00001c"/>
          <w:rFonts w:hint="eastAsia"/>
        </w:rPr>
        <w:t>Arduino产品实现课程丨原版PCB设计之布线_哔哩哔哩_bilibili</w:t>
      </w:r>
      <w:r>
        <w:rPr/>
        <w:fldChar w:fldCharType="end"/>
      </w:r>
    </w:p>
    <w:p w14:paraId="234D09C7">
      <w:pPr>
        <w:snapToGrid w:val="1"/>
        <w:spacing w:before="0" w:after="0" w:line="240"/>
        <w:ind w:left="0" w:right="0"/>
        <w:jc w:val="both"/>
      </w:pPr>
      <w:r>
        <w:rPr/>
        <w:fldChar w:fldCharType="begin"/>
      </w:r>
      <w:r>
        <w:rPr/>
        <w:instrText>HYPERLINK https://www.echo.cool/docs/iot/arduino/detailed-description-of-arduino-hardware/arduino-pcb-design normalLink \tdft \tdfe -10 \tdfid \tddp \tdop \tdlt inline \tdds \tdfvi \tdlf \tdtf \l \tdsub normalLink \tdkey 18z7dk \tdkey 18z7dk</w:instrText>
      </w:r>
      <w:r>
        <w:rPr/>
        <w:fldChar w:fldCharType="separate"/>
      </w:r>
      <w:r>
        <w:rPr>
          <w:rStyle w:val="00001c"/>
          <w:rFonts w:hint="eastAsia"/>
          <w:color/>
        </w:rPr>
        <w:t>Arduino PCB设计 | 代码酷</w:t>
      </w:r>
      <w:r>
        <w:rPr/>
        <w:fldChar w:fldCharType="end"/>
      </w:r>
    </w:p>
    <w:p w14:paraId="1A1E31B1">
      <w:pPr>
        <w:snapToGrid w:val="1"/>
        <w:spacing w:before="0" w:after="0" w:line="240"/>
        <w:ind w:left="0" w:right="0"/>
        <w:jc w:val="both"/>
      </w:pPr>
      <w:r>
        <w:rPr>
          <w:rFonts w:hint="eastAsia" w:ascii="宋体" w:hAnsi="宋体" w:eastAsia="宋体" w:cs="宋体"/>
          <w:i w:val="0"/>
          <w:strike w:val="0"/>
          <w:color w:val="000000"/>
          <w:sz w:val="24"/>
          <w:u w:val="none"/>
        </w:rPr>
        <w:t>参考数据手册：</w:t>
      </w:r>
      <w:r>
        <w:rPr/>
        <w:fldChar w:fldCharType="begin"/>
      </w:r>
      <w:r>
        <w:rPr/>
        <w:instrText>HYPERLINK https://docs.arduino.cc/resources/datasheets/ABX00080-datasheet.pdf normalLink \tdft \tdfe -10 \tdfid \tddp \tdop \tdlt inline \tdds \tdfvi \tdlf \tdtf \l \tdsub normalLink \tdkey 8xx1a4 \tdkey 8xx1a4</w:instrText>
      </w:r>
      <w:r>
        <w:rPr/>
        <w:fldChar w:fldCharType="separate"/>
      </w:r>
      <w:r>
        <w:rPr>
          <w:rStyle w:val="00001c"/>
          <w:color/>
        </w:rPr>
        <w:t>localhost:8123/ABX00080/k1lvu-datasheet.html</w:t>
      </w:r>
      <w:r>
        <w:rPr/>
        <w:fldChar w:fldCharType="end"/>
      </w:r>
    </w:p>
    <w:p w14:paraId="4DA0EAC5">
      <w:pPr>
        <w:snapToGrid w:val="1"/>
        <w:spacing w:before="0" w:after="0" w:line="240"/>
        <w:ind w:left="0" w:leftChars="0" w:right="0"/>
        <w:jc w:val="both"/>
      </w:pPr>
      <w:r>
        <w:rPr>
          <w:rFonts w:hint="eastAsia" w:ascii="宋体" w:hAnsi="宋体" w:eastAsia="宋体" w:cs="宋体"/>
          <w:i w:val="0"/>
          <w:strike w:val="0"/>
          <w:color w:val="000000"/>
          <w:sz w:val="24"/>
          <w:u w:val="none"/>
        </w:rPr>
        <w:t>参考原理图：</w:t>
      </w:r>
      <w:r>
        <w:rPr/>
        <w:fldChar w:fldCharType="begin"/>
      </w:r>
      <w:r>
        <w:rPr/>
        <w:instrText>HYPERLINK https://docs.arduino.cc/resources/schematics/ABX00080-schematics.pdf normalLink \tdft \tdfe -10 \tdfid \tddp \tdop \tdlt inline \tdds \tdfvi \tdlf \tdtf \l \tdsub normalLink \tdkey zqbtlt \tdkey zqbtlt</w:instrText>
      </w:r>
      <w:r>
        <w:rPr/>
        <w:fldChar w:fldCharType="separate"/>
      </w:r>
      <w:r>
        <w:rPr>
          <w:rStyle w:val="00001c"/>
          <w:color/>
        </w:rPr>
        <w:t>ABX00080-schematics.pdf</w:t>
      </w:r>
      <w:r>
        <w:rPr/>
        <w:fldChar w:fldCharType="end"/>
      </w:r>
    </w:p>
    <w:p w14:paraId="113522D8">
      <w:pPr>
        <w:snapToGrid w:val="1"/>
        <w:spacing w:before="0" w:after="0" w:line="240"/>
        <w:ind w:left="0" w:leftChars="0" w:right="0"/>
        <w:jc w:val="both"/>
      </w:pPr>
      <w:r>
        <w:rPr>
          <w:rFonts w:ascii="宋体" w:hAnsi="宋体" w:eastAsia="宋体" w:cs="宋体"/>
          <w:i w:val="0"/>
          <w:strike w:val="0"/>
          <w:color w:val="000000"/>
          <w:sz w:val="21"/>
          <w:u w:val="none"/>
        </w:rPr>
        <w:t> </w:t>
      </w:r>
    </w:p>
    <w:p w14:paraId="337C0ACA">
      <w:pPr>
        <w:pStyle w:val="000024"/>
        <w:widowControl w:val="1"/>
        <w:ind w:firstLine="0" w:firstLineChars="0"/>
        <w:rPr>
          <w:rFonts w:hint="eastAsia" w:ascii="宋体" w:hAnsi="宋体" w:cs="宋体"/>
          <w:szCs w:val="21"/>
          <w:lang w:eastAsia="zh"/>
        </w:rPr>
      </w:pPr>
    </w:p>
    <w:p w14:paraId="1FD54A3A">
      <w:pPr>
        <w:pStyle w:val="000024"/>
        <w:widowControl w:val="1"/>
        <w:ind w:firstLine="630" w:firstLineChars="300"/>
        <w:rPr>
          <w:rFonts w:hint="eastAsia" w:ascii="宋体" w:hAnsi="宋体" w:cs="宋体"/>
          <w:szCs w:val="21"/>
          <w:lang w:eastAsia="zh"/>
        </w:rPr>
      </w:pPr>
    </w:p>
    <w:p w14:paraId="548D62CB">
      <w:pPr>
        <w:pStyle w:val="000007"/>
        <w:numPr>
          <w:ilvl w:val="0"/>
          <w:numId w:val="0"/>
        </w:numPr>
        <w:jc w:val="both"/>
        <w:rPr>
          <w:rFonts w:hint="eastAsia" w:ascii="宋体" w:hAnsi="宋体" w:eastAsia="宋体" w:cs="宋体"/>
          <w:sz w:val="21"/>
          <w:szCs w:val="21"/>
          <w:lang w:eastAsia="zh"/>
        </w:rPr>
      </w:pPr>
      <w:r>
        <w:rPr>
          <w:rFonts w:hint="eastAsia" w:ascii="宋体" w:hAnsi="宋体" w:eastAsia="宋体" w:cs="宋体"/>
          <w:sz w:val="21"/>
          <w:szCs w:val="21"/>
          <w:lang w:eastAsia="zh"/>
        </w:rPr>
        <w:t>注：二面成员可借用工作室烙铁风枪进行焊接（注意与工作室学长沟通时间）</w:t>
      </w:r>
      <w:r>
        <w:rPr>
          <w:rFonts w:hint="eastAsia" w:ascii="宋体" w:hAnsi="宋体" w:eastAsia="宋体" w:cs="宋体"/>
          <w:sz w:val="21"/>
          <w:szCs w:val="21"/>
          <w:lang w:eastAsia="zh"/>
        </w:rPr>
        <w:br w:type="textWrapping"/>
      </w:r>
      <w:r>
        <w:rPr>
          <w:rFonts w:hint="eastAsia" w:ascii="宋体" w:hAnsi="宋体" w:eastAsia="宋体" w:cs="宋体"/>
          <w:sz w:val="21"/>
          <w:szCs w:val="21"/>
          <w:lang w:eastAsia="zh"/>
        </w:rPr>
        <w:t xml:space="preserve">       也可自行购买烙铁，推荐淘宝t12烙铁以及黄花907烙铁</w:t>
      </w:r>
      <w:r>
        <w:rPr>
          <w:rFonts w:hint="eastAsia" w:ascii="宋体" w:hAnsi="宋体" w:eastAsia="宋体" w:cs="宋体"/>
          <w:sz w:val="21"/>
          <w:szCs w:val="21"/>
          <w:lang w:eastAsia="zh"/>
        </w:rPr>
        <w:br w:type="textWrapping"/>
      </w:r>
    </w:p>
    <w:p w14:paraId="4F13E9C6">
      <w:pPr>
        <w:ind w:firstLine="420"/>
        <w:rPr>
          <w:rFonts w:hint="eastAsia" w:ascii="宋体" w:hAnsi="宋体" w:eastAsia="宋体" w:cs="宋体"/>
          <w:sz w:val="21"/>
          <w:lang w:eastAsia="zh"/>
        </w:rPr>
      </w:pPr>
    </w:p>
    <w:p w14:paraId="49FC3D93">
      <w:pPr>
        <w:ind w:firstLine="420"/>
        <w:rPr>
          <w:rFonts w:hint="eastAsia" w:ascii="宋体" w:hAnsi="宋体" w:eastAsia="宋体" w:cs="宋体"/>
          <w:sz w:val="21"/>
          <w:lang w:eastAsia="zh"/>
        </w:rPr>
      </w:pPr>
    </w:p>
    <w:p w14:paraId="6CD318C6">
      <w:pPr>
        <w:pStyle w:val="000007"/>
        <w:ind w:left="0" w:firstLine="420"/>
        <w:rPr>
          <w:sz w:val="21"/>
          <w:szCs w:val="21"/>
        </w:rPr>
      </w:pPr>
      <w:r>
        <w:rPr>
          <w:rFonts w:hint="eastAsia"/>
          <w:sz w:val="21"/>
          <w:szCs w:val="21"/>
        </w:rPr>
        <w:t>考</w:t>
      </w:r>
      <w:r>
        <w:rPr>
          <w:rFonts w:hint="eastAsia"/>
          <w:sz w:val="21"/>
          <w:szCs w:val="21"/>
          <w:lang w:eastAsia="zh"/>
        </w:rPr>
        <w:t>核</w:t>
      </w:r>
      <w:r>
        <w:rPr>
          <w:rFonts w:hint="eastAsia"/>
          <w:sz w:val="21"/>
          <w:szCs w:val="21"/>
        </w:rPr>
        <w:t>提交方式</w:t>
      </w:r>
    </w:p>
    <w:p w14:paraId="796A651A">
      <w:pPr>
        <w:pStyle w:val="000009"/>
        <w:spacing w:before="163" w:after="163"/>
        <w:rPr>
          <w:sz w:val="21"/>
          <w:szCs w:val="21"/>
        </w:rPr>
      </w:pPr>
      <w:r>
        <w:rPr>
          <w:rFonts w:hint="eastAsia"/>
          <w:sz w:val="21"/>
          <w:szCs w:val="21"/>
        </w:rPr>
        <w:t>小组合作</w:t>
      </w:r>
      <w:r>
        <w:rPr>
          <w:rFonts w:hint="eastAsia"/>
          <w:sz w:val="21"/>
          <w:szCs w:val="21"/>
          <w:lang w:eastAsia="zh"/>
        </w:rPr>
        <w:t>产出效果</w:t>
      </w:r>
      <w:r>
        <w:rPr>
          <w:rFonts w:hint="eastAsia"/>
          <w:sz w:val="21"/>
          <w:szCs w:val="21"/>
        </w:rPr>
        <w:t>（</w:t>
      </w:r>
      <w:r>
        <w:rPr>
          <w:rFonts w:hint="eastAsia"/>
          <w:sz w:val="21"/>
          <w:szCs w:val="21"/>
          <w:lang w:eastAsia="zh"/>
        </w:rPr>
        <w:t>15%</w:t>
      </w:r>
      <w:r>
        <w:rPr>
          <w:rFonts w:hint="eastAsia"/>
          <w:sz w:val="21"/>
          <w:szCs w:val="21"/>
        </w:rPr>
        <w:t>）：</w:t>
      </w:r>
    </w:p>
    <w:p w14:paraId="01B59C59">
      <w:pPr>
        <w:spacing w:before="240" w:line="411" w:lineRule="auto"/>
        <w:ind w:firstLine="420"/>
        <w:jc w:val="left"/>
        <w:rPr>
          <w:rStyle w:val="12"/>
          <w:i w:val="0"/>
          <w:iCs w:val="0"/>
          <w:color w:val="FF0000"/>
          <w:sz w:val="21"/>
          <w:shd w:val="clear" w:color="auto" w:fill="FFFF00"/>
          <w:lang w:eastAsia="zh"/>
        </w:rPr>
      </w:pPr>
      <w:r>
        <w:rPr>
          <w:rFonts w:hint="eastAsia"/>
          <w:sz w:val="21"/>
        </w:rPr>
        <w:t>各小组需要提交一份小组</w:t>
      </w:r>
      <w:r>
        <w:rPr>
          <w:rFonts w:hint="eastAsia"/>
          <w:sz w:val="21"/>
          <w:lang w:eastAsia="zh"/>
        </w:rPr>
        <w:t>资料</w:t>
      </w:r>
      <w:r>
        <w:rPr>
          <w:rFonts w:hint="eastAsia"/>
          <w:sz w:val="21"/>
        </w:rPr>
        <w:t>内容</w:t>
      </w:r>
      <w:r>
        <w:rPr>
          <w:rFonts w:hint="eastAsia"/>
          <w:sz w:val="21"/>
          <w:lang w:eastAsia="zh"/>
        </w:rPr>
        <w:t>,</w:t>
      </w:r>
      <w:r>
        <w:rPr>
          <w:rFonts w:hint="eastAsia"/>
          <w:b w:val="1"/>
          <w:bCs w:val="1"/>
          <w:sz w:val="21"/>
          <w:lang w:eastAsia="zh"/>
        </w:rPr>
        <w:t>由小组长汇总提交，其他人不得提交。</w:t>
      </w:r>
      <w:r>
        <w:rPr>
          <w:rFonts w:hint="eastAsia"/>
          <w:sz w:val="21"/>
        </w:rPr>
        <w:br w:type="textWrapping"/>
      </w:r>
      <w:r>
        <w:rPr>
          <w:rFonts w:hint="eastAsia"/>
          <w:b w:val="1"/>
          <w:bCs w:val="1"/>
          <w:sz w:val="21"/>
          <w:lang w:eastAsia="zh"/>
        </w:rPr>
        <w:t>文件提交链接1：</w:t>
      </w:r>
      <w:r>
        <w:rPr>
          <w:rFonts w:hint="eastAsia"/>
          <w:b w:val="1"/>
          <w:bCs w:val="1"/>
          <w:sz w:val="21"/>
          <w:lang w:eastAsia="zh"/>
        </w:rPr>
        <w:br w:type="textWrapping"/>
      </w:r>
      <w:r>
        <w:rPr>
          <w:rStyle w:val="00001c"/>
          <w:color/>
        </w:rPr>
        <w:fldChar w:fldCharType="begin"/>
      </w:r>
      <w:r>
        <w:rPr>
          <w:rStyle w:val="00001c"/>
          <w:color/>
        </w:rPr>
        <w:instrText xml:space="preserve">HYPERLINK https://ksy.sjgj.vip/task/detail?submitToken=CJXVThIGL8cV9eSe&amp;appId=wx442a8e09f771a92e normalLink \tdkey whxdma \tdfe -10 \tdfn https%3A//ksy.sjgj.vip/task/detail%3FsubmitToken%3DCJXVThIGL8cV9eSe%26appId%3Dwx442a8e09f771a92e \tdfu https://ksy.sjgj.vip/task/detail?submitToken=CJXVThIGL8cV9eSe&amp;appId=wx442a8e09f771a92e \tdlt inline </w:instrText>
      </w:r>
      <w:r>
        <w:rPr>
          <w:rStyle w:val="00001c"/>
          <w:color/>
        </w:rPr>
        <w:fldChar w:fldCharType="separate"/>
      </w:r>
      <w:r>
        <w:rPr>
          <w:rStyle w:val="00001c"/>
          <w:color/>
        </w:rPr>
        <w:t>https://ksy.sjgj.vip/task/detail?submitToken=CJXVThIGL8cV9eSe&amp;appId=wx442a8e09f771a92e</w:t>
      </w:r>
      <w:r>
        <w:rPr>
          <w:rStyle w:val="00001c"/>
          <w:color/>
        </w:rPr>
        <w:fldChar w:fldCharType="end"/>
      </w:r>
      <w:r>
        <w:rPr>
          <w:rStyle w:val="00001f"/>
          <w:rFonts w:hint="eastAsia"/>
          <w:color w:val="FF0000"/>
          <w:sz w:val="21"/>
          <w:u w:val="double"/>
          <w:shd w:val="clear" w:color="auto" w:fill="FFFF00"/>
          <w:lang w:eastAsia="zh"/>
        </w:rPr>
        <w:t>提交</w:t>
      </w:r>
      <w:r>
        <w:rPr>
          <w:rStyle w:val="00001f"/>
          <w:rFonts w:hint="eastAsia"/>
          <w:color w:val="FF0000"/>
          <w:sz w:val="21"/>
          <w:u w:val="double"/>
          <w:shd w:val="clear" w:color="auto" w:fill="FFFF00"/>
        </w:rPr>
        <w:t>截至时间为</w:t>
      </w:r>
      <w:r>
        <w:rPr>
          <w:rStyle w:val="00001f"/>
          <w:rFonts w:hint="eastAsia"/>
          <w:b w:val="1"/>
          <w:color w:val="FF0000"/>
          <w:sz w:val="21"/>
          <w:u w:val="double"/>
          <w:shd w:val="clear" w:color="auto" w:fill="FFFF00"/>
        </w:rPr>
        <w:t>2</w:t>
      </w:r>
      <w:r>
        <w:rPr>
          <w:rStyle w:val="00001f"/>
          <w:b w:val="1"/>
          <w:color w:val="FF0000"/>
          <w:sz w:val="21"/>
          <w:u w:val="double"/>
          <w:shd w:val="clear" w:color="auto" w:fill="FFFF00"/>
        </w:rPr>
        <w:t>0</w:t>
      </w:r>
      <w:r>
        <w:rPr>
          <w:rStyle w:val="00001f"/>
          <w:rFonts w:hint="eastAsia"/>
          <w:b w:val="1"/>
          <w:color w:val="FF0000"/>
          <w:sz w:val="21"/>
          <w:u w:val="double"/>
          <w:shd w:val="clear" w:color="auto" w:fill="FFFF00"/>
          <w:lang w:eastAsia="zh"/>
        </w:rPr>
        <w:t>2</w:t>
      </w:r>
      <w:r>
        <w:rPr>
          <w:rStyle w:val="00001f"/>
          <w:rFonts w:hint="eastAsia"/>
          <w:b w:val="1"/>
          <w:color w:val="FF0000"/>
          <w:sz w:val="21"/>
          <w:u w:val="double"/>
          <w:shd w:val="clear" w:color="auto" w:fill="FFFF00"/>
          <w:lang w:eastAsia="zh"/>
        </w:rPr>
        <w:t>6</w:t>
      </w:r>
      <w:r>
        <w:rPr>
          <w:rStyle w:val="00001f"/>
          <w:rFonts w:hint="eastAsia"/>
          <w:b w:val="1"/>
          <w:color w:val="FF0000"/>
          <w:sz w:val="21"/>
          <w:u w:val="double"/>
          <w:shd w:val="clear" w:color="auto" w:fill="FFFF00"/>
        </w:rPr>
        <w:t>年10月</w:t>
      </w:r>
      <w:r>
        <w:rPr>
          <w:rStyle w:val="00001f"/>
          <w:rFonts w:hint="eastAsia"/>
          <w:b w:val="1"/>
          <w:color w:val="FF0000"/>
          <w:sz w:val="21"/>
          <w:u w:val="double"/>
          <w:shd w:val="clear" w:color="auto" w:fill="FFFF00"/>
          <w:lang w:eastAsia="zh"/>
        </w:rPr>
        <w:t>18</w:t>
      </w:r>
      <w:r>
        <w:rPr>
          <w:rStyle w:val="00001f"/>
          <w:rFonts w:hint="eastAsia"/>
          <w:b w:val="1"/>
          <w:color w:val="FF0000"/>
          <w:sz w:val="21"/>
          <w:u w:val="double"/>
          <w:shd w:val="clear" w:color="auto" w:fill="FFFF00"/>
        </w:rPr>
        <w:t>日晚上</w:t>
      </w:r>
      <w:r>
        <w:rPr>
          <w:rStyle w:val="00001f"/>
          <w:rFonts w:hint="eastAsia"/>
          <w:b w:val="1"/>
          <w:color w:val="FF0000"/>
          <w:sz w:val="21"/>
          <w:u w:val="double"/>
          <w:shd w:val="clear" w:color="auto" w:fill="FFFF00"/>
        </w:rPr>
        <w:t>2</w:t>
      </w:r>
      <w:r>
        <w:rPr>
          <w:rStyle w:val="00001f"/>
          <w:rFonts w:hint="eastAsia"/>
          <w:b w:val="1"/>
          <w:color w:val="FF0000"/>
          <w:sz w:val="21"/>
          <w:u w:val="double"/>
          <w:shd w:val="clear" w:color="auto" w:fill="FFFF00"/>
        </w:rPr>
        <w:t>3点</w:t>
      </w:r>
      <w:r>
        <w:rPr>
          <w:rStyle w:val="00001f"/>
          <w:rFonts w:hint="eastAsia"/>
          <w:b w:val="1"/>
          <w:color w:val="FF0000"/>
          <w:sz w:val="21"/>
          <w:u w:val="double"/>
          <w:shd w:val="clear" w:color="auto" w:fill="FFFF00"/>
        </w:rPr>
        <w:t>5</w:t>
      </w:r>
      <w:r>
        <w:rPr>
          <w:rStyle w:val="00001f"/>
          <w:b w:val="1"/>
          <w:color w:val="FF0000"/>
          <w:sz w:val="21"/>
          <w:u w:val="double"/>
          <w:shd w:val="clear" w:color="auto" w:fill="FFFF00"/>
        </w:rPr>
        <w:t>9</w:t>
      </w:r>
      <w:r>
        <w:rPr>
          <w:rStyle w:val="00001f"/>
          <w:rFonts w:hint="eastAsia"/>
          <w:b w:val="1"/>
          <w:color w:val="FF0000"/>
          <w:sz w:val="21"/>
          <w:u w:val="double"/>
          <w:shd w:val="clear" w:color="auto" w:fill="FFFF00"/>
        </w:rPr>
        <w:t>分</w:t>
      </w:r>
      <w:r>
        <w:rPr>
          <w:rStyle w:val="00001f"/>
          <w:rFonts w:hint="eastAsia"/>
          <w:color w:val="FF0000"/>
          <w:sz w:val="21"/>
          <w:u w:val="double"/>
          <w:shd w:val="clear" w:color="auto" w:fill="FFFF00"/>
        </w:rPr>
        <w:t>。</w:t>
      </w:r>
    </w:p>
    <w:p w14:paraId="2F3BA639">
      <w:pPr>
        <w:pStyle w:val="00001e"/>
        <w:ind w:left="289" w:right="-58" w:rightChars="-24" w:firstLine="417" w:firstLineChars="0"/>
        <w:rPr>
          <w:sz w:val="21"/>
          <w:lang w:eastAsia="zh"/>
        </w:rPr>
      </w:pPr>
      <w:r>
        <w:rPr>
          <w:rFonts w:hint="eastAsia"/>
          <w:sz w:val="21"/>
          <w:lang w:eastAsia="zh"/>
        </w:rPr>
        <w:t>内容包括:</w:t>
      </w:r>
    </w:p>
    <w:p w14:paraId="1E64B2C7">
      <w:pPr>
        <w:pStyle w:val="00001e"/>
        <w:numPr>
          <w:ilvl w:val="1"/>
          <w:numId w:val="5"/>
        </w:numPr>
        <w:ind w:right="-58" w:rightChars="-24" w:firstLine="289" w:firstLineChars="0"/>
        <w:rPr>
          <w:sz w:val="21"/>
        </w:rPr>
      </w:pPr>
      <w:r>
        <w:rPr>
          <w:rFonts w:hint="eastAsia"/>
          <w:sz w:val="21"/>
          <w:lang w:eastAsia="zh"/>
        </w:rPr>
        <w:t>械臂的完整实物图以及调试视频（除了平时调试视频，也要提交组内所有算法“个人部分”的“（1）”的演示视频）,并注明最好的整体演示视频。命名格式：“1-自行</w:t>
      </w:r>
      <w:r>
        <w:rPr>
          <w:rFonts w:hint="eastAsia"/>
          <w:b w:val="1"/>
          <w:bCs w:val="1"/>
          <w:sz w:val="21"/>
          <w:lang w:eastAsia="zh"/>
        </w:rPr>
        <w:t>合理命名</w:t>
      </w:r>
      <w:r>
        <w:rPr>
          <w:rFonts w:hint="eastAsia"/>
          <w:sz w:val="21"/>
          <w:lang w:eastAsia="zh"/>
        </w:rPr>
        <w:t>”</w:t>
      </w:r>
    </w:p>
    <w:p w14:paraId="182B2D26">
      <w:pPr>
        <w:pStyle w:val="00001e"/>
        <w:numPr>
          <w:ilvl w:val="1"/>
          <w:numId w:val="5"/>
        </w:numPr>
        <w:ind w:right="-58" w:rightChars="-24" w:firstLine="289" w:firstLineChars="0"/>
        <w:rPr>
          <w:sz w:val="21"/>
        </w:rPr>
      </w:pPr>
      <w:r>
        <w:rPr>
          <w:rFonts w:hint="eastAsia"/>
          <w:sz w:val="21"/>
          <w:lang w:eastAsia="zh"/>
        </w:rPr>
        <w:t>机械</w:t>
      </w:r>
      <w:r>
        <w:rPr>
          <w:rFonts w:hint="eastAsia"/>
          <w:sz w:val="21"/>
        </w:rPr>
        <w:t>组成员合作搭建与调试机械爪等的图片若干。</w:t>
      </w:r>
      <w:r>
        <w:rPr>
          <w:rFonts w:hint="eastAsia"/>
          <w:sz w:val="21"/>
          <w:lang w:eastAsia="zh"/>
        </w:rPr>
        <w:t>命名格式：“2-自行合理命名”</w:t>
      </w:r>
    </w:p>
    <w:p w14:paraId="1BB5AD2F">
      <w:pPr>
        <w:pStyle w:val="00001e"/>
        <w:numPr>
          <w:ilvl w:val="1"/>
          <w:numId w:val="5"/>
        </w:numPr>
        <w:pBdr/>
        <w:ind w:right="-58" w:rightChars="-24" w:firstLine="289" w:firstLineChars="0"/>
        <w:rPr>
          <w:sz w:val="21"/>
          <w:shd w:val="clear" w:color="auto" w:fill="FFFF00"/>
        </w:rPr>
      </w:pPr>
      <w:r>
        <w:rPr>
          <w:rFonts w:hint="eastAsia"/>
          <w:sz w:val="21"/>
          <w:shd w:val="clear" w:color="auto" w:fill="FFFF00"/>
        </w:rPr>
        <w:t>任务分工情况说明表，内容包括：1.小组总共完成的任务情况（包括已完成的任务，以及未完成某任务的原因）；2.各部分任务的分工情况，各成员分别完成了哪些部分。</w:t>
      </w:r>
      <w:r>
        <w:rPr>
          <w:rFonts w:hint="eastAsia"/>
          <w:sz w:val="21"/>
          <w:shd w:val="clear" w:color="auto" w:fill="FFFF00"/>
          <w:lang w:eastAsia="zh"/>
        </w:rPr>
        <w:t>命名格式：“3-任务人工情况说明”</w:t>
      </w:r>
    </w:p>
    <w:p w14:paraId="1B5C0561">
      <w:pPr>
        <w:pStyle w:val="000009"/>
        <w:keepNext w:val="0"/>
        <w:keepLines w:val="0"/>
        <w:widowControl w:val="0"/>
        <w:spacing w:before="163" w:after="163"/>
        <w:rPr>
          <w:sz w:val="21"/>
          <w:szCs w:val="21"/>
        </w:rPr>
      </w:pPr>
      <w:r>
        <w:rPr>
          <w:rFonts w:hint="eastAsia"/>
          <w:sz w:val="21"/>
          <w:szCs w:val="21"/>
        </w:rPr>
        <w:t>个人部分</w:t>
      </w:r>
      <w:r>
        <w:rPr>
          <w:rFonts w:hint="eastAsia"/>
          <w:sz w:val="21"/>
          <w:szCs w:val="21"/>
          <w:lang w:eastAsia="zh"/>
        </w:rPr>
        <w:t>，即上述2,1/2.2/.2,3考核内容</w:t>
      </w:r>
      <w:r>
        <w:rPr>
          <w:rFonts w:hint="eastAsia"/>
          <w:sz w:val="21"/>
          <w:szCs w:val="21"/>
        </w:rPr>
        <w:t>（8</w:t>
      </w:r>
      <w:r>
        <w:rPr>
          <w:rFonts w:hint="eastAsia"/>
          <w:sz w:val="21"/>
          <w:szCs w:val="21"/>
          <w:lang w:eastAsia="zh"/>
        </w:rPr>
        <w:t>5%</w:t>
      </w:r>
      <w:r>
        <w:rPr>
          <w:rFonts w:hint="eastAsia"/>
          <w:sz w:val="21"/>
          <w:szCs w:val="21"/>
        </w:rPr>
        <w:t>）：</w:t>
      </w:r>
    </w:p>
    <w:p w14:paraId="34471B5A">
      <w:pPr>
        <w:spacing w:before="240" w:line="411" w:lineRule="auto"/>
        <w:ind w:firstLine="422"/>
        <w:jc w:val="left"/>
        <w:rPr>
          <w:b w:val="1"/>
          <w:bCs w:val="1"/>
          <w:sz w:val="21"/>
          <w:lang w:eastAsia="zh"/>
        </w:rPr>
      </w:pPr>
      <w:r>
        <w:rPr>
          <w:rFonts w:hint="eastAsia"/>
          <w:b w:val="1"/>
          <w:bCs w:val="1"/>
          <w:sz w:val="21"/>
          <w:lang w:eastAsia="zh"/>
        </w:rPr>
        <w:t>文件提交链接2（各方向相同）：</w:t>
      </w:r>
      <w:r>
        <w:rPr>
          <w:rFonts w:hint="eastAsia"/>
          <w:b w:val="1"/>
          <w:bCs w:val="1"/>
          <w:sz w:val="21"/>
          <w:lang w:eastAsia="zh"/>
        </w:rPr>
        <w:br w:type="textWrapping"/>
      </w:r>
      <w:r>
        <w:rPr>
          <w:rStyle w:val="00001c"/>
          <w:color/>
        </w:rPr>
        <w:fldChar w:fldCharType="begin"/>
      </w:r>
      <w:r>
        <w:rPr>
          <w:rStyle w:val="00001c"/>
          <w:color/>
        </w:rPr>
        <w:instrText xml:space="preserve">HYPERLINK https://ksy.sjgj.vip/task/detail?submitToken=CJfVThIGWfeUT8X6&amp;appId=wx442a8e09f771a92e normalLink \tdkey 5fgyhy \tdfe -10 \tdfn https%3A//ksy.sjgj.vip/task/detail%3FsubmitToken%3DCJfVThIGWfeUT8X6%26appId%3Dwx442a8e09f771a92e \tdfu https://ksy.sjgj.vip/task/detail?submitToken=CJfVThIGWfeUT8X6&amp;appId=wx442a8e09f771a92e \tdlt inline </w:instrText>
      </w:r>
      <w:r>
        <w:rPr>
          <w:rStyle w:val="00001c"/>
          <w:color/>
        </w:rPr>
        <w:fldChar w:fldCharType="separate"/>
      </w:r>
      <w:r>
        <w:rPr>
          <w:rStyle w:val="00001c"/>
          <w:color/>
        </w:rPr>
        <w:t>https://ksy.sjgj.vip/task/detail?submitToken=CJfVThIGWfeUT8X6&amp;appId=wx442a8e09f771a92e</w:t>
      </w:r>
      <w:r>
        <w:rPr>
          <w:rStyle w:val="00001c"/>
          <w:color/>
        </w:rPr>
        <w:fldChar w:fldCharType="end"/>
      </w:r>
      <w:r>
        <w:rPr>
          <w:rStyle w:val="00001f"/>
          <w:rFonts w:hint="eastAsia"/>
          <w:color w:val="FF0000"/>
          <w:sz w:val="21"/>
          <w:u w:val="double"/>
          <w:shd w:val="clear" w:color="auto" w:fill="FFFF00"/>
          <w:lang w:eastAsia="zh"/>
        </w:rPr>
        <w:t>提交</w:t>
      </w:r>
      <w:r>
        <w:rPr>
          <w:rStyle w:val="00001f"/>
          <w:rFonts w:hint="eastAsia"/>
          <w:color w:val="FF0000"/>
          <w:sz w:val="21"/>
          <w:u w:val="double"/>
          <w:shd w:val="clear" w:color="auto" w:fill="FFFF00"/>
        </w:rPr>
        <w:t>截至时间为</w:t>
      </w:r>
      <w:r>
        <w:rPr>
          <w:rStyle w:val="00001f"/>
          <w:rFonts w:hint="eastAsia"/>
          <w:b w:val="1"/>
          <w:color w:val="FF0000"/>
          <w:sz w:val="21"/>
          <w:u w:val="double"/>
          <w:shd w:val="clear" w:color="auto" w:fill="FFFF00"/>
        </w:rPr>
        <w:t>2</w:t>
      </w:r>
      <w:r>
        <w:rPr>
          <w:rStyle w:val="00001f"/>
          <w:b w:val="1"/>
          <w:color w:val="FF0000"/>
          <w:sz w:val="21"/>
          <w:u w:val="double"/>
          <w:shd w:val="clear" w:color="auto" w:fill="FFFF00"/>
        </w:rPr>
        <w:t>02</w:t>
      </w:r>
      <w:r>
        <w:rPr>
          <w:rStyle w:val="00001f"/>
          <w:rFonts w:hint="eastAsia"/>
          <w:b w:val="1"/>
          <w:color w:val="FF0000"/>
          <w:sz w:val="21"/>
          <w:u w:val="double"/>
          <w:shd w:val="clear" w:color="auto" w:fill="FFFF00"/>
        </w:rPr>
        <w:t>6</w:t>
      </w:r>
      <w:r>
        <w:rPr>
          <w:rStyle w:val="00001f"/>
          <w:rFonts w:hint="eastAsia"/>
          <w:b w:val="1"/>
          <w:color w:val="FF0000"/>
          <w:sz w:val="21"/>
          <w:u w:val="double"/>
          <w:shd w:val="clear" w:color="auto" w:fill="FFFF00"/>
        </w:rPr>
        <w:t>年10月</w:t>
      </w:r>
      <w:r>
        <w:rPr>
          <w:rStyle w:val="00001f"/>
          <w:rFonts w:hint="eastAsia"/>
          <w:b w:val="1"/>
          <w:color w:val="FF0000"/>
          <w:sz w:val="21"/>
          <w:u w:val="double"/>
          <w:shd w:val="clear" w:color="auto" w:fill="FFFF00"/>
          <w:lang w:eastAsia="zh"/>
        </w:rPr>
        <w:t>18</w:t>
      </w:r>
      <w:r>
        <w:rPr>
          <w:rStyle w:val="00001f"/>
          <w:rFonts w:hint="eastAsia"/>
          <w:b w:val="1"/>
          <w:color w:val="FF0000"/>
          <w:sz w:val="21"/>
          <w:u w:val="double"/>
          <w:shd w:val="clear" w:color="auto" w:fill="FFFF00"/>
        </w:rPr>
        <w:t>日晚上</w:t>
      </w:r>
      <w:r>
        <w:rPr>
          <w:rStyle w:val="00001f"/>
          <w:rFonts w:hint="eastAsia"/>
          <w:b w:val="1"/>
          <w:color w:val="FF0000"/>
          <w:sz w:val="21"/>
          <w:u w:val="double"/>
          <w:shd w:val="clear" w:color="auto" w:fill="FFFF00"/>
        </w:rPr>
        <w:t>2</w:t>
      </w:r>
      <w:r>
        <w:rPr>
          <w:rStyle w:val="00001f"/>
          <w:rFonts w:hint="eastAsia"/>
          <w:b w:val="1"/>
          <w:color w:val="FF0000"/>
          <w:sz w:val="21"/>
          <w:u w:val="double"/>
          <w:shd w:val="clear" w:color="auto" w:fill="FFFF00"/>
        </w:rPr>
        <w:t>3点</w:t>
      </w:r>
      <w:r>
        <w:rPr>
          <w:rStyle w:val="00001f"/>
          <w:rFonts w:hint="eastAsia"/>
          <w:b w:val="1"/>
          <w:color w:val="FF0000"/>
          <w:sz w:val="21"/>
          <w:u w:val="double"/>
          <w:shd w:val="clear" w:color="auto" w:fill="FFFF00"/>
        </w:rPr>
        <w:t>5</w:t>
      </w:r>
      <w:r>
        <w:rPr>
          <w:rStyle w:val="00001f"/>
          <w:b w:val="1"/>
          <w:color w:val="FF0000"/>
          <w:sz w:val="21"/>
          <w:u w:val="double"/>
          <w:shd w:val="clear" w:color="auto" w:fill="FFFF00"/>
        </w:rPr>
        <w:t>9</w:t>
      </w:r>
      <w:r>
        <w:rPr>
          <w:rStyle w:val="00001f"/>
          <w:rFonts w:hint="eastAsia"/>
          <w:b w:val="1"/>
          <w:color w:val="FF0000"/>
          <w:sz w:val="21"/>
          <w:u w:val="double"/>
          <w:shd w:val="clear" w:color="auto" w:fill="FFFF00"/>
        </w:rPr>
        <w:t>分</w:t>
      </w:r>
      <w:r>
        <w:rPr>
          <w:rStyle w:val="00001f"/>
          <w:rFonts w:hint="eastAsia"/>
          <w:color w:val="FF0000"/>
          <w:sz w:val="21"/>
          <w:u w:val="double"/>
          <w:shd w:val="clear" w:color="auto" w:fill="FFFF00"/>
        </w:rPr>
        <w:t>。</w:t>
      </w:r>
    </w:p>
    <w:p w14:paraId="26F11F9E">
      <w:pPr>
        <w:pStyle w:val="00000b"/>
        <w:rPr>
          <w:sz w:val="21"/>
          <w:szCs w:val="21"/>
        </w:rPr>
      </w:pPr>
      <w:r>
        <w:rPr>
          <w:rFonts w:hint="eastAsia"/>
          <w:sz w:val="21"/>
          <w:szCs w:val="21"/>
        </w:rPr>
        <w:t>提交一篇个人报告，内容包括但不限于（1</w:t>
      </w:r>
      <w:r>
        <w:rPr>
          <w:sz w:val="21"/>
          <w:szCs w:val="21"/>
        </w:rPr>
        <w:t>5</w:t>
      </w:r>
      <w:r>
        <w:rPr>
          <w:rFonts w:hint="eastAsia"/>
          <w:sz w:val="21"/>
          <w:szCs w:val="21"/>
          <w:lang w:eastAsia="zh"/>
        </w:rPr>
        <w:t>%</w:t>
      </w:r>
      <w:r>
        <w:rPr>
          <w:rFonts w:hint="eastAsia"/>
          <w:sz w:val="21"/>
          <w:szCs w:val="21"/>
        </w:rPr>
        <w:t>）：</w:t>
      </w:r>
      <w:r>
        <w:rPr>
          <w:rFonts w:hint="eastAsia"/>
          <w:sz w:val="21"/>
          <w:szCs w:val="21"/>
        </w:rPr>
        <w:br w:type="textWrapping"/>
      </w:r>
      <w:r>
        <w:rPr>
          <w:rFonts w:hint="eastAsia"/>
          <w:sz w:val="21"/>
          <w:szCs w:val="21"/>
          <w:lang w:eastAsia="zh"/>
        </w:rPr>
        <w:t>个人报告的文件命名格式为：“考核方向-姓名-学号-专业-个人报告”</w:t>
      </w:r>
    </w:p>
    <w:p w14:paraId="0B56B4A9">
      <w:pPr>
        <w:pStyle w:val="00001e"/>
        <w:numPr>
          <w:ilvl w:val="2"/>
          <w:numId w:val="6"/>
        </w:numPr>
        <w:ind w:firstLineChars="0"/>
        <w:rPr>
          <w:sz w:val="21"/>
        </w:rPr>
      </w:pPr>
      <w:r>
        <w:rPr>
          <w:rFonts w:hint="eastAsia"/>
          <w:sz w:val="21"/>
        </w:rPr>
        <w:t>对本小组其他人在考核期间内的表现进行评价。</w:t>
      </w:r>
    </w:p>
    <w:p w14:paraId="185D7D15">
      <w:pPr>
        <w:pStyle w:val="00001e"/>
        <w:numPr>
          <w:ilvl w:val="2"/>
          <w:numId w:val="6"/>
        </w:numPr>
        <w:ind w:firstLineChars="0"/>
        <w:rPr>
          <w:sz w:val="21"/>
        </w:rPr>
      </w:pPr>
      <w:r>
        <w:rPr>
          <w:rFonts w:hint="eastAsia"/>
          <w:sz w:val="21"/>
        </w:rPr>
        <w:t>在个人考核部分的所学所得，感想等。</w:t>
      </w:r>
    </w:p>
    <w:p w14:paraId="55943F42">
      <w:pPr>
        <w:pStyle w:val="00000b"/>
        <w:rPr>
          <w:sz w:val="21"/>
          <w:szCs w:val="21"/>
        </w:rPr>
      </w:pPr>
      <w:r>
        <w:rPr>
          <w:rFonts w:hint="eastAsia"/>
          <w:sz w:val="21"/>
          <w:szCs w:val="21"/>
        </w:rPr>
        <w:t>各方向的考核任务（7</w:t>
      </w:r>
      <w:r>
        <w:rPr>
          <w:sz w:val="21"/>
          <w:szCs w:val="21"/>
        </w:rPr>
        <w:t>0</w:t>
      </w:r>
      <w:r>
        <w:rPr>
          <w:rFonts w:hint="eastAsia"/>
          <w:sz w:val="21"/>
          <w:szCs w:val="21"/>
          <w:lang w:eastAsia="zh"/>
        </w:rPr>
        <w:t>%</w:t>
      </w:r>
      <w:r>
        <w:rPr>
          <w:rFonts w:hint="eastAsia"/>
          <w:sz w:val="21"/>
          <w:szCs w:val="21"/>
        </w:rPr>
        <w:t>）</w:t>
      </w:r>
    </w:p>
    <w:p w14:paraId="334B9C65">
      <w:pPr>
        <w:ind w:firstLine="0" w:firstLineChars="0"/>
        <w:rPr>
          <w:b w:val="1"/>
          <w:bCs w:val="1"/>
          <w:sz w:val="21"/>
        </w:rPr>
      </w:pPr>
      <w:r>
        <w:rPr>
          <w:rFonts w:hint="eastAsia"/>
          <w:b w:val="1"/>
          <w:bCs w:val="1"/>
          <w:sz w:val="21"/>
        </w:rPr>
        <w:t>机械：</w:t>
      </w:r>
    </w:p>
    <w:p w14:paraId="76BBAB3A">
      <w:pPr>
        <w:pStyle w:val="00001e"/>
        <w:numPr>
          <w:ilvl w:val="0"/>
          <w:numId w:val="7"/>
        </w:numPr>
        <w:ind w:firstLineChars="0"/>
        <w:rPr>
          <w:sz w:val="21"/>
        </w:rPr>
      </w:pPr>
      <w:r>
        <w:rPr>
          <w:rFonts w:hint="eastAsia"/>
          <w:color w:val="FF0000"/>
          <w:sz w:val="21"/>
        </w:rPr>
        <w:t>提交包含meArm实物模型的SolidWorks装配体文件</w:t>
      </w:r>
      <w:r>
        <w:rPr>
          <w:rFonts w:hint="eastAsia"/>
          <w:sz w:val="21"/>
        </w:rPr>
        <w:t>。在提交前，请务必核对文件是否已经</w:t>
      </w:r>
      <w:r>
        <w:rPr>
          <w:rFonts w:hint="eastAsia"/>
          <w:b w:val="1"/>
          <w:bCs w:val="1"/>
          <w:sz w:val="21"/>
        </w:rPr>
        <w:t>正确打包</w:t>
      </w:r>
      <w:r>
        <w:rPr>
          <w:rFonts w:hint="eastAsia"/>
          <w:sz w:val="21"/>
        </w:rPr>
        <w:t>，同时注意检查零件名称是否存在重复或缺失等问题。</w:t>
      </w:r>
      <w:r>
        <w:rPr>
          <w:rFonts w:hint="eastAsia"/>
          <w:sz w:val="21"/>
          <w:lang w:eastAsia="zh"/>
        </w:rPr>
        <w:t>文件提名格式为：“1-姓名-学号-专业-任务二meArm模型图纸”。</w:t>
      </w:r>
      <w:r>
        <w:rPr>
          <w:rFonts w:hint="eastAsia"/>
          <w:sz w:val="21"/>
          <w:lang w:eastAsia="zh"/>
        </w:rPr>
        <w:br w:type="textWrapping"/>
      </w:r>
      <w:r>
        <w:rPr>
          <w:rFonts w:hint="eastAsia"/>
          <w:i w:val="1"/>
          <w:iCs w:val="1"/>
          <w:sz w:val="21"/>
          <w:lang w:eastAsia="zh"/>
        </w:rPr>
        <w:t>（图纸评分以最后一次提交为准，图纸时间分以第一次提交为准，其余的提交必须删除，首次提交可以不注明，多次提交请尾缀注明</w:t>
      </w:r>
      <w:r>
        <w:rPr>
          <w:rFonts w:hint="eastAsia"/>
          <w:b w:val="1"/>
          <w:bCs w:val="1"/>
          <w:i w:val="1"/>
          <w:iCs w:val="1"/>
          <w:sz w:val="21"/>
          <w:lang w:eastAsia="zh"/>
        </w:rPr>
        <w:t>“最后提交”，否则不用注明，</w:t>
      </w:r>
      <w:r>
        <w:rPr>
          <w:rFonts w:hint="eastAsia"/>
          <w:i w:val="1"/>
          <w:iCs w:val="1"/>
          <w:sz w:val="21"/>
          <w:lang w:eastAsia="zh"/>
        </w:rPr>
        <w:t>如“1-姓名-学号-专业-任务二meArm模型图纸</w:t>
      </w:r>
      <w:r>
        <w:rPr>
          <w:rFonts w:hint="eastAsia"/>
          <w:b w:val="1"/>
          <w:bCs w:val="1"/>
          <w:i w:val="1"/>
          <w:iCs w:val="1"/>
          <w:sz w:val="21"/>
          <w:lang w:eastAsia="zh"/>
        </w:rPr>
        <w:t>最后提交</w:t>
      </w:r>
      <w:r>
        <w:rPr>
          <w:rFonts w:hint="eastAsia"/>
          <w:i w:val="1"/>
          <w:iCs w:val="1"/>
          <w:sz w:val="21"/>
          <w:lang w:eastAsia="zh"/>
        </w:rPr>
        <w:t>”）</w:t>
      </w:r>
    </w:p>
    <w:p w14:paraId="18A4B66D">
      <w:pPr>
        <w:pStyle w:val="00001e"/>
        <w:numPr>
          <w:ilvl w:val="0"/>
          <w:numId w:val="7"/>
        </w:numPr>
        <w:ind w:firstLineChars="0"/>
        <w:rPr>
          <w:sz w:val="21"/>
        </w:rPr>
      </w:pPr>
      <w:r>
        <w:rPr>
          <w:rFonts w:hint="eastAsia"/>
          <w:color w:val="FF0000"/>
          <w:sz w:val="21"/>
        </w:rPr>
        <w:t>提交自行设计的夹爪部分的SolidWorks装配体文件</w:t>
      </w:r>
      <w:r>
        <w:rPr>
          <w:rFonts w:hint="eastAsia"/>
          <w:color w:val="FF0000"/>
          <w:sz w:val="21"/>
          <w:lang w:eastAsia="zh"/>
        </w:rPr>
        <w:t>(</w:t>
      </w:r>
      <w:r>
        <w:rPr>
          <w:rFonts w:hint="eastAsia"/>
          <w:b w:val="1"/>
          <w:bCs w:val="1"/>
          <w:sz w:val="21"/>
        </w:rPr>
        <w:t>正确打包</w:t>
      </w:r>
      <w:r>
        <w:rPr>
          <w:rFonts w:hint="eastAsia"/>
          <w:sz w:val="21"/>
          <w:lang w:eastAsia="zh"/>
        </w:rPr>
        <w:t>)</w:t>
      </w:r>
      <w:r>
        <w:rPr>
          <w:rFonts w:hint="eastAsia"/>
          <w:sz w:val="21"/>
        </w:rPr>
        <w:t>，该夹爪应当能够正确安装在任务一绘制的meArm模型上。</w:t>
      </w:r>
      <w:r>
        <w:rPr>
          <w:rFonts w:hint="eastAsia"/>
          <w:sz w:val="21"/>
          <w:lang w:eastAsia="zh"/>
        </w:rPr>
        <w:t>文件提名格式为：“2-姓名-学号-专业-任务三夹爪模型图纸”。</w:t>
      </w:r>
      <w:r>
        <w:rPr>
          <w:rFonts w:hint="eastAsia"/>
          <w:sz w:val="21"/>
          <w:lang w:eastAsia="zh"/>
        </w:rPr>
        <w:br w:type="textWrapping"/>
      </w:r>
      <w:r>
        <w:rPr>
          <w:rFonts w:hint="eastAsia"/>
          <w:sz w:val="21"/>
          <w:lang w:eastAsia="zh"/>
        </w:rPr>
        <w:t>任务三实物时间分必须提交</w:t>
      </w:r>
      <w:r>
        <w:rPr>
          <w:rFonts w:hint="eastAsia"/>
          <w:b w:val="1"/>
          <w:bCs w:val="1"/>
          <w:sz w:val="21"/>
          <w:lang w:eastAsia="zh"/>
        </w:rPr>
        <w:t>视频演示文件和实物清晰图片</w:t>
      </w:r>
      <w:r>
        <w:rPr>
          <w:rFonts w:hint="eastAsia"/>
          <w:sz w:val="21"/>
          <w:lang w:eastAsia="zh"/>
        </w:rPr>
        <w:t>。文件命名格式为：“2-姓名-学号-专业-任务三实物时间分图片/视频”</w:t>
      </w:r>
      <w:r>
        <w:rPr>
          <w:rFonts w:hint="eastAsia"/>
          <w:sz w:val="21"/>
          <w:lang w:eastAsia="zh"/>
        </w:rPr>
        <w:br w:type="textWrapping"/>
      </w:r>
      <w:r>
        <w:rPr>
          <w:rFonts w:hint="eastAsia"/>
          <w:i w:val="1"/>
          <w:iCs w:val="1"/>
          <w:sz w:val="21"/>
          <w:lang w:eastAsia="zh"/>
        </w:rPr>
        <w:t>（图纸评分以最后一次提交为准，图纸时间分以第一次提交为准，其余的提交必须删除，首次提交可以不注明，多次提交请尾缀注明</w:t>
      </w:r>
      <w:r>
        <w:rPr>
          <w:rFonts w:hint="eastAsia"/>
          <w:b w:val="1"/>
          <w:bCs w:val="1"/>
          <w:i w:val="1"/>
          <w:iCs w:val="1"/>
          <w:sz w:val="21"/>
          <w:lang w:eastAsia="zh"/>
        </w:rPr>
        <w:t>“最后提交”，否则不用注明，</w:t>
      </w:r>
      <w:r>
        <w:rPr>
          <w:rFonts w:hint="eastAsia"/>
          <w:i w:val="1"/>
          <w:iCs w:val="1"/>
          <w:sz w:val="21"/>
          <w:lang w:eastAsia="zh"/>
        </w:rPr>
        <w:t>如“2-姓名-学号-专业-任务三实物时间分</w:t>
      </w:r>
      <w:r>
        <w:rPr>
          <w:rFonts w:hint="eastAsia"/>
          <w:b w:val="1"/>
          <w:bCs w:val="1"/>
          <w:i w:val="1"/>
          <w:iCs w:val="1"/>
          <w:sz w:val="21"/>
          <w:lang w:eastAsia="zh"/>
        </w:rPr>
        <w:t>最后提交</w:t>
      </w:r>
      <w:r>
        <w:rPr>
          <w:rFonts w:hint="eastAsia"/>
          <w:i w:val="1"/>
          <w:iCs w:val="1"/>
          <w:sz w:val="21"/>
          <w:lang w:eastAsia="zh"/>
        </w:rPr>
        <w:t>”）</w:t>
      </w:r>
    </w:p>
    <w:p w14:paraId="01F72BDF">
      <w:pPr>
        <w:pStyle w:val="00001e"/>
        <w:numPr>
          <w:ilvl w:val="0"/>
          <w:numId w:val="7"/>
        </w:numPr>
        <w:ind w:firstLineChars="0"/>
        <w:rPr>
          <w:sz w:val="21"/>
        </w:rPr>
      </w:pPr>
      <w:bookmarkStart w:id="1" w:name="_Hlk144235058"/>
      <w:r>
        <w:rPr>
          <w:rFonts w:hint="eastAsia"/>
          <w:color w:val="FF0000"/>
          <w:sz w:val="21"/>
        </w:rPr>
        <w:t>提交一份笔记</w:t>
      </w:r>
      <w:r>
        <w:rPr>
          <w:rFonts w:hint="eastAsia"/>
          <w:sz w:val="21"/>
        </w:rPr>
        <w:t>，包括：1</w:t>
      </w:r>
      <w:r>
        <w:rPr>
          <w:sz w:val="21"/>
        </w:rPr>
        <w:t>.</w:t>
      </w:r>
      <w:r>
        <w:rPr>
          <w:rFonts w:hint="eastAsia"/>
          <w:sz w:val="21"/>
        </w:rPr>
        <w:t xml:space="preserve"> meArm机械臂实物建模思路(例：如何确定</w:t>
      </w:r>
      <w:bookmarkEnd w:id="1"/>
      <w:r>
        <w:rPr>
          <w:rFonts w:hint="eastAsia"/>
          <w:sz w:val="21"/>
        </w:rPr>
        <w:t>圆角大小</w:t>
      </w:r>
      <w:r>
        <w:rPr>
          <w:sz w:val="21"/>
        </w:rPr>
        <w:t>)</w:t>
      </w:r>
      <w:r>
        <w:rPr>
          <w:rFonts w:hint="eastAsia"/>
          <w:sz w:val="21"/>
        </w:rPr>
        <w:t>；2</w:t>
      </w:r>
      <w:r>
        <w:rPr>
          <w:sz w:val="21"/>
        </w:rPr>
        <w:t xml:space="preserve">. </w:t>
      </w:r>
      <w:r>
        <w:rPr>
          <w:rFonts w:hint="eastAsia"/>
          <w:sz w:val="21"/>
        </w:rPr>
        <w:t>夹爪机构的改进设计的设计思路，为何这么设计，如何根据夹取物体来确定夹爪的尺寸及形状。</w:t>
      </w:r>
      <w:r>
        <w:rPr>
          <w:rFonts w:hint="eastAsia"/>
          <w:sz w:val="21"/>
          <w:lang w:eastAsia="zh"/>
        </w:rPr>
        <w:t>文件提交时在文件收集助手中命名格式为：“3-姓名-学号-专业-笔记”。</w:t>
      </w:r>
    </w:p>
    <w:p w14:paraId="025ACD4D">
      <w:pPr>
        <w:pStyle w:val="00001e"/>
        <w:numPr>
          <w:ilvl w:val="0"/>
          <w:numId w:val="7"/>
        </w:numPr>
        <w:ind w:firstLineChars="0"/>
        <w:rPr>
          <w:sz w:val="21"/>
        </w:rPr>
      </w:pPr>
      <w:r>
        <w:rPr>
          <w:rFonts w:hint="eastAsia"/>
          <w:sz w:val="21"/>
          <w:lang w:eastAsia="zh"/>
        </w:rPr>
        <w:t>提交任务四word类文档，命名格式为：“4-姓名-学号-专业-任务四”。</w:t>
      </w:r>
    </w:p>
    <w:p w14:paraId="7082BACB">
      <w:pPr>
        <w:pStyle w:val="00001e"/>
        <w:numPr>
          <w:ilvl w:val="0"/>
          <w:numId w:val="7"/>
        </w:numPr>
        <w:ind w:firstLineChars="0"/>
        <w:rPr>
          <w:color w:val="FF0000"/>
          <w:sz w:val="21"/>
        </w:rPr>
      </w:pPr>
      <w:r>
        <w:rPr>
          <w:rFonts w:hint="eastAsia"/>
          <w:sz w:val="21"/>
          <w:lang w:eastAsia="zh"/>
        </w:rPr>
        <w:t>提交任务五word类文档和手写A4纸草稿，命名格式为：“5-姓名-学号-专业-任务五”。</w:t>
      </w:r>
      <w:r>
        <w:rPr>
          <w:rFonts w:hint="eastAsia"/>
          <w:b w:val="1"/>
          <w:bCs w:val="1"/>
          <w:color w:val="FF0000"/>
          <w:sz w:val="21"/>
          <w:lang w:eastAsia="zh"/>
        </w:rPr>
        <w:t>（手写草稿在三面当天提交，注明姓名-学号-专业）</w:t>
      </w:r>
    </w:p>
    <w:p w14:paraId="6244FAF2">
      <w:pPr>
        <w:pStyle w:val="00001e"/>
        <w:numPr>
          <w:ilvl w:val="0"/>
          <w:numId w:val="7"/>
        </w:numPr>
        <w:ind w:firstLineChars="0"/>
        <w:rPr>
          <w:sz w:val="21"/>
        </w:rPr>
      </w:pPr>
      <w:r>
        <w:rPr>
          <w:rFonts w:hint="eastAsia"/>
          <w:b w:val="1"/>
          <w:bCs w:val="1"/>
          <w:sz w:val="21"/>
          <w:lang w:eastAsia="zh"/>
        </w:rPr>
        <w:t>根据任务二和任务三的时间要求</w:t>
      </w:r>
      <w:r>
        <w:rPr>
          <w:rFonts w:hint="eastAsia"/>
          <w:sz w:val="21"/>
          <w:lang w:eastAsia="zh"/>
        </w:rPr>
        <w:t>，需要按规定时间上传进度的截图/拍摄证明/图纸文件，请按时提交，文件收集内会反映提交时间，以小程序显示的时间为准判断时间分是否有效，</w:t>
      </w:r>
      <w:r>
        <w:rPr>
          <w:rFonts w:hint="eastAsia"/>
          <w:b w:val="1"/>
          <w:bCs w:val="1"/>
          <w:sz w:val="21"/>
          <w:lang w:eastAsia="zh"/>
        </w:rPr>
        <w:t>任务二、三的图纸必须提交打包好的图纸文件</w:t>
      </w:r>
      <w:r>
        <w:rPr>
          <w:rFonts w:hint="eastAsia"/>
          <w:sz w:val="21"/>
          <w:lang w:eastAsia="zh"/>
        </w:rPr>
        <w:t>，后续有修改可以再次上传，具体的命名规则见（1）、（2）</w:t>
      </w:r>
    </w:p>
    <w:p w14:paraId="0B5BFC32">
      <w:pPr>
        <w:ind w:left="420" w:firstLine="0" w:firstLineChars="0"/>
        <w:rPr>
          <w:sz w:val="21"/>
        </w:rPr>
      </w:pPr>
      <w:r>
        <w:rPr>
          <w:rFonts w:hint="eastAsia"/>
          <w:sz w:val="21"/>
        </w:rPr>
        <w:t>注：提交的装配体文件中，务必确保没有出现红色报错、黄色警告、零件干涉等错误。</w:t>
      </w:r>
    </w:p>
    <w:p w14:paraId="62E6BB51">
      <w:pPr>
        <w:ind w:firstLine="0" w:firstLineChars="0"/>
        <w:rPr>
          <w:b w:val="1"/>
          <w:bCs w:val="1"/>
          <w:sz w:val="21"/>
        </w:rPr>
      </w:pPr>
      <w:r>
        <w:rPr>
          <w:rFonts w:hint="eastAsia" w:ascii="Times New Roman" w:hAnsi="Times New Roman" w:eastAsia="宋体" w:cs="宋体"/>
          <w:b w:val="1"/>
          <w:bCs w:val="1"/>
          <w:sz w:val="21"/>
          <w:lang w:bidi="ar"/>
        </w:rPr>
        <w:t>算法：</w:t>
      </w:r>
    </w:p>
    <w:p w14:paraId="565BC407">
      <w:pPr>
        <w:snapToGrid w:val="1"/>
        <w:spacing w:before="0" w:after="60" w:line="360"/>
        <w:ind w:left="420" w:right="0" w:hanging="420"/>
        <w:jc w:val="both"/>
      </w:pPr>
      <w:r>
        <w:rPr>
          <w:rFonts w:hint="eastAsia" w:ascii="宋体" w:hAnsi="宋体" w:eastAsia="宋体" w:cs="宋体"/>
          <w:b w:val="1"/>
          <w:i w:val="0"/>
          <w:strike w:val="0"/>
          <w:color w:val="333333"/>
          <w:sz w:val="21"/>
          <w:u w:val="none"/>
        </w:rPr>
        <w:t>（</w:t>
      </w:r>
      <w:r>
        <w:rPr>
          <w:rFonts w:ascii="Times New Roman" w:hAnsi="Times New Roman" w:cs="Times New Roman"/>
          <w:b w:val="1"/>
          <w:i w:val="0"/>
          <w:strike w:val="0"/>
          <w:color w:val="333333"/>
          <w:sz w:val="21"/>
          <w:u w:val="none"/>
        </w:rPr>
        <w:t>1</w:t>
      </w:r>
      <w:r>
        <w:rPr>
          <w:rFonts w:hint="eastAsia" w:ascii="宋体" w:hAnsi="宋体" w:eastAsia="宋体" w:cs="宋体"/>
          <w:b w:val="1"/>
          <w:i w:val="0"/>
          <w:strike w:val="0"/>
          <w:color w:val="333333"/>
          <w:sz w:val="21"/>
          <w:u w:val="none"/>
        </w:rPr>
        <w:t>）</w:t>
      </w:r>
      <w:r>
        <w:rPr>
          <w:rFonts w:hint="eastAsia" w:ascii="宋体" w:hAnsi="宋体" w:eastAsia="宋体" w:cs="宋体"/>
          <w:b w:val="1"/>
          <w:i w:val="0"/>
          <w:strike w:val="0"/>
          <w:color w:val="FF0000"/>
          <w:sz w:val="21"/>
          <w:u w:val="none"/>
        </w:rPr>
        <w:t>视频展示</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拍摄一段视频，按照完成度演示代码效果，</w:t>
      </w:r>
      <w:r>
        <w:rPr>
          <w:rFonts w:hint="eastAsia" w:ascii="宋体" w:hAnsi="宋体" w:eastAsia="宋体" w:cs="宋体"/>
          <w:i w:val="0"/>
          <w:strike w:val="0"/>
          <w:color w:val="FF0000"/>
          <w:sz w:val="21"/>
          <w:u w:val="none"/>
        </w:rPr>
        <w:t>并配上必要的语音旁白或文字说明</w:t>
      </w:r>
      <w:r>
        <w:rPr>
          <w:rFonts w:hint="eastAsia" w:ascii="宋体" w:hAnsi="宋体" w:eastAsia="宋体" w:cs="宋体"/>
          <w:i w:val="0"/>
          <w:strike w:val="0"/>
          <w:color w:val="333333"/>
          <w:sz w:val="21"/>
          <w:u w:val="none"/>
        </w:rPr>
        <w:t>。视频文件命名格式为</w:t>
      </w:r>
      <w:r>
        <w:rPr>
          <w:rFonts w:ascii="Times New Roman" w:hAnsi="Times New Roman" w:cs="Times New Roman"/>
          <w:i w:val="0"/>
          <w:strike w:val="0"/>
          <w:color w:val="333333"/>
          <w:sz w:val="21"/>
          <w:u w:val="none"/>
        </w:rPr>
        <w:t>“1-</w:t>
      </w:r>
      <w:r>
        <w:rPr>
          <w:rFonts w:hint="eastAsia" w:ascii="宋体" w:hAnsi="宋体" w:eastAsia="宋体" w:cs="宋体"/>
          <w:i w:val="0"/>
          <w:strike w:val="0"/>
          <w:color w:val="333333"/>
          <w:sz w:val="21"/>
          <w:u w:val="none"/>
        </w:rPr>
        <w:t>姓名</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学号</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专业</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视频展示</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。具体要求如下：</w:t>
      </w:r>
    </w:p>
    <w:p w14:paraId="4DD7C73B">
      <w:pPr>
        <w:snapToGrid w:val="1"/>
        <w:spacing w:before="0" w:after="40" w:line="360"/>
        <w:ind w:left="658" w:right="0" w:hanging="238"/>
        <w:jc w:val="both"/>
      </w:pPr>
      <w:r>
        <w:rPr>
          <w:rFonts w:ascii="Times New Roman" w:hAnsi="Times New Roman" w:cs="Times New Roman"/>
          <w:i w:val="0"/>
          <w:strike w:val="0"/>
          <w:color w:val="333333"/>
          <w:sz w:val="21"/>
          <w:u w:val="none"/>
        </w:rPr>
        <w:t>a</w:t>
      </w:r>
      <w:r>
        <w:rPr>
          <w:rFonts w:hint="eastAsia" w:ascii="宋体" w:hAnsi="宋体" w:eastAsia="宋体" w:cs="宋体"/>
          <w:i w:val="0"/>
          <w:strike w:val="0"/>
          <w:color w:val="333333"/>
          <w:sz w:val="21"/>
          <w:u w:val="none"/>
        </w:rPr>
        <w:t>）若只完成任务一、二，展示任务一、二中已完成的功能，并根据完成度和演示效果评分。</w:t>
      </w:r>
    </w:p>
    <w:p w14:paraId="174E23A3">
      <w:pPr>
        <w:snapToGrid w:val="1"/>
        <w:spacing w:before="0" w:after="40" w:line="360"/>
        <w:ind w:left="658" w:right="0" w:hanging="238"/>
        <w:jc w:val="both"/>
      </w:pPr>
      <w:r>
        <w:rPr>
          <w:rFonts w:ascii="Times New Roman" w:hAnsi="Times New Roman" w:cs="Times New Roman"/>
          <w:i w:val="0"/>
          <w:strike w:val="0"/>
          <w:color w:val="333333"/>
          <w:sz w:val="21"/>
          <w:u w:val="none"/>
        </w:rPr>
        <w:t>b</w:t>
      </w:r>
      <w:r>
        <w:rPr>
          <w:rFonts w:hint="eastAsia" w:ascii="宋体" w:hAnsi="宋体" w:eastAsia="宋体" w:cs="宋体"/>
          <w:i w:val="0"/>
          <w:strike w:val="0"/>
          <w:color w:val="333333"/>
          <w:sz w:val="21"/>
          <w:u w:val="none"/>
        </w:rPr>
        <w:t>）若完成任务一、二及任务三的按键</w:t>
      </w:r>
      <w:r>
        <w:rPr>
          <w:rFonts w:ascii="Times New Roman" w:hAnsi="Times New Roman" w:cs="Times New Roman"/>
          <w:i w:val="0"/>
          <w:strike w:val="0"/>
          <w:color w:val="333333"/>
          <w:sz w:val="21"/>
          <w:u w:val="none"/>
        </w:rPr>
        <w:t>1</w:t>
      </w:r>
      <w:r>
        <w:rPr>
          <w:rFonts w:hint="eastAsia" w:ascii="宋体" w:hAnsi="宋体" w:eastAsia="宋体" w:cs="宋体"/>
          <w:i w:val="0"/>
          <w:strike w:val="0"/>
          <w:color w:val="333333"/>
          <w:sz w:val="21"/>
          <w:u w:val="none"/>
        </w:rPr>
        <w:t>功能，展示任务一和任务三的按键</w:t>
      </w:r>
      <w:r>
        <w:rPr>
          <w:rFonts w:ascii="Times New Roman" w:hAnsi="Times New Roman" w:cs="Times New Roman"/>
          <w:i w:val="0"/>
          <w:strike w:val="0"/>
          <w:color w:val="333333"/>
          <w:sz w:val="21"/>
          <w:u w:val="none"/>
        </w:rPr>
        <w:t>1</w:t>
      </w:r>
      <w:r>
        <w:rPr>
          <w:rFonts w:hint="eastAsia" w:ascii="宋体" w:hAnsi="宋体" w:eastAsia="宋体" w:cs="宋体"/>
          <w:i w:val="0"/>
          <w:strike w:val="0"/>
          <w:color w:val="333333"/>
          <w:sz w:val="21"/>
          <w:u w:val="none"/>
        </w:rPr>
        <w:t>功能。任务三按键</w:t>
      </w:r>
      <w:r>
        <w:rPr>
          <w:rFonts w:ascii="Times New Roman" w:hAnsi="Times New Roman" w:cs="Times New Roman"/>
          <w:i w:val="0"/>
          <w:strike w:val="0"/>
          <w:color w:val="333333"/>
          <w:sz w:val="21"/>
          <w:u w:val="none"/>
        </w:rPr>
        <w:t>1</w:t>
      </w:r>
      <w:r>
        <w:rPr>
          <w:rFonts w:hint="eastAsia" w:ascii="宋体" w:hAnsi="宋体" w:eastAsia="宋体" w:cs="宋体"/>
          <w:i w:val="0"/>
          <w:strike w:val="0"/>
          <w:color w:val="333333"/>
          <w:sz w:val="21"/>
          <w:u w:val="none"/>
        </w:rPr>
        <w:t>的得分覆盖任务二中相应物体的夹取与放置得分。</w:t>
      </w:r>
    </w:p>
    <w:p w14:paraId="0EE91F1F">
      <w:pPr>
        <w:snapToGrid w:val="1"/>
        <w:spacing w:before="0" w:after="40" w:line="360"/>
        <w:ind w:left="658" w:right="0" w:hanging="238"/>
        <w:jc w:val="both"/>
      </w:pPr>
      <w:r>
        <w:rPr>
          <w:rFonts w:ascii="Times New Roman" w:hAnsi="Times New Roman" w:cs="Times New Roman"/>
          <w:i w:val="0"/>
          <w:strike w:val="0"/>
          <w:color w:val="333333"/>
          <w:sz w:val="21"/>
          <w:u w:val="none"/>
        </w:rPr>
        <w:t>c</w:t>
      </w:r>
      <w:r>
        <w:rPr>
          <w:rFonts w:hint="eastAsia" w:ascii="宋体" w:hAnsi="宋体" w:eastAsia="宋体" w:cs="宋体"/>
          <w:i w:val="0"/>
          <w:strike w:val="0"/>
          <w:color w:val="333333"/>
          <w:sz w:val="21"/>
          <w:u w:val="none"/>
        </w:rPr>
        <w:t>）若完成任务一至任务三，展示任务一和任务三中已完成的功能。任务三按键</w:t>
      </w:r>
      <w:r>
        <w:rPr>
          <w:rFonts w:ascii="Times New Roman" w:hAnsi="Times New Roman" w:cs="Times New Roman"/>
          <w:i w:val="0"/>
          <w:strike w:val="0"/>
          <w:color w:val="333333"/>
          <w:sz w:val="21"/>
          <w:u w:val="none"/>
        </w:rPr>
        <w:t>1</w:t>
      </w:r>
      <w:r>
        <w:rPr>
          <w:rFonts w:hint="eastAsia" w:ascii="宋体" w:hAnsi="宋体" w:eastAsia="宋体" w:cs="宋体"/>
          <w:i w:val="0"/>
          <w:strike w:val="0"/>
          <w:color w:val="333333"/>
          <w:sz w:val="21"/>
          <w:u w:val="none"/>
        </w:rPr>
        <w:t>的得分覆盖任务二中相应物体的夹取与放置得分，其余按键根据完成度和演示效果评分。</w:t>
      </w:r>
    </w:p>
    <w:p w14:paraId="1EF21ABD">
      <w:pPr>
        <w:snapToGrid w:val="1"/>
        <w:spacing w:before="0" w:after="40" w:line="360"/>
        <w:ind w:left="658" w:right="0" w:hanging="238"/>
        <w:jc w:val="both"/>
      </w:pPr>
      <w:r>
        <w:rPr>
          <w:rFonts w:ascii="Times New Roman" w:hAnsi="Times New Roman" w:cs="Times New Roman"/>
          <w:i w:val="0"/>
          <w:strike w:val="0"/>
          <w:color w:val="333333"/>
          <w:sz w:val="21"/>
          <w:u w:val="none"/>
        </w:rPr>
        <w:t>d</w:t>
      </w:r>
      <w:r>
        <w:rPr>
          <w:rFonts w:hint="eastAsia" w:ascii="宋体" w:hAnsi="宋体" w:eastAsia="宋体" w:cs="宋体"/>
          <w:i w:val="0"/>
          <w:strike w:val="0"/>
          <w:color w:val="333333"/>
          <w:sz w:val="21"/>
          <w:u w:val="none"/>
        </w:rPr>
        <w:t>）若完成至任务五，展示任务一、任务三和任务五中已完成的功能。任务五子任务</w:t>
      </w:r>
      <w:r>
        <w:rPr>
          <w:rFonts w:ascii="Times New Roman" w:hAnsi="Times New Roman" w:cs="Times New Roman"/>
          <w:i w:val="0"/>
          <w:strike w:val="0"/>
          <w:color w:val="333333"/>
          <w:sz w:val="21"/>
          <w:u w:val="none"/>
        </w:rPr>
        <w:t>4</w:t>
      </w:r>
      <w:r>
        <w:rPr>
          <w:rFonts w:hint="eastAsia" w:ascii="宋体" w:hAnsi="宋体" w:eastAsia="宋体" w:cs="宋体"/>
          <w:i w:val="0"/>
          <w:strike w:val="0"/>
          <w:color w:val="333333"/>
          <w:sz w:val="21"/>
          <w:u w:val="none"/>
        </w:rPr>
        <w:t>、</w:t>
      </w:r>
      <w:r>
        <w:rPr>
          <w:rFonts w:ascii="Times New Roman" w:hAnsi="Times New Roman" w:cs="Times New Roman"/>
          <w:i w:val="0"/>
          <w:strike w:val="0"/>
          <w:color w:val="333333"/>
          <w:sz w:val="21"/>
          <w:u w:val="none"/>
        </w:rPr>
        <w:t>5</w:t>
      </w:r>
      <w:r>
        <w:rPr>
          <w:rFonts w:hint="eastAsia" w:ascii="宋体" w:hAnsi="宋体" w:eastAsia="宋体" w:cs="宋体"/>
          <w:i w:val="0"/>
          <w:strike w:val="0"/>
          <w:color w:val="333333"/>
          <w:sz w:val="21"/>
          <w:u w:val="none"/>
        </w:rPr>
        <w:t>的视频须完整呈现五点示教、记录及自动绘制过程。</w:t>
      </w:r>
    </w:p>
    <w:p w14:paraId="0BCE374D">
      <w:pPr>
        <w:snapToGrid w:val="1"/>
        <w:spacing w:before="0" w:after="60" w:line="240"/>
        <w:ind w:left="840" w:right="0" w:hanging="420"/>
        <w:jc w:val="both"/>
      </w:pPr>
      <w:r>
        <w:rPr>
          <w:rFonts w:hint="eastAsia" w:ascii="宋体" w:hAnsi="宋体" w:eastAsia="宋体" w:cs="宋体"/>
          <w:b w:val="1"/>
          <w:i w:val="0"/>
          <w:strike w:val="0"/>
          <w:color w:val="333333"/>
          <w:sz w:val="21"/>
          <w:u w:val="none"/>
        </w:rPr>
        <w:t>（</w:t>
      </w:r>
      <w:r>
        <w:rPr>
          <w:rFonts w:ascii="Times New Roman" w:hAnsi="Times New Roman" w:cs="Times New Roman"/>
          <w:b w:val="1"/>
          <w:i w:val="0"/>
          <w:strike w:val="0"/>
          <w:color w:val="333333"/>
          <w:sz w:val="21"/>
          <w:u w:val="none"/>
        </w:rPr>
        <w:t>2</w:t>
      </w:r>
      <w:r>
        <w:rPr>
          <w:rFonts w:hint="eastAsia" w:ascii="宋体" w:hAnsi="宋体" w:eastAsia="宋体" w:cs="宋体"/>
          <w:b w:val="1"/>
          <w:i w:val="0"/>
          <w:strike w:val="0"/>
          <w:color w:val="333333"/>
          <w:sz w:val="21"/>
          <w:u w:val="none"/>
        </w:rPr>
        <w:t>）</w:t>
      </w:r>
      <w:r>
        <w:rPr>
          <w:rFonts w:hint="eastAsia" w:ascii="宋体" w:hAnsi="宋体" w:eastAsia="宋体" w:cs="宋体"/>
          <w:b w:val="1"/>
          <w:i w:val="0"/>
          <w:strike w:val="0"/>
          <w:color w:val="FF0000"/>
          <w:sz w:val="21"/>
          <w:u w:val="none"/>
        </w:rPr>
        <w:t>完整源代码</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提交</w:t>
      </w:r>
      <w:r>
        <w:rPr>
          <w:rFonts w:ascii="Times New Roman" w:hAnsi="Times New Roman" w:cs="Times New Roman"/>
          <w:i w:val="0"/>
          <w:strike w:val="0"/>
          <w:color w:val="333333"/>
          <w:sz w:val="21"/>
          <w:u w:val="none"/>
        </w:rPr>
        <w:t>Arduino</w:t>
      </w:r>
      <w:r>
        <w:rPr>
          <w:rFonts w:hint="eastAsia" w:ascii="宋体" w:hAnsi="宋体" w:eastAsia="宋体" w:cs="宋体"/>
          <w:i w:val="0"/>
          <w:strike w:val="0"/>
          <w:color w:val="333333"/>
          <w:sz w:val="21"/>
          <w:u w:val="none"/>
        </w:rPr>
        <w:t>（</w:t>
      </w:r>
      <w:r>
        <w:rPr>
          <w:rFonts w:ascii="Times New Roman" w:hAnsi="Times New Roman" w:cs="Times New Roman"/>
          <w:i w:val="0"/>
          <w:strike w:val="0"/>
          <w:color w:val="333333"/>
          <w:sz w:val="21"/>
          <w:u w:val="none"/>
        </w:rPr>
        <w:t>meArm</w:t>
      </w:r>
      <w:r>
        <w:rPr>
          <w:rFonts w:hint="eastAsia" w:ascii="宋体" w:hAnsi="宋体" w:eastAsia="宋体" w:cs="宋体"/>
          <w:i w:val="0"/>
          <w:strike w:val="0"/>
          <w:color w:val="333333"/>
          <w:sz w:val="21"/>
          <w:u w:val="none"/>
        </w:rPr>
        <w:t>控制）和</w:t>
      </w:r>
      <w:r>
        <w:rPr>
          <w:rFonts w:hint="eastAsia" w:ascii="宋体" w:hAnsi="宋体" w:eastAsia="宋体" w:cs="宋体"/>
          <w:i w:val="0"/>
          <w:strike w:val="0"/>
          <w:color w:val="333333"/>
          <w:spacing w:val="0"/>
          <w:w w:val="100"/>
          <w:sz w:val="21"/>
          <w:u w:val="none"/>
        </w:rPr>
        <w:t>Arduino（串口通信）</w:t>
      </w:r>
    </w:p>
    <w:p w14:paraId="4B1699DA">
      <w:pPr>
        <w:snapToGrid w:val="1"/>
        <w:spacing w:before="0" w:after="60" w:line="360"/>
        <w:ind w:left="420" w:right="0" w:hanging="420"/>
        <w:jc w:val="both"/>
      </w:pPr>
      <w:r>
        <w:rPr>
          <w:rFonts w:hint="eastAsia" w:ascii="宋体" w:hAnsi="宋体" w:eastAsia="宋体" w:cs="宋体"/>
          <w:i w:val="0"/>
          <w:strike w:val="0"/>
          <w:color w:val="333333"/>
          <w:sz w:val="21"/>
          <w:u w:val="none"/>
        </w:rPr>
        <w:t>的完整源代码，并分别整合为一份可直接编译、烧录和复现视频效果的工程。代码应结构清晰、命名规范，并添加少量必要注释。文件命名格式分别为</w:t>
      </w:r>
      <w:r>
        <w:rPr>
          <w:rFonts w:ascii="Times New Roman" w:hAnsi="Times New Roman" w:cs="Times New Roman"/>
          <w:i w:val="0"/>
          <w:strike w:val="0"/>
          <w:color w:val="333333"/>
          <w:sz w:val="21"/>
          <w:u w:val="none"/>
        </w:rPr>
        <w:t>“2-</w:t>
      </w:r>
      <w:r>
        <w:rPr>
          <w:rFonts w:hint="eastAsia" w:ascii="宋体" w:hAnsi="宋体" w:eastAsia="宋体" w:cs="宋体"/>
          <w:i w:val="0"/>
          <w:strike w:val="0"/>
          <w:color w:val="333333"/>
          <w:sz w:val="21"/>
          <w:u w:val="none"/>
        </w:rPr>
        <w:t>姓名</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学号</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专业</w:t>
      </w:r>
      <w:r>
        <w:rPr>
          <w:rFonts w:ascii="Times New Roman" w:hAnsi="Times New Roman" w:cs="Times New Roman"/>
          <w:i w:val="0"/>
          <w:strike w:val="0"/>
          <w:color w:val="333333"/>
          <w:sz w:val="21"/>
          <w:u w:val="none"/>
        </w:rPr>
        <w:t>-meArm</w:t>
      </w:r>
      <w:r>
        <w:rPr>
          <w:rFonts w:hint="eastAsia" w:ascii="宋体" w:hAnsi="宋体" w:eastAsia="宋体" w:cs="宋体"/>
          <w:i w:val="0"/>
          <w:strike w:val="0"/>
          <w:color w:val="333333"/>
          <w:sz w:val="21"/>
          <w:u w:val="none"/>
        </w:rPr>
        <w:t>代码</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和</w:t>
      </w:r>
      <w:r>
        <w:rPr>
          <w:rFonts w:ascii="Times New Roman" w:hAnsi="Times New Roman" w:cs="Times New Roman"/>
          <w:i w:val="0"/>
          <w:strike w:val="0"/>
          <w:color w:val="333333"/>
          <w:sz w:val="21"/>
          <w:u w:val="none"/>
        </w:rPr>
        <w:t>“2-</w:t>
      </w:r>
      <w:r>
        <w:rPr>
          <w:rFonts w:hint="eastAsia" w:ascii="宋体" w:hAnsi="宋体" w:eastAsia="宋体" w:cs="宋体"/>
          <w:i w:val="0"/>
          <w:strike w:val="0"/>
          <w:color w:val="333333"/>
          <w:sz w:val="21"/>
          <w:u w:val="none"/>
        </w:rPr>
        <w:t>姓名</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学号</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专业</w:t>
      </w:r>
      <w:r>
        <w:rPr>
          <w:rFonts w:ascii="Times New Roman" w:hAnsi="Times New Roman" w:cs="Times New Roman"/>
          <w:i w:val="0"/>
          <w:strike w:val="0"/>
          <w:color w:val="333333"/>
          <w:sz w:val="21"/>
          <w:u w:val="none"/>
        </w:rPr>
        <w:t>-</w:t>
      </w:r>
      <w:r>
        <w:rPr>
          <w:rFonts w:hint="eastAsia" w:ascii="Times New Roman" w:hAnsi="Times New Roman" w:cs="Times New Roman"/>
          <w:i w:val="0"/>
          <w:strike w:val="0"/>
          <w:color w:val="333333"/>
          <w:sz w:val="21"/>
          <w:u w:val="none"/>
        </w:rPr>
        <w:t>串口通信</w:t>
      </w:r>
      <w:r>
        <w:rPr>
          <w:rFonts w:hint="eastAsia" w:ascii="宋体" w:hAnsi="宋体" w:eastAsia="宋体" w:cs="宋体"/>
          <w:i w:val="0"/>
          <w:strike w:val="0"/>
          <w:color w:val="333333"/>
          <w:sz w:val="21"/>
          <w:u w:val="none"/>
        </w:rPr>
        <w:t>代码</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w:t>
      </w:r>
    </w:p>
    <w:p w14:paraId="01996DA2">
      <w:pPr>
        <w:snapToGrid w:val="1"/>
        <w:spacing w:before="0" w:after="60" w:line="360"/>
        <w:ind w:left="420" w:right="0" w:hanging="420"/>
        <w:jc w:val="both"/>
      </w:pPr>
      <w:r>
        <w:rPr>
          <w:rFonts w:hint="eastAsia" w:ascii="宋体" w:hAnsi="宋体" w:eastAsia="宋体" w:cs="宋体"/>
          <w:b w:val="1"/>
          <w:i w:val="0"/>
          <w:strike w:val="0"/>
          <w:color w:val="333333"/>
          <w:sz w:val="21"/>
          <w:u w:val="none"/>
        </w:rPr>
        <w:t>（</w:t>
      </w:r>
      <w:r>
        <w:rPr>
          <w:rFonts w:ascii="Times New Roman" w:hAnsi="Times New Roman" w:cs="Times New Roman"/>
          <w:b w:val="1"/>
          <w:i w:val="0"/>
          <w:strike w:val="0"/>
          <w:color w:val="333333"/>
          <w:sz w:val="21"/>
          <w:u w:val="none"/>
        </w:rPr>
        <w:t>3</w:t>
      </w:r>
      <w:r>
        <w:rPr>
          <w:rFonts w:hint="eastAsia" w:ascii="宋体" w:hAnsi="宋体" w:eastAsia="宋体" w:cs="宋体"/>
          <w:b w:val="1"/>
          <w:i w:val="0"/>
          <w:strike w:val="0"/>
          <w:color w:val="333333"/>
          <w:sz w:val="21"/>
          <w:u w:val="none"/>
        </w:rPr>
        <w:t>）</w:t>
      </w:r>
      <w:r>
        <w:rPr>
          <w:rFonts w:hint="eastAsia" w:ascii="宋体" w:hAnsi="宋体" w:eastAsia="宋体" w:cs="宋体"/>
          <w:b w:val="1"/>
          <w:i w:val="0"/>
          <w:strike w:val="0"/>
          <w:color w:val="FF0000"/>
          <w:sz w:val="21"/>
          <w:u w:val="none"/>
        </w:rPr>
        <w:t>说明文档</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详细说明各任务的实现逻辑及对应代码模块；任务五还应说明示教点记录、轨迹生成、速度控制和异常处理方法。若有未完成功能，应分析可能原因。</w:t>
      </w:r>
      <w:r>
        <w:rPr>
          <w:rFonts w:hint="eastAsia" w:ascii="宋体" w:hAnsi="宋体" w:eastAsia="宋体" w:cs="宋体"/>
          <w:i w:val="0"/>
          <w:strike w:val="0"/>
          <w:color w:val="FF0000"/>
          <w:sz w:val="21"/>
          <w:u w:val="none"/>
        </w:rPr>
        <w:t>文档应使评审人员在不阅读源代码的情况下理解程序的整体逻辑</w:t>
      </w:r>
      <w:r>
        <w:rPr>
          <w:rFonts w:hint="eastAsia" w:ascii="宋体" w:hAnsi="宋体" w:eastAsia="宋体" w:cs="宋体"/>
          <w:i w:val="0"/>
          <w:strike w:val="0"/>
          <w:color w:val="333333"/>
          <w:sz w:val="21"/>
          <w:u w:val="none"/>
        </w:rPr>
        <w:t>。文件命名格式为</w:t>
      </w:r>
      <w:r>
        <w:rPr>
          <w:rFonts w:ascii="Times New Roman" w:hAnsi="Times New Roman" w:cs="Times New Roman"/>
          <w:i w:val="0"/>
          <w:strike w:val="0"/>
          <w:color w:val="333333"/>
          <w:sz w:val="21"/>
          <w:u w:val="none"/>
        </w:rPr>
        <w:t>“3-</w:t>
      </w:r>
      <w:r>
        <w:rPr>
          <w:rFonts w:hint="eastAsia" w:ascii="宋体" w:hAnsi="宋体" w:eastAsia="宋体" w:cs="宋体"/>
          <w:i w:val="0"/>
          <w:strike w:val="0"/>
          <w:color w:val="333333"/>
          <w:sz w:val="21"/>
          <w:u w:val="none"/>
        </w:rPr>
        <w:t>姓名</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学号</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专业</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说明文档</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w:t>
      </w:r>
    </w:p>
    <w:p w14:paraId="23FF9A44">
      <w:pPr>
        <w:snapToGrid w:val="1"/>
        <w:spacing w:before="0" w:after="60" w:line="360"/>
        <w:ind w:left="420" w:right="0" w:hanging="420"/>
        <w:jc w:val="both"/>
      </w:pPr>
      <w:r>
        <w:rPr>
          <w:rFonts w:hint="eastAsia" w:ascii="宋体" w:hAnsi="宋体" w:eastAsia="宋体" w:cs="宋体"/>
          <w:b w:val="1"/>
          <w:i w:val="0"/>
          <w:strike w:val="0"/>
          <w:color w:val="333333"/>
          <w:sz w:val="21"/>
          <w:u w:val="none"/>
        </w:rPr>
        <w:t>（</w:t>
      </w:r>
      <w:r>
        <w:rPr>
          <w:rFonts w:ascii="Times New Roman" w:hAnsi="Times New Roman" w:cs="Times New Roman"/>
          <w:b w:val="1"/>
          <w:i w:val="0"/>
          <w:strike w:val="0"/>
          <w:color w:val="333333"/>
          <w:sz w:val="21"/>
          <w:u w:val="none"/>
        </w:rPr>
        <w:t>4</w:t>
      </w:r>
      <w:r>
        <w:rPr>
          <w:rFonts w:hint="eastAsia" w:ascii="宋体" w:hAnsi="宋体" w:eastAsia="宋体" w:cs="宋体"/>
          <w:b w:val="1"/>
          <w:i w:val="0"/>
          <w:strike w:val="0"/>
          <w:color w:val="333333"/>
          <w:sz w:val="21"/>
          <w:u w:val="none"/>
        </w:rPr>
        <w:t>）</w:t>
      </w:r>
      <w:r>
        <w:rPr>
          <w:rFonts w:ascii="Times New Roman" w:hAnsi="Times New Roman" w:cs="Times New Roman"/>
          <w:b w:val="1"/>
          <w:i w:val="0"/>
          <w:strike w:val="0"/>
          <w:color w:val="FF0000"/>
          <w:sz w:val="21"/>
          <w:u w:val="none"/>
        </w:rPr>
        <w:t>GitHub</w:t>
      </w:r>
      <w:r>
        <w:rPr>
          <w:rFonts w:hint="eastAsia" w:ascii="宋体" w:hAnsi="宋体" w:eastAsia="宋体" w:cs="宋体"/>
          <w:b w:val="1"/>
          <w:i w:val="0"/>
          <w:strike w:val="0"/>
          <w:color w:val="FF0000"/>
          <w:sz w:val="21"/>
          <w:u w:val="none"/>
        </w:rPr>
        <w:t>仓库地址</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提交一个</w:t>
      </w:r>
      <w:r>
        <w:rPr>
          <w:rFonts w:ascii="Times New Roman" w:hAnsi="Times New Roman" w:cs="Times New Roman"/>
          <w:i w:val="0"/>
          <w:strike w:val="0"/>
          <w:color w:val="333333"/>
          <w:sz w:val="21"/>
          <w:u w:val="none"/>
        </w:rPr>
        <w:t>.txt</w:t>
      </w:r>
      <w:r>
        <w:rPr>
          <w:rFonts w:hint="eastAsia" w:ascii="宋体" w:hAnsi="宋体" w:eastAsia="宋体" w:cs="宋体"/>
          <w:i w:val="0"/>
          <w:strike w:val="0"/>
          <w:color w:val="333333"/>
          <w:sz w:val="21"/>
          <w:u w:val="none"/>
        </w:rPr>
        <w:t>文件，内容为本人代码仓库的网址。仓库应包含本次考核的代码和能够反映开发过程的提交记录，并确保评审期间可以正常访问。文件命名格式为</w:t>
      </w:r>
      <w:r>
        <w:rPr>
          <w:rFonts w:ascii="Times New Roman" w:hAnsi="Times New Roman" w:cs="Times New Roman"/>
          <w:i w:val="0"/>
          <w:strike w:val="0"/>
          <w:color w:val="333333"/>
          <w:sz w:val="21"/>
          <w:u w:val="none"/>
        </w:rPr>
        <w:t>“4-</w:t>
      </w:r>
      <w:r>
        <w:rPr>
          <w:rFonts w:hint="eastAsia" w:ascii="宋体" w:hAnsi="宋体" w:eastAsia="宋体" w:cs="宋体"/>
          <w:i w:val="0"/>
          <w:strike w:val="0"/>
          <w:color w:val="333333"/>
          <w:sz w:val="21"/>
          <w:u w:val="none"/>
        </w:rPr>
        <w:t>姓名</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学号</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专业</w:t>
      </w:r>
      <w:r>
        <w:rPr>
          <w:rFonts w:ascii="Times New Roman" w:hAnsi="Times New Roman" w:cs="Times New Roman"/>
          <w:i w:val="0"/>
          <w:strike w:val="0"/>
          <w:color w:val="333333"/>
          <w:sz w:val="21"/>
          <w:u w:val="none"/>
        </w:rPr>
        <w:t>-GitHub</w:t>
      </w:r>
      <w:r>
        <w:rPr>
          <w:rFonts w:hint="eastAsia" w:ascii="宋体" w:hAnsi="宋体" w:eastAsia="宋体" w:cs="宋体"/>
          <w:i w:val="0"/>
          <w:strike w:val="0"/>
          <w:color w:val="333333"/>
          <w:sz w:val="21"/>
          <w:u w:val="none"/>
        </w:rPr>
        <w:t>仓库</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w:t>
      </w:r>
    </w:p>
    <w:p w14:paraId="360BE69C">
      <w:pPr>
        <w:snapToGrid w:val="1"/>
        <w:spacing w:before="0" w:after="160" w:line="360"/>
        <w:ind w:left="420" w:right="0" w:hanging="420"/>
        <w:jc w:val="both"/>
      </w:pPr>
      <w:r>
        <w:rPr>
          <w:rFonts w:hint="eastAsia" w:ascii="宋体" w:hAnsi="宋体" w:eastAsia="宋体" w:cs="宋体"/>
          <w:b w:val="1"/>
          <w:i w:val="0"/>
          <w:strike w:val="0"/>
          <w:color w:val="333333"/>
          <w:sz w:val="21"/>
          <w:u w:val="none"/>
        </w:rPr>
        <w:t>（</w:t>
      </w:r>
      <w:r>
        <w:rPr>
          <w:rFonts w:ascii="Times New Roman" w:hAnsi="Times New Roman" w:cs="Times New Roman"/>
          <w:b w:val="1"/>
          <w:i w:val="0"/>
          <w:strike w:val="0"/>
          <w:color w:val="333333"/>
          <w:sz w:val="21"/>
          <w:u w:val="none"/>
        </w:rPr>
        <w:t>5</w:t>
      </w:r>
      <w:r>
        <w:rPr>
          <w:rFonts w:hint="eastAsia" w:ascii="宋体" w:hAnsi="宋体" w:eastAsia="宋体" w:cs="宋体"/>
          <w:b w:val="1"/>
          <w:i w:val="0"/>
          <w:strike w:val="0"/>
          <w:color w:val="333333"/>
          <w:sz w:val="21"/>
          <w:u w:val="none"/>
        </w:rPr>
        <w:t>）</w:t>
      </w:r>
      <w:r>
        <w:rPr>
          <w:rFonts w:hint="eastAsia" w:ascii="宋体" w:hAnsi="宋体" w:eastAsia="宋体" w:cs="宋体"/>
          <w:b w:val="1"/>
          <w:i w:val="0"/>
          <w:strike w:val="0"/>
          <w:color w:val="FF0000"/>
          <w:sz w:val="21"/>
          <w:u w:val="none"/>
        </w:rPr>
        <w:t>任务四文档</w:t>
      </w:r>
      <w:r>
        <w:rPr>
          <w:rFonts w:hint="eastAsia" w:ascii="宋体" w:hAnsi="宋体" w:eastAsia="宋体" w:cs="宋体"/>
          <w:b w:val="1"/>
          <w:i w:val="0"/>
          <w:strike w:val="0"/>
          <w:color w:val="333333"/>
          <w:sz w:val="21"/>
          <w:u w:val="none"/>
        </w:rPr>
        <w:t>。</w:t>
      </w:r>
      <w:r>
        <w:rPr>
          <w:rFonts w:hint="eastAsia" w:ascii="宋体" w:hAnsi="宋体" w:eastAsia="宋体" w:cs="宋体"/>
          <w:i w:val="0"/>
          <w:strike w:val="0"/>
          <w:color w:val="333333"/>
          <w:sz w:val="21"/>
          <w:u w:val="none"/>
        </w:rPr>
        <w:t>提交任务四的</w:t>
      </w:r>
      <w:r>
        <w:rPr>
          <w:rFonts w:ascii="Times New Roman" w:hAnsi="Times New Roman" w:cs="Times New Roman"/>
          <w:i w:val="0"/>
          <w:strike w:val="0"/>
          <w:color w:val="333333"/>
          <w:sz w:val="21"/>
          <w:u w:val="none"/>
        </w:rPr>
        <w:t>Word</w:t>
      </w:r>
      <w:r>
        <w:rPr>
          <w:rFonts w:hint="eastAsia" w:ascii="宋体" w:hAnsi="宋体" w:eastAsia="宋体" w:cs="宋体"/>
          <w:i w:val="0"/>
          <w:strike w:val="0"/>
          <w:color w:val="333333"/>
          <w:sz w:val="21"/>
          <w:u w:val="none"/>
        </w:rPr>
        <w:t>文档，文件命名格式为</w:t>
      </w:r>
      <w:r>
        <w:rPr>
          <w:rFonts w:ascii="Times New Roman" w:hAnsi="Times New Roman" w:cs="Times New Roman"/>
          <w:i w:val="0"/>
          <w:strike w:val="0"/>
          <w:color w:val="333333"/>
          <w:sz w:val="21"/>
          <w:u w:val="none"/>
        </w:rPr>
        <w:t>“5-</w:t>
      </w:r>
      <w:r>
        <w:rPr>
          <w:rFonts w:hint="eastAsia" w:ascii="宋体" w:hAnsi="宋体" w:eastAsia="宋体" w:cs="宋体"/>
          <w:i w:val="0"/>
          <w:strike w:val="0"/>
          <w:color w:val="333333"/>
          <w:sz w:val="21"/>
          <w:u w:val="none"/>
        </w:rPr>
        <w:t>姓名</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学号</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专业</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任务四</w:t>
      </w:r>
      <w:r>
        <w:rPr>
          <w:rFonts w:ascii="Times New Roman" w:hAnsi="Times New Roman" w:cs="Times New Roman"/>
          <w:i w:val="0"/>
          <w:strike w:val="0"/>
          <w:color w:val="333333"/>
          <w:sz w:val="21"/>
          <w:u w:val="none"/>
        </w:rPr>
        <w:t>”</w:t>
      </w:r>
      <w:r>
        <w:rPr>
          <w:rFonts w:hint="eastAsia" w:ascii="宋体" w:hAnsi="宋体" w:eastAsia="宋体" w:cs="宋体"/>
          <w:i w:val="0"/>
          <w:strike w:val="0"/>
          <w:color w:val="333333"/>
          <w:sz w:val="21"/>
          <w:u w:val="none"/>
        </w:rPr>
        <w:t>。</w:t>
      </w:r>
    </w:p>
    <w:p w14:paraId="0971F7EA">
      <w:pPr>
        <w:ind w:firstLine="0" w:firstLineChars="0"/>
        <w:rPr>
          <w:b w:val="1"/>
          <w:bCs w:val="1"/>
          <w:sz w:val="21"/>
        </w:rPr>
      </w:pPr>
      <w:r>
        <w:rPr>
          <w:rFonts w:hint="eastAsia"/>
          <w:b w:val="1"/>
          <w:bCs w:val="1"/>
          <w:sz w:val="21"/>
        </w:rPr>
        <w:tab/>
      </w:r>
    </w:p>
    <w:p w14:paraId="74408F37">
      <w:pPr>
        <w:ind w:firstLine="0" w:firstLineChars="0"/>
        <w:rPr>
          <w:b w:val="1"/>
          <w:bCs w:val="1"/>
          <w:sz w:val="21"/>
        </w:rPr>
      </w:pPr>
      <w:r>
        <w:rPr>
          <w:rFonts w:hint="eastAsia"/>
          <w:b w:val="1"/>
          <w:bCs w:val="1"/>
          <w:sz w:val="21"/>
          <w:lang w:eastAsia="zh"/>
        </w:rPr>
        <w:t>硬件</w:t>
      </w:r>
      <w:r>
        <w:rPr>
          <w:rFonts w:hint="eastAsia"/>
          <w:b w:val="1"/>
          <w:bCs w:val="1"/>
          <w:sz w:val="21"/>
        </w:rPr>
        <w:t>：</w:t>
      </w:r>
    </w:p>
    <w:p w14:paraId="2C85F854">
      <w:pPr>
        <w:numPr>
          <w:ilvl w:val="0"/>
          <w:numId w:val="8"/>
        </w:numPr>
        <w:ind w:firstLine="420" w:firstLineChars="0"/>
        <w:rPr>
          <w:color w:val="000000"/>
          <w:sz w:val="21"/>
          <w:lang w:eastAsia="zh"/>
        </w:rPr>
      </w:pPr>
      <w:r>
        <w:rPr>
          <w:rFonts w:hint="eastAsia"/>
          <w:color w:val="000000"/>
          <w:sz w:val="21"/>
          <w:lang w:eastAsia="zh"/>
        </w:rPr>
        <w:t>提交</w:t>
      </w:r>
      <w:r>
        <w:rPr>
          <w:rFonts w:hint="eastAsia"/>
          <w:color w:val="000000"/>
          <w:sz w:val="21"/>
          <w:lang w:eastAsia="zh"/>
        </w:rPr>
        <w:t>外设板原理图功能分析报告</w:t>
      </w:r>
    </w:p>
    <w:p w14:paraId="39DE0E46">
      <w:pPr>
        <w:numPr>
          <w:ilvl w:val="0"/>
          <w:numId w:val="8"/>
        </w:numPr>
        <w:ind w:firstLine="420" w:firstLineChars="0"/>
        <w:rPr>
          <w:color w:val="000000"/>
          <w:sz w:val="21"/>
        </w:rPr>
      </w:pPr>
      <w:r>
        <w:rPr>
          <w:rFonts w:hint="eastAsia"/>
          <w:color w:val="000000"/>
          <w:sz w:val="21"/>
          <w:lang w:eastAsia="zh"/>
        </w:rPr>
        <w:t>提交LDO的设计文件。</w:t>
      </w:r>
    </w:p>
    <w:p w14:paraId="16D663AE">
      <w:pPr>
        <w:numPr>
          <w:ilvl w:val="0"/>
          <w:numId w:val="8"/>
        </w:numPr>
        <w:ind w:firstLine="420" w:firstLineChars="0"/>
        <w:rPr>
          <w:color w:val="000000"/>
          <w:sz w:val="21"/>
        </w:rPr>
      </w:pPr>
      <w:r>
        <w:rPr>
          <w:rFonts w:hint="eastAsia"/>
          <w:color w:val="000000"/>
          <w:sz w:val="21"/>
        </w:rPr>
        <w:t>提交</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w:t>
      </w:r>
      <w:r>
        <w:rPr>
          <w:rFonts w:hint="eastAsia"/>
          <w:color w:val="000000"/>
          <w:sz w:val="21"/>
          <w:lang w:eastAsia="zh"/>
        </w:rPr>
        <w:t>的设计文件。</w:t>
      </w:r>
    </w:p>
    <w:p w14:paraId="39BAD24B">
      <w:pPr>
        <w:numPr>
          <w:ilvl w:val="0"/>
          <w:numId w:val="8"/>
        </w:numPr>
        <w:ind w:firstLine="420" w:firstLineChars="0"/>
        <w:rPr>
          <w:color w:val="000000"/>
          <w:sz w:val="21"/>
        </w:rPr>
      </w:pPr>
      <w:r>
        <w:rPr>
          <w:rFonts w:hint="eastAsia"/>
          <w:color w:val="000000"/>
          <w:sz w:val="21"/>
          <w:lang w:eastAsia="zh"/>
        </w:rPr>
        <w:t>LDO设计的实物提交，测试照片提交（图片要有清晰的输入电压与输出电压示数，使用万用表读电压）。</w:t>
      </w:r>
    </w:p>
    <w:p w14:paraId="4F22570B">
      <w:pPr>
        <w:numPr>
          <w:ilvl w:val="0"/>
          <w:numId w:val="8"/>
        </w:numPr>
        <w:ind w:firstLine="420" w:firstLineChars="0"/>
        <w:rPr>
          <w:color w:val="000000"/>
          <w:sz w:val="21"/>
        </w:rPr>
      </w:pP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w:t>
      </w:r>
      <w:r>
        <w:rPr>
          <w:rFonts w:hint="eastAsia"/>
          <w:color w:val="000000"/>
          <w:sz w:val="21"/>
          <w:lang w:eastAsia="zh"/>
        </w:rPr>
        <w:t>实物提交，并在三面现场演示</w:t>
      </w:r>
      <w:r>
        <w:rPr>
          <w:rFonts w:hint="eastAsia"/>
          <w:color w:val="000000"/>
          <w:sz w:val="21"/>
          <w:lang w:eastAsia="zh"/>
        </w:rPr>
        <w:t>按键与串口</w:t>
      </w:r>
      <w:r>
        <w:rPr>
          <w:rFonts w:hint="eastAsia"/>
          <w:color w:val="000000"/>
          <w:sz w:val="21"/>
          <w:lang w:eastAsia="zh"/>
        </w:rPr>
        <w:t>功能（量力而行）。</w:t>
      </w:r>
    </w:p>
    <w:p w14:paraId="73722BFE">
      <w:pPr>
        <w:numPr>
          <w:ilvl w:val="0"/>
          <w:numId w:val="8"/>
        </w:numPr>
        <w:ind w:firstLine="420" w:firstLineChars="0"/>
        <w:rPr>
          <w:color w:val="000000"/>
          <w:sz w:val="21"/>
        </w:rPr>
      </w:pPr>
      <w:r>
        <w:rPr>
          <w:rFonts w:hint="eastAsia"/>
          <w:color w:val="000000"/>
          <w:sz w:val="21"/>
          <w:lang w:eastAsia="zh"/>
        </w:rPr>
        <w:t>提交一份学习报告。（摇杆原理图的理解，LDO设计思路，拓展板设计思路（自动下载电路作侧重点），遇到的问题以及解决方法等（重点）</w:t>
      </w:r>
    </w:p>
    <w:p w14:paraId="7E0E97CC">
      <w:pPr>
        <w:ind w:firstLine="0" w:firstLineChars="0"/>
        <w:rPr>
          <w:color w:val="000000"/>
          <w:sz w:val="21"/>
          <w:lang w:eastAsia="zh"/>
        </w:rPr>
      </w:pPr>
      <w:r>
        <w:rPr>
          <w:rFonts w:hint="eastAsia"/>
          <w:b w:val="1"/>
          <w:bCs w:val="1"/>
          <w:color w:val="000000"/>
          <w:sz w:val="21"/>
          <w:lang w:eastAsia="zh"/>
        </w:rPr>
        <w:t>注意</w:t>
      </w:r>
      <w:r>
        <w:rPr>
          <w:rFonts w:hint="eastAsia"/>
          <w:color w:val="000000"/>
          <w:sz w:val="21"/>
          <w:lang w:eastAsia="zh"/>
        </w:rPr>
        <w:t>：</w:t>
        <w:tab/>
        <w:t>文件提交格式类型：压缩成</w:t>
      </w:r>
      <w:r>
        <w:rPr>
          <w:rFonts w:hint="eastAsia"/>
          <w:b w:val="1"/>
          <w:bCs w:val="1"/>
          <w:color w:val="000000"/>
          <w:sz w:val="21"/>
          <w:lang w:eastAsia="zh"/>
        </w:rPr>
        <w:t>zip文件</w:t>
      </w:r>
    </w:p>
    <w:p w14:paraId="7F5220A0">
      <w:pPr>
        <w:ind w:left="420" w:firstLine="420" w:firstLineChars="0"/>
        <w:rPr>
          <w:color w:val="000000"/>
          <w:sz w:val="21"/>
          <w:lang w:eastAsia="zh"/>
        </w:rPr>
      </w:pPr>
      <w:r>
        <w:rPr>
          <w:rFonts w:hint="eastAsia"/>
          <w:color w:val="000000"/>
          <w:sz w:val="21"/>
          <w:lang w:eastAsia="zh"/>
        </w:rPr>
        <w:t>命名格式：</w:t>
      </w:r>
      <w:r>
        <w:rPr>
          <w:rFonts w:hint="eastAsia"/>
          <w:sz w:val="21"/>
          <w:lang w:eastAsia="zh"/>
        </w:rPr>
        <w:t>姓名-学号-专业-</w:t>
      </w:r>
      <w:r>
        <w:rPr>
          <w:rFonts w:hint="eastAsia"/>
          <w:color w:val="000000"/>
          <w:sz w:val="21"/>
          <w:lang w:eastAsia="zh"/>
        </w:rPr>
        <w:t>摇杆原理图/LDO/</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w:t>
      </w:r>
    </w:p>
    <w:p w14:paraId="56079028">
      <w:pPr>
        <w:ind w:left="420" w:firstLine="420" w:firstLineChars="0"/>
        <w:rPr>
          <w:color w:val="000000"/>
          <w:sz w:val="21"/>
          <w:lang w:eastAsia="zh"/>
        </w:rPr>
      </w:pPr>
      <w:r>
        <w:rPr>
          <w:rFonts w:hint="eastAsia"/>
          <w:color w:val="000000"/>
          <w:sz w:val="21"/>
          <w:lang w:eastAsia="zh"/>
        </w:rPr>
        <w:t>实物收集在三面开始前进行（包括LDO、</w:t>
      </w:r>
      <w:r>
        <w:rPr>
          <w:rFonts w:ascii="Times New Roman" w:hAnsi="Times New Roman" w:cs="Times New Roman"/>
          <w:i w:val="0"/>
          <w:strike w:val="0"/>
          <w:color w:val="000000"/>
          <w:sz w:val="21"/>
          <w:u w:val="none"/>
        </w:rPr>
        <w:t>Arduino</w:t>
      </w:r>
      <w:r>
        <w:rPr>
          <w:rFonts w:hint="eastAsia" w:ascii="Times New Roman" w:hAnsi="Times New Roman" w:cs="Times New Roman"/>
          <w:i w:val="0"/>
          <w:strike w:val="0"/>
          <w:color w:val="000000"/>
          <w:sz w:val="21"/>
          <w:u w:val="none"/>
        </w:rPr>
        <w:t>按键</w:t>
      </w:r>
      <w:r>
        <w:rPr>
          <w:rFonts w:hint="eastAsia" w:ascii="宋体" w:hAnsi="宋体" w:eastAsia="宋体" w:cs="宋体"/>
          <w:i w:val="0"/>
          <w:strike w:val="0"/>
          <w:color w:val="000000"/>
          <w:sz w:val="21"/>
          <w:u w:val="none"/>
        </w:rPr>
        <w:t>遥控板</w:t>
      </w:r>
      <w:r>
        <w:rPr>
          <w:rFonts w:hint="eastAsia"/>
          <w:color w:val="000000"/>
          <w:sz w:val="21"/>
          <w:lang w:eastAsia="zh"/>
        </w:rPr>
        <w:t>），具体时间待定。</w:t>
      </w:r>
    </w:p>
    <w:p w14:paraId="7B3242AB">
      <w:pPr>
        <w:pStyle w:val="000007"/>
        <w:rPr>
          <w:sz w:val="21"/>
          <w:szCs w:val="21"/>
        </w:rPr>
      </w:pPr>
      <w:r>
        <w:rPr>
          <w:rFonts w:hint="eastAsia"/>
          <w:sz w:val="21"/>
          <w:szCs w:val="21"/>
        </w:rPr>
        <w:t>评分标准</w:t>
      </w:r>
    </w:p>
    <w:p w14:paraId="523488CA">
      <w:pPr>
        <w:ind w:firstLine="420"/>
        <w:rPr>
          <w:sz w:val="21"/>
        </w:rPr>
      </w:pPr>
      <w:r>
        <w:rPr>
          <w:rFonts w:hint="eastAsia"/>
          <w:sz w:val="21"/>
        </w:rPr>
        <w:t>本轮面试个人总分数（满分1</w:t>
      </w:r>
      <w:r>
        <w:rPr>
          <w:sz w:val="21"/>
        </w:rPr>
        <w:t>00</w:t>
      </w:r>
      <w:r>
        <w:rPr>
          <w:rFonts w:hint="eastAsia"/>
          <w:sz w:val="21"/>
        </w:rPr>
        <w:t>分）=小组报告分数（满分1</w:t>
      </w:r>
      <w:r>
        <w:rPr>
          <w:sz w:val="21"/>
        </w:rPr>
        <w:t>5</w:t>
      </w:r>
      <w:r>
        <w:rPr>
          <w:rFonts w:hint="eastAsia"/>
          <w:sz w:val="21"/>
        </w:rPr>
        <w:t>分）+个人报告分数（满分1</w:t>
      </w:r>
      <w:r>
        <w:rPr>
          <w:sz w:val="21"/>
        </w:rPr>
        <w:t>5</w:t>
      </w:r>
      <w:r>
        <w:rPr>
          <w:rFonts w:hint="eastAsia"/>
          <w:sz w:val="21"/>
        </w:rPr>
        <w:t>分）</w:t>
      </w:r>
      <w:r>
        <w:rPr>
          <w:rFonts w:hint="eastAsia"/>
          <w:sz w:val="21"/>
          <w:lang w:eastAsia="zh"/>
        </w:rPr>
        <w:t>+</w:t>
      </w:r>
      <w:r>
        <w:rPr>
          <w:rFonts w:hint="eastAsia"/>
          <w:sz w:val="21"/>
        </w:rPr>
        <w:t>个人方向考核任务（满分7</w:t>
      </w:r>
      <w:r>
        <w:rPr>
          <w:sz w:val="21"/>
        </w:rPr>
        <w:t>0</w:t>
      </w:r>
      <w:r>
        <w:rPr>
          <w:rFonts w:hint="eastAsia"/>
          <w:sz w:val="21"/>
        </w:rPr>
        <w:t>分）。</w:t>
      </w:r>
    </w:p>
    <w:p w14:paraId="44709229">
      <w:pPr>
        <w:ind w:firstLine="422"/>
        <w:rPr>
          <w:sz w:val="21"/>
        </w:rPr>
      </w:pPr>
      <w:r>
        <w:rPr>
          <w:rFonts w:hint="eastAsia"/>
          <w:b w:val="1"/>
          <w:sz w:val="21"/>
        </w:rPr>
        <w:t>注：</w:t>
      </w:r>
      <w:r>
        <w:rPr>
          <w:rFonts w:hint="eastAsia"/>
          <w:sz w:val="21"/>
        </w:rPr>
        <w:t>由于客观原因，某些小组可能会没有电路的同学，</w:t>
      </w:r>
      <w:r>
        <w:rPr>
          <w:rFonts w:hint="eastAsia"/>
          <w:sz w:val="21"/>
          <w:lang w:eastAsia="zh"/>
        </w:rPr>
        <w:t>则</w:t>
      </w:r>
      <w:r>
        <w:rPr>
          <w:rFonts w:hint="eastAsia"/>
          <w:sz w:val="21"/>
        </w:rPr>
        <w:t>本轮考核任务请自行忽略</w:t>
      </w:r>
      <w:r>
        <w:rPr>
          <w:rFonts w:hint="eastAsia"/>
          <w:sz w:val="21"/>
          <w:lang w:eastAsia="zh"/>
        </w:rPr>
        <w:t>其</w:t>
      </w:r>
      <w:r>
        <w:rPr>
          <w:rFonts w:hint="eastAsia"/>
          <w:sz w:val="21"/>
        </w:rPr>
        <w:t>的内容。</w:t>
      </w:r>
    </w:p>
    <w:p w14:paraId="2DA41480">
      <w:pPr>
        <w:pStyle w:val="000007"/>
        <w:rPr>
          <w:sz w:val="21"/>
          <w:szCs w:val="21"/>
        </w:rPr>
      </w:pPr>
      <w:r>
        <w:rPr>
          <w:rFonts w:hint="eastAsia"/>
          <w:sz w:val="21"/>
          <w:szCs w:val="21"/>
          <w:lang w:eastAsia="zh"/>
        </w:rPr>
        <w:t>二面</w:t>
      </w:r>
      <w:r>
        <w:rPr>
          <w:rFonts w:hint="eastAsia"/>
          <w:sz w:val="21"/>
          <w:szCs w:val="21"/>
        </w:rPr>
        <w:t>备注</w:t>
      </w:r>
      <w:r>
        <w:rPr>
          <w:rFonts w:hint="eastAsia"/>
          <w:sz w:val="21"/>
          <w:szCs w:val="21"/>
          <w:lang w:eastAsia="zh"/>
        </w:rPr>
        <w:t>内容</w:t>
      </w:r>
    </w:p>
    <w:p w14:paraId="0AB331AB">
      <w:pPr>
        <w:pStyle w:val="00001e"/>
        <w:numPr>
          <w:ilvl w:val="0"/>
          <w:numId w:val="9"/>
        </w:numPr>
        <w:ind w:firstLineChars="0"/>
        <w:rPr>
          <w:sz w:val="21"/>
        </w:rPr>
      </w:pPr>
      <w:r>
        <w:rPr>
          <w:rFonts w:hint="eastAsia"/>
          <w:b w:val="1"/>
          <w:bCs w:val="1"/>
          <w:color w:val="FF0000"/>
          <w:sz w:val="21"/>
        </w:rPr>
        <w:t>机械臂套件的领取：</w:t>
      </w:r>
      <w:r>
        <w:rPr>
          <w:rFonts w:hint="eastAsia"/>
          <w:sz w:val="21"/>
          <w:lang w:eastAsia="zh"/>
        </w:rPr>
        <w:t>到大学城校教6-3楼C工作室领取。外校区</w:t>
      </w:r>
      <w:r>
        <w:rPr>
          <w:rFonts w:hint="eastAsia"/>
          <w:sz w:val="21"/>
        </w:rPr>
        <w:t>具体领取时间地点请与指导师兄协商。</w:t>
      </w:r>
    </w:p>
    <w:p w14:paraId="17852552">
      <w:pPr>
        <w:pStyle w:val="00001e"/>
        <w:numPr>
          <w:ilvl w:val="0"/>
          <w:numId w:val="9"/>
        </w:numPr>
        <w:ind w:firstLineChars="0"/>
        <w:rPr>
          <w:sz w:val="21"/>
        </w:rPr>
      </w:pPr>
      <w:r>
        <w:rPr>
          <w:rFonts w:hint="eastAsia"/>
          <w:sz w:val="21"/>
        </w:rPr>
        <w:t>关于完成考核任务场地选择的问题：</w:t>
      </w:r>
    </w:p>
    <w:p w14:paraId="69F5771B">
      <w:pPr>
        <w:ind w:firstLine="420"/>
        <w:rPr>
          <w:sz w:val="21"/>
        </w:rPr>
      </w:pPr>
      <w:r>
        <w:rPr>
          <w:sz w:val="21"/>
        </w:rPr>
        <w:t>1.</w:t>
      </w:r>
      <w:r>
        <w:rPr>
          <w:rFonts w:hint="eastAsia"/>
          <w:color w:val="FF0000"/>
          <w:sz w:val="21"/>
        </w:rPr>
        <w:t>请同学们优先考虑选择空教室讨论考核项目</w:t>
      </w:r>
      <w:r>
        <w:rPr>
          <w:rFonts w:hint="eastAsia"/>
          <w:sz w:val="21"/>
        </w:rPr>
        <w:t>，完成考核。</w:t>
      </w:r>
    </w:p>
    <w:p w14:paraId="08E7291E">
      <w:pPr>
        <w:ind w:firstLine="420"/>
        <w:rPr>
          <w:sz w:val="21"/>
        </w:rPr>
      </w:pPr>
      <w:r>
        <w:rPr>
          <w:rFonts w:hint="eastAsia"/>
          <w:sz w:val="21"/>
        </w:rPr>
        <w:t>2.考核遇到困难的同学优先询问指导师兄师姐。</w:t>
      </w:r>
    </w:p>
    <w:p w14:paraId="2721235D">
      <w:pPr>
        <w:ind w:firstLine="420"/>
        <w:rPr>
          <w:sz w:val="21"/>
        </w:rPr>
      </w:pPr>
      <w:r>
        <w:rPr>
          <w:rFonts w:hint="eastAsia"/>
          <w:sz w:val="21"/>
        </w:rPr>
        <w:t>3.线上难以解决的问题可以先和师兄师姐们预约！！预约！！预约！！具体时间进行询问，尽量在上下课时间来工作室（午休时间不要来工作室）。</w:t>
      </w:r>
    </w:p>
    <w:p w14:paraId="3D567ADB">
      <w:pPr>
        <w:ind w:firstLine="420"/>
        <w:rPr>
          <w:sz w:val="21"/>
        </w:rPr>
      </w:pPr>
      <w:r>
        <w:rPr>
          <w:sz w:val="21"/>
        </w:rPr>
        <w:t>4.</w:t>
      </w:r>
      <w:r>
        <w:rPr>
          <w:rFonts w:hint="eastAsia"/>
          <w:color w:val="FF0000"/>
          <w:sz w:val="21"/>
        </w:rPr>
        <w:t>来工作室请优先坐中间桌子</w:t>
      </w:r>
      <w:r>
        <w:rPr>
          <w:rFonts w:hint="eastAsia"/>
          <w:sz w:val="21"/>
        </w:rPr>
        <w:t>，其他桌子是师兄师姐的工位，请勿占用。</w:t>
      </w:r>
    </w:p>
    <w:p w14:paraId="39B3F5C1">
      <w:pPr>
        <w:ind w:firstLine="420"/>
        <w:rPr>
          <w:sz w:val="21"/>
        </w:rPr>
      </w:pPr>
      <w:r>
        <w:rPr>
          <w:rFonts w:hint="eastAsia"/>
          <w:sz w:val="21"/>
        </w:rPr>
        <w:t>5.进入工作室请保持安静，若需讨论方案请离开工作室。</w:t>
      </w:r>
    </w:p>
    <w:p w14:paraId="47E7D0EB">
      <w:pPr>
        <w:ind w:firstLine="420"/>
        <w:rPr>
          <w:sz w:val="21"/>
        </w:rPr>
      </w:pPr>
      <w:r>
        <w:rPr>
          <w:sz w:val="21"/>
        </w:rPr>
        <w:t>6.</w:t>
      </w:r>
      <w:r>
        <w:rPr>
          <w:rFonts w:hint="eastAsia"/>
          <w:color w:val="FF0000"/>
          <w:sz w:val="21"/>
        </w:rPr>
        <w:t>工作室里的东西可以借来用，用前必须告知师兄</w:t>
      </w:r>
      <w:r>
        <w:rPr>
          <w:rFonts w:hint="eastAsia"/>
          <w:sz w:val="21"/>
        </w:rPr>
        <w:t>，用完必须放回原位，切勿带出工作室！！！</w:t>
      </w:r>
    </w:p>
    <w:p w14:paraId="23469F1D">
      <w:pPr>
        <w:ind w:firstLine="420"/>
        <w:rPr>
          <w:sz w:val="21"/>
        </w:rPr>
      </w:pPr>
      <w:r>
        <w:rPr>
          <w:rFonts w:hint="eastAsia"/>
          <w:sz w:val="21"/>
          <w:lang w:eastAsia="zh"/>
        </w:rPr>
        <w:t>7.</w:t>
      </w:r>
      <w:r>
        <w:rPr>
          <w:rFonts w:hint="eastAsia"/>
          <w:sz w:val="21"/>
        </w:rPr>
        <w:t>.离开工作室请把个人物品带走，师兄师姐没有义务帮忙保管，贵重物品丢失后果自负。</w:t>
      </w:r>
    </w:p>
    <w:p w14:paraId="6752E9E8">
      <w:pPr>
        <w:pStyle w:val="000007"/>
        <w:spacing w:line="360" w:lineRule="auto"/>
        <w:rPr>
          <w:sz w:val="21"/>
          <w:szCs w:val="21"/>
        </w:rPr>
      </w:pPr>
      <w:r>
        <w:rPr>
          <w:rFonts w:hint="eastAsia"/>
          <w:sz w:val="21"/>
          <w:szCs w:val="21"/>
        </w:rPr>
        <w:t>三面考核</w:t>
      </w:r>
      <w:r>
        <w:rPr>
          <w:rFonts w:hint="eastAsia"/>
          <w:sz w:val="21"/>
          <w:szCs w:val="21"/>
          <w:lang w:eastAsia="zh"/>
        </w:rPr>
        <w:t>部分</w:t>
      </w:r>
      <w:r>
        <w:rPr>
          <w:rFonts w:hint="eastAsia"/>
          <w:sz w:val="21"/>
          <w:szCs w:val="21"/>
        </w:rPr>
        <w:t>说明</w:t>
      </w:r>
    </w:p>
    <w:p w14:paraId="72E46955">
      <w:pPr>
        <w:numPr>
          <w:ilvl w:val="0"/>
          <w:numId w:val="10"/>
        </w:numPr>
        <w:ind w:firstLineChars="0"/>
        <w:rPr>
          <w:color w:val="000000"/>
          <w:sz w:val="21"/>
        </w:rPr>
      </w:pPr>
      <w:r>
        <w:rPr>
          <w:rFonts w:hint="eastAsia"/>
          <w:color w:val="000000"/>
          <w:sz w:val="21"/>
        </w:rPr>
        <w:t>形式：现场答辩</w:t>
      </w:r>
    </w:p>
    <w:p w14:paraId="3FA9CBFA">
      <w:pPr>
        <w:numPr>
          <w:ilvl w:val="0"/>
          <w:numId w:val="10"/>
        </w:numPr>
        <w:ind w:firstLineChars="0"/>
        <w:rPr>
          <w:color w:val="000000"/>
          <w:sz w:val="21"/>
        </w:rPr>
      </w:pPr>
      <w:r>
        <w:rPr>
          <w:rFonts w:hint="eastAsia"/>
          <w:color w:val="000000"/>
          <w:sz w:val="21"/>
        </w:rPr>
        <w:t>地点：具体地点待定</w:t>
      </w:r>
    </w:p>
    <w:p w14:paraId="70031773">
      <w:pPr>
        <w:numPr>
          <w:ilvl w:val="0"/>
          <w:numId w:val="10"/>
        </w:numPr>
        <w:ind w:firstLineChars="0"/>
        <w:rPr>
          <w:color w:val="000000"/>
          <w:sz w:val="21"/>
        </w:rPr>
      </w:pPr>
      <w:r>
        <w:rPr>
          <w:rFonts w:hint="eastAsia"/>
          <w:color w:val="000000"/>
          <w:sz w:val="21"/>
        </w:rPr>
        <w:t>时间：大致为</w:t>
      </w:r>
      <w:r>
        <w:rPr>
          <w:rFonts w:hint="eastAsia"/>
          <w:color w:val="000000"/>
          <w:sz w:val="21"/>
          <w:lang w:eastAsia="zh"/>
        </w:rPr>
        <w:t>10月19</w:t>
      </w:r>
      <w:r>
        <w:rPr>
          <w:rFonts w:hint="eastAsia"/>
          <w:color w:val="000000"/>
          <w:sz w:val="21"/>
        </w:rPr>
        <w:t>日</w:t>
      </w:r>
      <w:r>
        <w:rPr>
          <w:rFonts w:hint="eastAsia"/>
          <w:color w:val="000000"/>
          <w:sz w:val="21"/>
          <w:lang w:eastAsia="zh"/>
        </w:rPr>
        <w:t>-20日</w:t>
      </w:r>
      <w:r>
        <w:rPr>
          <w:rFonts w:hint="eastAsia"/>
          <w:color w:val="000000"/>
          <w:sz w:val="21"/>
        </w:rPr>
        <w:t>，具体时间待定</w:t>
      </w:r>
    </w:p>
    <w:p w14:paraId="41A78A9E">
      <w:pPr>
        <w:numPr>
          <w:ilvl w:val="0"/>
          <w:numId w:val="10"/>
        </w:numPr>
        <w:ind w:firstLineChars="0"/>
        <w:rPr>
          <w:color w:val="000000"/>
          <w:sz w:val="21"/>
        </w:rPr>
      </w:pPr>
      <w:r>
        <w:rPr>
          <w:rFonts w:hint="eastAsia"/>
          <w:color w:val="000000"/>
          <w:sz w:val="21"/>
        </w:rPr>
        <w:t>内容：现场演示机械臂</w:t>
      </w:r>
      <w:r>
        <w:rPr>
          <w:rFonts w:hint="eastAsia"/>
          <w:color w:val="000000"/>
          <w:sz w:val="21"/>
          <w:lang w:eastAsia="zh"/>
        </w:rPr>
        <w:t>(小组内提前决定好控制效果最好的代码或最好的方案效果)</w:t>
      </w:r>
      <w:r>
        <w:rPr>
          <w:rFonts w:hint="eastAsia"/>
          <w:color w:val="000000"/>
          <w:sz w:val="21"/>
        </w:rPr>
        <w:t>，制作PPT展示自己的工作(</w:t>
      </w:r>
      <w:r>
        <w:rPr>
          <w:rFonts w:hint="eastAsia"/>
          <w:color w:val="FF0000"/>
          <w:sz w:val="21"/>
        </w:rPr>
        <w:t>一个小组一个PPT，每个组员分别汇报自己的工作内容</w:t>
      </w:r>
      <w:r>
        <w:rPr>
          <w:rFonts w:hint="eastAsia"/>
          <w:color w:val="000000"/>
          <w:sz w:val="21"/>
        </w:rPr>
        <w:t>)，包括</w:t>
      </w:r>
      <w:r>
        <w:rPr>
          <w:rFonts w:hint="eastAsia"/>
          <w:color w:val="FF0000"/>
          <w:sz w:val="21"/>
        </w:rPr>
        <w:t>设计方案、重难点、技术问题及解决方案等</w:t>
      </w:r>
      <w:r>
        <w:rPr>
          <w:rFonts w:hint="eastAsia"/>
          <w:color w:val="000000"/>
          <w:sz w:val="21"/>
        </w:rPr>
        <w:t>。由于每组时间有限，请不要涉及分工、成员特点、准备工作等与技术关联不大的内容。</w:t>
      </w:r>
    </w:p>
    <w:p w14:paraId="537DA258">
      <w:pPr>
        <w:numPr>
          <w:ilvl w:val="0"/>
          <w:numId w:val="10"/>
        </w:numPr>
        <w:ind w:firstLineChars="0"/>
        <w:rPr>
          <w:color w:val="000000"/>
          <w:sz w:val="21"/>
        </w:rPr>
      </w:pPr>
      <w:r>
        <w:rPr>
          <w:rFonts w:hint="eastAsia"/>
          <w:color w:val="000000"/>
          <w:sz w:val="21"/>
          <w:lang w:eastAsia="zh"/>
        </w:rPr>
        <w:t>注意事项：</w:t>
      </w:r>
    </w:p>
    <w:p w14:paraId="15C9E6BC">
      <w:pPr>
        <w:ind w:firstLine="420" w:firstLineChars="0"/>
        <w:rPr>
          <w:color w:val="000000"/>
          <w:sz w:val="21"/>
        </w:rPr>
      </w:pPr>
      <w:r>
        <w:rPr>
          <w:rFonts w:hint="eastAsia"/>
          <w:color w:val="000000"/>
          <w:sz w:val="21"/>
          <w:lang w:eastAsia="zh"/>
        </w:rPr>
        <w:t>（1）</w:t>
      </w:r>
      <w:r>
        <w:rPr>
          <w:rFonts w:hint="eastAsia"/>
          <w:color w:val="000000"/>
          <w:sz w:val="21"/>
        </w:rPr>
        <w:t>请务必按照面试安排的时间和地点准时到达。在现场答辩中，我们将重点关注你们的技术能力和解决问题的能力。</w:t>
      </w:r>
    </w:p>
    <w:p w14:paraId="7DA568D3">
      <w:pPr>
        <w:ind w:firstLine="420" w:firstLineChars="0"/>
        <w:rPr>
          <w:color w:val="000000"/>
          <w:sz w:val="21"/>
        </w:rPr>
      </w:pPr>
      <w:r>
        <w:rPr>
          <w:rFonts w:hint="eastAsia"/>
          <w:color w:val="000000"/>
          <w:sz w:val="21"/>
          <w:lang w:eastAsia="zh"/>
        </w:rPr>
        <w:t>（2）</w:t>
      </w:r>
      <w:r>
        <w:rPr>
          <w:rFonts w:hint="eastAsia"/>
          <w:color w:val="000000"/>
          <w:sz w:val="21"/>
        </w:rPr>
        <w:t>外校区的同学可以结伴同行，一起打车过来大学城校区参加面试，留好凭证，学院会报销来回车费。</w:t>
      </w:r>
    </w:p>
    <w:p w14:paraId="4DB35F23">
      <w:pPr>
        <w:pStyle w:val="00001e"/>
        <w:widowControl w:val="1"/>
        <w:rPr>
          <w:rFonts w:hint="eastAsia" w:ascii="宋体" w:hAnsi="宋体" w:cs="宋体"/>
          <w:color w:val="000000"/>
          <w:sz w:val="21"/>
          <w:lang w:eastAsia="zh"/>
        </w:rPr>
      </w:pPr>
      <w:r>
        <w:rPr>
          <w:rFonts w:hint="eastAsia" w:ascii="宋体" w:hAnsi="宋体" w:cs="宋体"/>
          <w:color w:val="000000"/>
          <w:sz w:val="21"/>
        </w:rPr>
        <w:t>（3）</w:t>
      </w:r>
      <w:r>
        <w:rPr>
          <w:rFonts w:hint="eastAsia" w:ascii="宋体" w:hAnsi="宋体" w:eastAsia="宋体" w:cs="宋体"/>
          <w:color w:val="000000"/>
          <w:sz w:val="21"/>
        </w:rPr>
        <w:t>三面结束后，</w:t>
      </w:r>
      <w:r>
        <w:rPr>
          <w:rFonts w:hint="eastAsia" w:ascii="宋体" w:hAnsi="宋体" w:cs="宋体"/>
          <w:color w:val="000000"/>
          <w:sz w:val="21"/>
        </w:rPr>
        <w:t>套件</w:t>
      </w:r>
      <w:r>
        <w:rPr>
          <w:rFonts w:hint="eastAsia" w:ascii="宋体" w:hAnsi="宋体" w:eastAsia="宋体" w:cs="宋体"/>
          <w:color w:val="000000"/>
          <w:sz w:val="21"/>
        </w:rPr>
        <w:t>需要原物返还</w:t>
      </w:r>
      <w:r>
        <w:rPr>
          <w:rFonts w:hint="eastAsia" w:ascii="宋体" w:hAnsi="宋体" w:cs="宋体"/>
          <w:color w:val="000000"/>
          <w:sz w:val="21"/>
          <w:lang w:eastAsia="zh"/>
        </w:rPr>
        <w:t>，</w:t>
      </w:r>
      <w:r>
        <w:rPr>
          <w:rFonts w:hint="eastAsia" w:ascii="宋体" w:hAnsi="宋体" w:cs="宋体"/>
          <w:color w:val="FF0000"/>
          <w:sz w:val="21"/>
          <w:lang w:eastAsia="zh"/>
        </w:rPr>
        <w:t>请机械方向考核者拆除机械臂套件</w:t>
      </w:r>
      <w:r>
        <w:rPr>
          <w:rFonts w:hint="eastAsia" w:ascii="宋体" w:hAnsi="宋体" w:cs="宋体"/>
          <w:color w:val="000000"/>
          <w:sz w:val="21"/>
          <w:lang w:eastAsia="zh"/>
        </w:rPr>
        <w:t>，组内检查好后最晚于10月20日下午16点30分送达大学城教6-3楼C工作室原先领取套件的地方</w:t>
      </w:r>
    </w:p>
    <w:p w14:paraId="75559E8C">
      <w:pPr>
        <w:pStyle w:val="00001e"/>
        <w:widowControl w:val="1"/>
        <w:rPr>
          <w:rFonts w:hint="eastAsia" w:ascii="宋体" w:hAnsi="宋体" w:cs="宋体"/>
          <w:color w:val="000000"/>
          <w:sz w:val="21"/>
          <w:lang w:eastAsia="zh"/>
        </w:rPr>
      </w:pPr>
    </w:p>
    <w:p w14:paraId="70B06315">
      <w:pPr>
        <w:pStyle w:val="00001e"/>
        <w:widowControl w:val="1"/>
        <w:rPr>
          <w:rFonts w:hint="eastAsia" w:ascii="宋体" w:hAnsi="宋体" w:cs="宋体"/>
          <w:color w:val="000000"/>
          <w:sz w:val="21"/>
          <w:lang w:eastAsia="zh"/>
        </w:rPr>
      </w:pPr>
    </w:p>
    <w:p w14:paraId="457E52EF">
      <w:pPr>
        <w:pStyle w:val="000007"/>
        <w:pBdr/>
        <w:spacing w:line="360" w:lineRule="auto"/>
        <w:ind/>
        <w:rPr>
          <w:rFonts w:hint="eastAsia"/>
          <w:sz w:val="21"/>
          <w:szCs w:val="21"/>
          <w:lang w:eastAsia="zh"/>
        </w:rPr>
      </w:pPr>
      <w:r>
        <w:rPr>
          <w:rFonts w:hint="eastAsia"/>
          <w:sz w:val="21"/>
          <w:szCs w:val="21"/>
          <w:lang w:eastAsia="zh"/>
        </w:rPr>
        <w:t>附件1 算法方向任务三参考材料清单</w:t>
      </w:r>
    </w:p>
    <w:p w14:paraId="33F8AA43">
      <w:pPr>
        <w:pStyle w:val="000023"/>
        <w:widowControl w:val="1"/>
        <w:numPr>
          <w:ilvl w:val="0"/>
          <w:numId w:val="11"/>
        </w:numPr>
        <w:ind/>
        <w:rPr>
          <w:sz w:val="21"/>
          <w:szCs w:val="21"/>
        </w:rPr>
      </w:pPr>
      <w:r>
        <w:rPr/>
        <w:fldChar w:fldCharType="begin" w:fldLock="0" w:dirty="0"/>
      </w:r>
      <w:r>
        <w:rPr/>
        <w:instrText>HYPERLINK "https://item.taobao.com/item.htm?_u=c2mgkvefd682&amp;id=540847795029&amp;skuId=4814905501028&amp;spm=a1z09.2.0.0.74052e8dUnipv7" \tdkey 005nc9</w:instrText>
      </w:r>
      <w:r>
        <w:rPr/>
        <w:fldChar w:fldCharType="separate" w:fldLock="0" w:dirty="0"/>
      </w:r>
      <w:r>
        <w:rPr>
          <w:rStyle w:val="00001b"/>
          <w:rFonts w:hint="eastAsia" w:ascii="宋体" w:hAnsi="宋体" w:cs="宋体"/>
          <w:color w:val="0000FF"/>
          <w:sz w:val="21"/>
          <w:szCs w:val="21"/>
        </w:rPr>
        <w:t>机械臂学习套件</w:t>
      </w:r>
      <w:r>
        <w:rPr>
          <w:rStyle w:val="00001b"/>
          <w:color w:val="0000FF"/>
          <w:sz w:val="21"/>
          <w:szCs w:val="21"/>
        </w:rPr>
        <w:t xml:space="preserve"> meArm</w:t>
      </w:r>
      <w:r>
        <w:rPr>
          <w:rStyle w:val="00001b"/>
          <w:rFonts w:hint="eastAsia" w:ascii="宋体" w:hAnsi="宋体" w:cs="宋体"/>
          <w:color w:val="0000FF"/>
          <w:sz w:val="21"/>
          <w:szCs w:val="21"/>
        </w:rPr>
        <w:t>机械手电子创客</w:t>
      </w:r>
      <w:r>
        <w:rPr>
          <w:rStyle w:val="00001b"/>
          <w:color w:val="0000FF"/>
          <w:sz w:val="21"/>
          <w:szCs w:val="21"/>
        </w:rPr>
        <w:t>DIY</w:t>
      </w:r>
      <w:r>
        <w:rPr>
          <w:rStyle w:val="00001b"/>
          <w:rFonts w:hint="eastAsia" w:ascii="宋体" w:hAnsi="宋体" w:cs="宋体"/>
          <w:color w:val="0000FF"/>
          <w:sz w:val="21"/>
          <w:szCs w:val="21"/>
        </w:rPr>
        <w:t>套件 迷你小机械臂套件</w:t>
      </w:r>
      <w:r>
        <w:rPr>
          <w:rStyle w:val="00001b"/>
          <w:color w:val="0000FF"/>
          <w:sz w:val="21"/>
          <w:szCs w:val="21"/>
        </w:rPr>
        <w:t>-</w:t>
      </w:r>
      <w:r>
        <w:rPr>
          <w:rStyle w:val="00001b"/>
          <w:rFonts w:hint="eastAsia" w:ascii="宋体" w:hAnsi="宋体" w:cs="宋体"/>
          <w:color w:val="0000FF"/>
          <w:sz w:val="21"/>
          <w:szCs w:val="21"/>
        </w:rPr>
        <w:t xml:space="preserve">淘宝网 </w:t>
      </w:r>
      <w:r>
        <w:rPr>
          <w:rStyle w:val="00001b"/>
          <w:color w:val="0000FF"/>
          <w:sz w:val="21"/>
          <w:szCs w:val="21"/>
        </w:rPr>
        <w:t>(taobao.com)</w:t>
      </w:r>
      <w:r>
        <w:rPr/>
        <w:fldChar w:fldCharType="end" w:fldLock="0" w:dirty="0"/>
      </w:r>
      <w:r>
        <w:rPr>
          <w:rFonts w:hint="eastAsia" w:ascii="宋体" w:hAnsi="宋体" w:cs="宋体"/>
          <w:sz w:val="21"/>
          <w:szCs w:val="21"/>
        </w:rPr>
        <w:t>（颜色分类选择：机械臂学习套件</w:t>
      </w:r>
      <w:r>
        <w:rPr>
          <w:sz w:val="21"/>
          <w:szCs w:val="21"/>
        </w:rPr>
        <w:t>+</w:t>
      </w:r>
      <w:r>
        <w:rPr>
          <w:rFonts w:hint="eastAsia" w:ascii="宋体" w:hAnsi="宋体" w:cs="宋体"/>
          <w:sz w:val="21"/>
          <w:szCs w:val="21"/>
        </w:rPr>
        <w:t>电池组；颜色选项可任意选择）</w:t>
      </w:r>
    </w:p>
    <w:p w14:paraId="69C43DA4">
      <w:pPr>
        <w:pStyle w:val="000023"/>
        <w:widowControl w:val="1"/>
        <w:numPr>
          <w:ilvl w:val="0"/>
          <w:numId w:val="11"/>
        </w:numPr>
        <w:ind/>
        <w:rPr>
          <w:sz w:val="21"/>
          <w:szCs w:val="21"/>
        </w:rPr>
      </w:pPr>
      <w:r>
        <w:rPr/>
        <w:fldChar w:fldCharType="begin" w:fldLock="0" w:dirty="0"/>
      </w:r>
      <w:r>
        <w:rPr/>
        <w:instrText>HYPERLINK "https://item.taobao.com/item.htm?_u=c2mgkvefdafa&amp;id=671753976875&amp;spm=a1z09.2.0.0.74052e8dUnipv7&amp;skuId=4837789540490" \tdkey psrcyo</w:instrText>
      </w:r>
      <w:r>
        <w:rPr/>
        <w:fldChar w:fldCharType="separate" w:fldLock="0" w:dirty="0"/>
      </w:r>
      <w:r>
        <w:rPr>
          <w:rStyle w:val="00001b"/>
          <w:rFonts w:hint="eastAsia" w:ascii="宋体" w:hAnsi="宋体" w:cs="宋体"/>
          <w:color w:val="0000FF"/>
          <w:sz w:val="21"/>
          <w:szCs w:val="21"/>
        </w:rPr>
        <w:t>大拇指游戏币定制金属代币金银铜色纪念硬币定做活动积分游戏机币</w:t>
      </w:r>
      <w:r>
        <w:rPr>
          <w:rStyle w:val="00001b"/>
          <w:color w:val="0000FF"/>
          <w:sz w:val="21"/>
          <w:szCs w:val="21"/>
        </w:rPr>
        <w:t>-</w:t>
      </w:r>
      <w:r>
        <w:rPr>
          <w:rStyle w:val="00001b"/>
          <w:rFonts w:hint="eastAsia" w:ascii="宋体" w:hAnsi="宋体" w:cs="宋体"/>
          <w:color w:val="0000FF"/>
          <w:sz w:val="21"/>
          <w:szCs w:val="21"/>
        </w:rPr>
        <w:t xml:space="preserve">淘宝网 </w:t>
      </w:r>
      <w:r>
        <w:rPr>
          <w:rStyle w:val="00001b"/>
          <w:color w:val="0000FF"/>
          <w:sz w:val="21"/>
          <w:szCs w:val="21"/>
        </w:rPr>
        <w:t>(taobao.com)</w:t>
      </w:r>
      <w:r>
        <w:rPr/>
        <w:fldChar w:fldCharType="end" w:fldLock="0" w:dirty="0"/>
      </w:r>
    </w:p>
    <w:p w14:paraId="6786F695">
      <w:pPr>
        <w:pStyle w:val="000023"/>
        <w:widowControl w:val="1"/>
        <w:numPr>
          <w:ilvl w:val="0"/>
          <w:numId w:val="11"/>
        </w:numPr>
        <w:pBdr/>
        <w:ind/>
        <w:rPr>
          <w:lang w:eastAsia="zh"/>
        </w:rPr>
      </w:pPr>
      <w:r>
        <w:rPr/>
        <w:fldChar w:fldCharType="begin" w:fldLock="0" w:dirty="0"/>
      </w:r>
      <w:r>
        <w:rPr/>
        <w:instrText>HYPERLINK "https://item.taobao.com/item.htm?_u=c2mgkvef22c1&amp;id=520003345603&amp;spm=a1z09.2.0.0.74052e8dUnipv7" \tdkey l8e7gm</w:instrText>
      </w:r>
      <w:r>
        <w:rPr/>
        <w:fldChar w:fldCharType="separate" w:fldLock="0" w:dirty="0"/>
      </w:r>
      <w:r>
        <w:rPr>
          <w:rStyle w:val="00001b"/>
          <w:color w:val="0000FF"/>
          <w:sz w:val="21"/>
          <w:szCs w:val="21"/>
        </w:rPr>
        <w:t>diy</w:t>
      </w:r>
      <w:r>
        <w:rPr>
          <w:rStyle w:val="00001b"/>
          <w:rFonts w:hint="eastAsia" w:ascii="宋体" w:hAnsi="宋体" w:cs="宋体"/>
          <w:color w:val="0000FF"/>
          <w:sz w:val="21"/>
          <w:szCs w:val="21"/>
        </w:rPr>
        <w:t>手工串珠马卡龙色冰淇淋系列</w:t>
      </w:r>
      <w:r>
        <w:rPr>
          <w:rStyle w:val="00001b"/>
          <w:color w:val="0000FF"/>
          <w:sz w:val="21"/>
          <w:szCs w:val="21"/>
        </w:rPr>
        <w:t>20mm</w:t>
      </w:r>
      <w:r>
        <w:rPr>
          <w:rStyle w:val="00001b"/>
          <w:rFonts w:hint="eastAsia" w:ascii="宋体" w:hAnsi="宋体" w:cs="宋体"/>
          <w:color w:val="0000FF"/>
          <w:sz w:val="21"/>
          <w:szCs w:val="21"/>
        </w:rPr>
        <w:t>彩色糖果混珠亚克力散珠子</w:t>
      </w:r>
      <w:r>
        <w:rPr>
          <w:rStyle w:val="00001b"/>
          <w:color w:val="0000FF"/>
          <w:sz w:val="21"/>
          <w:szCs w:val="21"/>
        </w:rPr>
        <w:t>-</w:t>
      </w:r>
      <w:r>
        <w:rPr>
          <w:rStyle w:val="00001b"/>
          <w:rFonts w:hint="eastAsia" w:ascii="宋体" w:hAnsi="宋体" w:cs="宋体"/>
          <w:color w:val="0000FF"/>
          <w:sz w:val="21"/>
          <w:szCs w:val="21"/>
        </w:rPr>
        <w:t xml:space="preserve">淘宝网 </w:t>
      </w:r>
      <w:r>
        <w:rPr>
          <w:rStyle w:val="00001b"/>
          <w:color w:val="0000FF"/>
          <w:sz w:val="21"/>
          <w:szCs w:val="21"/>
        </w:rPr>
        <w:t>(taobao.com)</w:t>
      </w:r>
      <w:r>
        <w:rPr/>
        <w:fldChar w:fldCharType="end" w:fldLock="0" w:dirty="0"/>
      </w:r>
    </w:p>
    <w:p w14:paraId="4B3FCA0A">
      <w:pPr>
        <w:pStyle w:val="000023"/>
        <w:widowControl w:val="1"/>
        <w:numPr>
          <w:ilvl w:val="0"/>
          <w:numId w:val="11"/>
        </w:numPr>
        <w:pBdr>
          <w:bottom/>
        </w:pBdr>
        <w:ind/>
        <w:rPr>
          <w:lang w:eastAsia="zh"/>
        </w:rPr>
      </w:pPr>
      <w:r>
        <w:rPr>
          <w:rFonts w:hint="eastAsia"/>
          <w:lang w:eastAsia="zh"/>
        </w:rPr>
        <w:t>面包板：</w:t>
      </w:r>
      <w:r>
        <w:rPr>
          <w:lang w:eastAsia="zh"/>
        </w:rPr>
        <w:t xml:space="preserve">   </w:t>
      </w:r>
      <w:r>
        <w:rPr/>
        <w:fldChar w:fldCharType="begin"/>
      </w:r>
      <w:r>
        <w:rPr/>
        <w:instrText>HYPERLINK https://detail.tmall.com/item.htm?ali_refid=a3_mm_12852562_1778064_115833800237%3A1283720194%3AH%3AURSIfI0tT6OzRBG3XUE14RIbxX9J%2FzAG%3Aca49a73db1b2c6873012d41ac56e213c&amp;ali_trackid=318_ca49a73db1b2c6873012d41ac56e213c&amp;id=823251027475&amp;mi_id=0000oiyCMk-vuMM1RkNXbCX78Y2DkOydLP3vpcUIDO0oYp8&amp;mm_sceneid=0_0_1041880032_0_0&amp;priceTId=2147806d17903294830284879e0f34&amp;skuId=6135557660475&amp;spm=tbpc.sem.item.48&amp;utparam=%7B%22aplus_abtest%22%3A%22e8efcdf0589dd0ae0dadf29274838744%22%7D&amp;xxc=ad_ztc normalLink \tdft \tdfe -10 \tdfid \tddp \tdop \tdlt inline \tdds \tdfvi \tdlf \tdtf \l \tdsub normalLink \tdkey 1bgtk4 \tdkey 1bgtk4</w:instrText>
      </w:r>
      <w:r>
        <w:rPr/>
        <w:fldChar w:fldCharType="separate"/>
      </w:r>
      <w:r>
        <w:rPr>
          <w:rStyle w:val="00001c"/>
          <w:rFonts w:hint="eastAsia"/>
          <w:color/>
        </w:rPr>
        <w:t>400/830孔大面包板杜邦线 MB-102电子diy电路板 面包板实验套件-tmall.com天猫</w:t>
      </w:r>
      <w:r>
        <w:rPr/>
        <w:fldChar w:fldCharType="end"/>
      </w:r>
      <w:r>
        <w:rPr>
          <w:rFonts w:hint="eastAsia"/>
          <w:lang w:eastAsia="zh"/>
        </w:rPr>
        <w:t xml:space="preserve">       arduino：</w:t>
      </w:r>
      <w:r>
        <w:rPr/>
        <w:fldChar w:fldCharType="begin"/>
      </w:r>
      <w:r>
        <w:rPr/>
        <w:instrText>HYPERLINK https://item.taobao.com/item.htm?ali_refid=a3_mm_12852562_1778064_115833800237%3A1121464922%3AH%3Az%2B%2BP4%2F%2FrChZL%2BXUZxnXQs734kmW2vnV4%3A8749796e5bad0abf5d6cbf863ec47904&amp;ali_trackid=318_8749796e5bad0abf5d6cbf863ec47904&amp;id=874456118541&amp;mi_id=0000Gvho8GhGadTZuvrrxhjWVa0Y7LtyzIEDXjOwzq03rG4&amp;mm_sceneid=0_0_111680763_0_0&amp;priceTId=213e01b617903297280998943e18a6&amp;skuId=5710047420166&amp;spm=tbpc.sem.item.94&amp;utparam=%7B%22aplus_abtest%22%3A%22e073578f33089e8caf097da27e2e8a3b%22%7D&amp;xxc=ad_ztc normalLink \tdft \tdfe -10 \tdfid \tddp \tdop \tdlt inline \tdds \tdfvi \tdlf \tdtf \l \tdsub normalLink \tdkey adtexq \tdkey adtexq</w:instrText>
      </w:r>
      <w:r>
        <w:rPr/>
        <w:fldChar w:fldCharType="separate"/>
      </w:r>
      <w:r>
        <w:rPr>
          <w:rStyle w:val="00001c"/>
          <w:rFonts w:hint="eastAsia"/>
          <w:color/>
        </w:rPr>
        <w:t>ATmega328PB UNO R3开发板_CH340改进版单片机微控制器开发板模块-淘宝网</w:t>
      </w:r>
      <w:r>
        <w:rPr/>
        <w:fldChar w:fldCharType="end"/>
      </w:r>
    </w:p>
    <w:sectPr w:rsidR="006E62B7">
      <w:headerReference r:id="rId9" w:type="first"/>
      <w:headerReference r:id="rId7" w:type="even"/>
      <w:headerReference r:id="rId8" w:type="default"/>
      <w:footerReference r:id="rId10" w:type="first"/>
      <w:footerReference r:id="rId12" w:type="default"/>
      <w:footerReference r:id="rId11" w:type="even"/>
      <w:pgSz w:w="11906" w:h="16838"/>
      <w:pgMar w:top="1440" w:right="1800" w:bottom="1440" w:left="1800" w:header="851" w:footer="964" w:gutter="0"/>
      <w:cols w:space="425"/>
      <w:docGrid w:type="lines" w:linePitch="326"/>
    </w:sectPr>
  </w:body>
</w:document>
</file>

<file path=word/endnotes.xml><?xml version="1.0" encoding="utf-8"?>
<w:endnotes xmlns:w14="http://schemas.microsoft.com/office/word/2010/wordml" xmlns:w="http://schemas.openxmlformats.org/wordprocessingml/2006/main" xmlns:mc="http://schemas.openxmlformats.org/markup-compatibility/2006" mc:Ignorable="w14">
  <w:endnote w:type="continuationSeparator" w:id="0">
    <w:p w14:paraId="2782394D">
      <w:pPr>
        <w:spacing w:line="240" w:lineRule="auto"/>
        <w:ind w:firstLine="480"/>
      </w:pPr>
      <w:r>
        <w:continuationSeparator/>
      </w:r>
    </w:p>
  </w:endnote>
  <w:endnote w:type="separator" w:id="1">
    <w:p w14:paraId="0771EC7D">
      <w:pPr>
        <w:spacing w:line="240" w:lineRule="auto"/>
        <w:ind w:firstLine="480"/>
      </w:pPr>
      <w:r>
        <w:separator/>
      </w:r>
    </w:p>
  </w:endnote>
</w:endnotes>
</file>

<file path=word/fontTable.xml><?xml version="1.0" encoding="utf-8"?>
<w:fonts xmlns:w="http://schemas.openxmlformats.org/wordprocessingml/2006/main">
  <w:font w:name="宋体">
    <w:altName w:val="SimSun"/>
    <w:panose1 w:val="02010600030101010101"/>
    <w:charset w:val="86" w:characterSet="ISO-8859-1"/>
    <w:family w:val="auto"/>
    <w:pitch w:val="variable"/>
    <w:sig w:usb0="00000203" w:usb1="288F0000" w:usb2="00000016" w:usb3="00000000" w:csb0="00040001" w:csb1="00000000"/>
  </w:font>
  <w:font w:name="等线">
    <w:altName w:val="DengXian"/>
    <w:panose1 w:val="02010600030101010101"/>
    <w:charset w:val="86" w:characterSet="ISO-8859-1"/>
    <w:family w:val="auto"/>
    <w:pitch w:val="variable"/>
    <w:sig w:usb0="A00002BF" w:usb1="38CF7CFA" w:usb2="00000016" w:usb3="00000000" w:csb0="0004000F" w:csb1="00000000"/>
  </w:font>
  <w:font w:name="Wingdings">
    <w:panose1 w:val="05000000000000000000"/>
    <w:charset w:val="02" w:characterSet="ISO-8859-1"/>
    <w:family w:val="auto"/>
    <w:pitch w:val="variable"/>
    <w:sig w:usb0="00000000" w:usb1="10000000" w:usb2="00000000" w:usb3="00000000" w:csb0="80000000" w:csb1="00000000"/>
  </w:font>
  <w:font w:name="Calibri">
    <w:panose1 w:val="020F0502020204030204"/>
    <w:charset w:val="00" w:characterSet="ISO-8859-1"/>
    <w:family w:val="swiss"/>
    <w:pitch w:val="variable"/>
    <w:sig w:usb0="E4002EFF" w:usb1="C200247B" w:usb2="00000009" w:usb3="00000000" w:csb0="000001FF" w:csb1="00000000"/>
  </w:font>
  <w:font w:name="黑体">
    <w:altName w:val="SimHei"/>
    <w:panose1 w:val="02010609060101010101"/>
    <w:charset w:val="86" w:characterSet="ISO-8859-1"/>
    <w:family w:val="modern"/>
    <w:pitch w:val="fixed"/>
    <w:sig w:usb0="800002BF" w:usb1="38CF7CFA"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MS Gothic">
    <w:altName w:val="ＭＳ ゴシック"/>
    <w:panose1 w:val="020B0609070205080204"/>
    <w:charset w:val="80" w:characterSet="ISO-8859-1"/>
    <w:family w:val="modern"/>
    <w:pitch w:val="fixed"/>
    <w:sig w:usb0="E00002FF" w:usb1="6AC7FDFB" w:usb2="08000012" w:usb3="00000000" w:csb0="0002009F" w:csb1="00000000"/>
  </w:font>
  <w:font w:name="Wingdings 2">
    <w:altName w:val="Kingsoft Mark"/>
    <w:panose1 w:val="05020102010507070707"/>
    <w:charset w:val="02" w:characterSet="ISO-8859-1"/>
    <w:family w:val="roman"/>
    <w:pitch w:val="variable"/>
    <w:sig w:usb0="00000000" w:usb1="10000000" w:usb2="00000000" w:usb3="00000000" w:csb0="80000000" w:csb1="00000000"/>
  </w:font>
</w:fonts>
</file>

<file path=word/footer1.xml><?xml version="1.0" encoding="utf-8"?>
<w:ftr xmlns:w14="http://schemas.microsoft.com/office/word/2010/wordml" xmlns:w="http://schemas.openxmlformats.org/wordprocessingml/2006/main" xmlns:mc="http://schemas.openxmlformats.org/markup-compatibility/2006" mc:Ignorable="w14">
  <w:p w14:paraId="61659BA5">
    <w:pPr>
      <w:pStyle w:val="000014"/>
      <w:ind w:firstLine="360"/>
    </w:pPr>
  </w:p>
</w:ftr>
</file>

<file path=word/footer2.xml><?xml version="1.0" encoding="utf-8"?>
<w:ftr xmlns:w14="http://schemas.microsoft.com/office/word/2010/wordml" xmlns:w="http://schemas.openxmlformats.org/wordprocessingml/2006/main" xmlns:mc="http://schemas.openxmlformats.org/markup-compatibility/2006" mc:Ignorable="w14">
  <w:p w14:paraId="3C0C98E7">
    <w:pPr>
      <w:pStyle w:val="000014"/>
      <w:ind w:firstLine="360"/>
    </w:pPr>
  </w:p>
</w:ftr>
</file>

<file path=word/footer3.xml><?xml version="1.0" encoding="utf-8"?>
<w:ftr xmlns:w14="http://schemas.microsoft.com/office/word/2010/wordml" xmlns:w="http://schemas.openxmlformats.org/wordprocessingml/2006/main" xmlns:mc="http://schemas.openxmlformats.org/markup-compatibility/2006" mc:Ignorable="w14">
  <w:p w14:paraId="5DEEBC86">
    <w:pPr>
      <w:pStyle w:val="000014"/>
      <w:ind w:right="84" w:firstLine="0" w:firstLineChars="0"/>
      <w:jc w:val="right"/>
    </w:pPr>
    <w:r>
      <w:rPr>
        <w:rFonts w:hint="eastAsia"/>
      </w:rPr>
      <w:t>第</w:t>
    </w:r>
    <w:r>
      <w:fldChar w:fldCharType="begin"/>
    </w:r>
    <w:r>
      <w:instrText xml:space="preserve"> </w:instrText>
    </w:r>
    <w:r>
      <w:rPr>
        <w:rFonts w:hint="eastAsia"/>
      </w:rPr>
      <w:t>PAGE  \* Arabic  \* MERGEFORMAT</w:t>
    </w:r>
    <w:r>
      <w:instrText xml:space="preserve"> </w:instrText>
    </w:r>
    <w:r>
      <w:fldChar w:fldCharType="separate"/>
    </w:r>
    <w:r>
      <w:t>1</w:t>
    </w:r>
    <w:r>
      <w:fldChar w:fldCharType="end"/>
    </w:r>
    <w:r>
      <w:rPr>
        <w:rFonts w:hint="eastAsia"/>
      </w:rPr>
      <w:t>页</w:t>
    </w:r>
    <w:r>
      <w:t>/</w:t>
    </w:r>
    <w:r>
      <w:rPr>
        <w:rFonts w:hint="eastAsia"/>
      </w:rPr>
      <w:t>共</w:t>
    </w:r>
    <w:r>
      <w:fldChar w:fldCharType="begin" w:fldLock="0" w:dirty="0"/>
    </w:r>
    <w:r>
      <w:instrText xml:space="preserve"> NUMPAGES  \* Arabic  \* MERGEFORMAT </w:instrText>
    </w:r>
    <w:r>
      <w:fldChar w:fldCharType="separate" w:fldLock="0" w:dirty="0"/>
    </w:r>
    <w:r>
      <w:t>5</w:t>
    </w:r>
    <w:r>
      <w:fldChar w:fldCharType="end" w:fldLock="0" w:dirty="0"/>
    </w:r>
    <w:r>
      <w:rPr>
        <w:rFonts w:hint="eastAsia"/>
      </w:rPr>
      <w:t>页</w:t>
    </w:r>
  </w:p>
</w:ftr>
</file>

<file path=word/footnotes.xml><?xml version="1.0" encoding="utf-8"?>
<w:footnotes xmlns:w14="http://schemas.microsoft.com/office/word/2010/wordml" xmlns:w="http://schemas.openxmlformats.org/wordprocessingml/2006/main" xmlns:mc="http://schemas.openxmlformats.org/markup-compatibility/2006" mc:Ignorable="w14">
  <w:footnote w:type="continuationSeparator" w:id="1">
    <w:p w14:paraId="6A24AE2A">
      <w:pPr>
        <w:ind w:firstLine="480"/>
      </w:pPr>
      <w:r>
        <w:continuationSeparator/>
      </w:r>
    </w:p>
  </w:footnote>
  <w:footnote w:type="separator" w:id="0">
    <w:p w14:paraId="564BF061">
      <w:pPr>
        <w:ind w:firstLine="480"/>
      </w:pPr>
      <w:r>
        <w:separator/>
      </w:r>
    </w:p>
  </w:footnote>
</w:footnotes>
</file>

<file path=word/header1.xml><?xml version="1.0" encoding="utf-8"?>
<w:hdr xmlns:w14="http://schemas.microsoft.com/office/word/2010/wordml" xmlns:w="http://schemas.openxmlformats.org/wordprocessingml/2006/main" xmlns:mc="http://schemas.openxmlformats.org/markup-compatibility/2006" mc:Ignorable="w14">
  <w:p w14:paraId="78FE0A86">
    <w:pPr>
      <w:pStyle w:val="000016"/>
      <w:ind w:firstLine="360"/>
    </w:pPr>
  </w:p>
</w:hdr>
</file>

<file path=word/header2.xml><?xml version="1.0" encoding="utf-8"?>
<w:hdr xmlns:w14="http://schemas.microsoft.com/office/word/2010/wordml" xmlns:w="http://schemas.openxmlformats.org/wordprocessingml/2006/main" xmlns:mc="http://schemas.openxmlformats.org/markup-compatibility/2006" mc:Ignorable="w14">
  <w:p w14:paraId="612E176B">
    <w:pPr>
      <w:pStyle w:val="000016"/>
      <w:ind w:firstLine="360"/>
    </w:pPr>
  </w:p>
</w:hdr>
</file>

<file path=word/header3.xml><?xml version="1.0" encoding="utf-8"?>
<w:hdr xmlns:w14="http://schemas.microsoft.com/office/word/2010/wordml" xmlns:w="http://schemas.openxmlformats.org/wordprocessingml/2006/main" xmlns:mc="http://schemas.openxmlformats.org/markup-compatibility/2006" mc:Ignorable="w14">
  <w:p w14:paraId="1ED9AFCB">
    <w:pPr>
      <w:pStyle w:val="000016"/>
      <w:ind w:firstLine="360"/>
    </w:pPr>
  </w:p>
</w:hdr>
</file>

<file path=word/numbering.xml><?xml version="1.0" encoding="utf-8"?>
<w:numbering xmlns:w="http://schemas.openxmlformats.org/wordprocessingml/2006/main">
  <w:abstractNum w:abstractNumId="0">
    <w:lvl w:ilvl="5">
      <w:start w:val="1"/>
      <w:numFmt w:val="lowerRoman"/>
      <w:lvlText w:val="%6."/>
      <w:pPr>
        <w:ind w:left="2536" w:hanging="336"/>
      </w:pPr>
      <w:rPr/>
    </w:lvl>
    <w:lvl w:ilvl="3">
      <w:start w:val="1"/>
      <w:numFmt w:val="decimal"/>
      <w:lvlText w:val="%4."/>
      <w:pPr>
        <w:ind w:left="1656" w:hanging="336"/>
      </w:pPr>
      <w:rPr/>
    </w:lvl>
    <w:lvl w:ilvl="8">
      <w:start w:val="1"/>
      <w:numFmt w:val="lowerRoman"/>
      <w:lvlText w:val="%9."/>
      <w:pPr>
        <w:ind w:left="3856" w:hanging="336"/>
      </w:pPr>
      <w:rPr/>
    </w:lvl>
    <w:lvl w:ilvl="7">
      <w:start w:val="1"/>
      <w:numFmt w:val="lowerLetter"/>
      <w:lvlText w:val="%8."/>
      <w:pPr>
        <w:ind w:left="3416" w:hanging="336"/>
      </w:pPr>
      <w:rPr/>
    </w:lvl>
    <w:lvl w:ilvl="6">
      <w:start w:val="1"/>
      <w:numFmt w:val="decimal"/>
      <w:lvlText w:val="%7."/>
      <w:pPr>
        <w:ind w:left="2976" w:hanging="336"/>
      </w:pPr>
      <w:rPr/>
    </w:lvl>
    <w:lvl w:ilvl="2">
      <w:start w:val="1"/>
      <w:numFmt w:val="lowerRoman"/>
      <w:lvlText w:val="%3."/>
      <w:pPr>
        <w:ind w:left="1216" w:hanging="336"/>
      </w:pPr>
      <w:rPr/>
    </w:lvl>
    <w:lvl w:ilvl="0">
      <w:start w:val="1"/>
      <w:numFmt w:val="decimal"/>
      <w:lvlText w:val="%1."/>
      <w:pPr>
        <w:ind w:left="336" w:hanging="336"/>
      </w:pPr>
      <w:rPr/>
    </w:lvl>
    <w:lvl w:ilvl="4">
      <w:start w:val="1"/>
      <w:numFmt w:val="lowerLetter"/>
      <w:lvlText w:val="%5."/>
      <w:pPr>
        <w:ind w:left="2096" w:hanging="336"/>
      </w:pPr>
      <w:rPr/>
    </w:lvl>
    <w:lvl w:ilvl="1">
      <w:start w:val="1"/>
      <w:numFmt w:val="lowerLetter"/>
      <w:lvlText w:val="%2."/>
      <w:pPr>
        <w:ind w:left="776" w:hanging="336"/>
      </w:pPr>
      <w:rPr/>
    </w:lvl>
  </w:abstractNum>
  <w:abstractNum w:abstractNumId="1">
    <w:lvl w:ilvl="3">
      <w:start w:val="1"/>
      <w:numFmt w:val="bullet"/>
      <w:lvlText w:val=""/>
      <w:lvlJc w:val="left"/>
      <w:pPr>
        <w:ind w:left="1680" w:hanging="420"/>
      </w:pPr>
      <w:rPr>
        <w:rFonts w:hint="default" w:ascii="Wingdings" w:hAnsi="Wingdings" w:cs="Wingdings"/>
      </w:rPr>
    </w:lvl>
    <w:lvl w:ilvl="8">
      <w:start w:val="1"/>
      <w:numFmt w:val="bullet"/>
      <w:lvlText w:val=""/>
      <w:lvlJc w:val="left"/>
      <w:pPr>
        <w:ind w:left="3780" w:hanging="420"/>
      </w:pPr>
      <w:rPr>
        <w:rFonts w:hint="default" w:ascii="Wingdings" w:hAnsi="Wingdings" w:cs="Wingdings"/>
      </w:rPr>
    </w:lvl>
    <w:lvl w:ilvl="0">
      <w:start w:val="1"/>
      <w:numFmt w:val="bullet"/>
      <w:lvlText w:val=""/>
      <w:lvlJc w:val="left"/>
      <w:pPr>
        <w:tabs/>
        <w:ind w:left="420" w:hanging="420"/>
      </w:pPr>
      <w:rPr>
        <w:rFonts w:hint="default" w:ascii="Wingdings" w:hAnsi="Wingdings" w:cs="Wingdings"/>
        <w:u/>
      </w:rPr>
    </w:lvl>
    <w:lvl w:ilvl="2">
      <w:start w:val="1"/>
      <w:numFmt w:val="bullet"/>
      <w:lvlText w:val=""/>
      <w:lvlJc w:val="left"/>
      <w:pPr>
        <w:ind w:left="1260" w:hanging="420"/>
      </w:pPr>
      <w:rPr>
        <w:rFonts w:hint="default" w:ascii="Wingdings" w:hAnsi="Wingdings" w:cs="Wingdings"/>
      </w:rPr>
    </w:lvl>
    <w:lvl w:ilvl="4">
      <w:start w:val="1"/>
      <w:numFmt w:val="bullet"/>
      <w:lvlText w:val=""/>
      <w:lvlJc w:val="left"/>
      <w:pPr>
        <w:ind w:left="2100" w:hanging="420"/>
      </w:pPr>
      <w:rPr>
        <w:rFonts w:hint="default" w:ascii="Wingdings" w:hAnsi="Wingdings" w:cs="Wingdings"/>
      </w:rPr>
    </w:lvl>
    <w:lvl w:ilvl="1">
      <w:start w:val="1"/>
      <w:numFmt w:val="bullet"/>
      <w:lvlText w:val=""/>
      <w:lvlJc w:val="left"/>
      <w:pPr>
        <w:ind w:left="840" w:hanging="420"/>
      </w:pPr>
      <w:rPr>
        <w:rFonts w:hint="default" w:ascii="Wingdings" w:hAnsi="Wingdings" w:cs="Wingdings"/>
      </w:rPr>
    </w:lvl>
    <w:lvl w:ilvl="6">
      <w:start w:val="1"/>
      <w:numFmt w:val="bullet"/>
      <w:lvlText w:val=""/>
      <w:lvlJc w:val="left"/>
      <w:pPr>
        <w:ind w:left="2940" w:hanging="420"/>
      </w:pPr>
      <w:rPr>
        <w:rFonts w:hint="default" w:ascii="Wingdings" w:hAnsi="Wingdings" w:cs="Wingdings"/>
      </w:rPr>
    </w:lvl>
    <w:lvl w:ilvl="7">
      <w:start w:val="1"/>
      <w:numFmt w:val="bullet"/>
      <w:lvlText w:val=""/>
      <w:lvlJc w:val="left"/>
      <w:pPr>
        <w:ind w:left="3360" w:hanging="420"/>
      </w:pPr>
      <w:rPr>
        <w:rFonts w:hint="default" w:ascii="Wingdings" w:hAnsi="Wingdings" w:cs="Wingdings"/>
      </w:rPr>
    </w:lvl>
    <w:lvl w:ilvl="5">
      <w:start w:val="1"/>
      <w:numFmt w:val="bullet"/>
      <w:lvlText w:val=""/>
      <w:lvlJc w:val="left"/>
      <w:pPr>
        <w:ind w:left="2520" w:hanging="420"/>
      </w:pPr>
      <w:rPr>
        <w:rFonts w:hint="default" w:ascii="Wingdings" w:hAnsi="Wingdings" w:cs="Wingdings"/>
      </w:rPr>
    </w:lvl>
  </w:abstractNum>
  <w:abstractNum w:abstractNumId="2">
    <w:nsid w:val="718CDED6"/>
    <w:multiLevelType w:val="singleLevel"/>
    <w:tmpl w:val="718CDED6"/>
    <w:lvl w:ilvl="0">
      <w:start w:val="1"/>
      <w:numFmt w:val="bullet"/>
      <w:lvlText w:val=""/>
      <w:lvlJc w:val="left"/>
      <w:pPr>
        <w:ind w:left="420" w:hanging="420"/>
      </w:pPr>
      <w:rPr>
        <w:rFonts w:hint="default" w:ascii="Wingdings" w:hAnsi="Wingdings"/>
      </w:rPr>
    </w:lvl>
  </w:abstractNum>
  <w:abstractNum w:abstractNumId="3">
    <w:nsid w:val="5CF7BFE6"/>
    <w:multiLevelType w:val="singleLevel"/>
    <w:tmpl w:val="5CF7BFE6"/>
    <w:lvl w:ilvl="0">
      <w:start w:val="1"/>
      <w:numFmt w:val="decimal"/>
      <w:suff w:val="nothing"/>
      <w:lvlText w:val="（%1）"/>
      <w:lvlJc w:val="left"/>
    </w:lvl>
  </w:abstractNum>
  <w:abstractNum w:abstractNumId="4">
    <w:nsid w:val="59FE32E8"/>
    <w:multiLevelType w:val="multilevel"/>
    <w:tmpl w:val="59FE32E8"/>
    <w:lvl w:ilvl="6">
      <w:start w:val="1"/>
      <w:numFmt w:val="decimal"/>
      <w:lvlText w:val="%7."/>
      <w:lvlJc w:val="left"/>
      <w:pPr>
        <w:ind w:left="3080" w:hanging="440"/>
      </w:pPr>
      <w:rPr>
        <w:rFonts w:hint="default" w:ascii="Times New Roman" w:hAnsi="Times New Roman" w:cs="Times New Roman"/>
      </w:rPr>
    </w:lvl>
    <w:lvl w:ilvl="5">
      <w:start w:val="1"/>
      <w:numFmt w:val="lowerRoman"/>
      <w:lvlText w:val="%6."/>
      <w:lvlJc w:val="right"/>
      <w:pPr>
        <w:ind w:left="2640" w:hanging="440"/>
      </w:pPr>
      <w:rPr>
        <w:rFonts w:hint="default" w:ascii="Times New Roman" w:hAnsi="Times New Roman" w:cs="Times New Roman"/>
      </w:rPr>
    </w:lvl>
    <w:lvl w:ilvl="0">
      <w:start w:val="1"/>
      <w:numFmt w:val="decimal"/>
      <w:lvlText w:val="%1."/>
      <w:lvlJc w:val="left"/>
      <w:pPr>
        <w:ind w:left="360" w:hanging="360"/>
      </w:pPr>
      <w:rPr>
        <w:rFonts w:hint="default" w:ascii="Times New Roman" w:hAnsi="Times New Roman" w:cs="Times New Roman"/>
      </w:rPr>
    </w:lvl>
    <w:lvl w:ilvl="3">
      <w:start w:val="1"/>
      <w:numFmt w:val="decimal"/>
      <w:lvlText w:val="%4."/>
      <w:lvlJc w:val="left"/>
      <w:pPr>
        <w:ind w:left="1760" w:hanging="440"/>
      </w:pPr>
      <w:rPr>
        <w:rFonts w:hint="default" w:ascii="Times New Roman" w:hAnsi="Times New Roman" w:cs="Times New Roman"/>
      </w:rPr>
    </w:lvl>
    <w:lvl w:ilvl="4">
      <w:start w:val="1"/>
      <w:numFmt w:val="lowerLetter"/>
      <w:lvlText w:val="%5)"/>
      <w:lvlJc w:val="left"/>
      <w:pPr>
        <w:ind w:left="2200" w:hanging="440"/>
      </w:pPr>
      <w:rPr>
        <w:rFonts w:hint="default" w:ascii="Times New Roman" w:hAnsi="Times New Roman" w:cs="Times New Roman"/>
      </w:rPr>
    </w:lvl>
    <w:lvl w:ilvl="1">
      <w:start w:val="1"/>
      <w:numFmt w:val="lowerLetter"/>
      <w:lvlText w:val="%2)"/>
      <w:lvlJc w:val="left"/>
      <w:pPr>
        <w:ind w:left="880" w:hanging="440"/>
      </w:pPr>
      <w:rPr>
        <w:rFonts w:hint="default" w:ascii="Times New Roman" w:hAnsi="Times New Roman" w:cs="Times New Roman"/>
      </w:rPr>
    </w:lvl>
    <w:lvl w:ilvl="8">
      <w:start w:val="1"/>
      <w:numFmt w:val="lowerRoman"/>
      <w:lvlText w:val="%9."/>
      <w:lvlJc w:val="right"/>
      <w:pPr>
        <w:ind w:left="3960" w:hanging="440"/>
      </w:pPr>
      <w:rPr>
        <w:rFonts w:hint="default" w:ascii="Times New Roman" w:hAnsi="Times New Roman" w:cs="Times New Roman"/>
      </w:rPr>
    </w:lvl>
    <w:lvl w:ilvl="2">
      <w:start w:val="1"/>
      <w:numFmt w:val="lowerRoman"/>
      <w:lvlText w:val="%3."/>
      <w:lvlJc w:val="right"/>
      <w:pPr>
        <w:ind w:left="1320" w:hanging="440"/>
      </w:pPr>
      <w:rPr>
        <w:rFonts w:hint="default" w:ascii="Times New Roman" w:hAnsi="Times New Roman" w:cs="Times New Roman"/>
      </w:rPr>
    </w:lvl>
    <w:lvl w:ilvl="7">
      <w:start w:val="1"/>
      <w:numFmt w:val="lowerLetter"/>
      <w:lvlText w:val="%8)"/>
      <w:lvlJc w:val="left"/>
      <w:pPr>
        <w:ind w:left="3520" w:hanging="440"/>
      </w:pPr>
      <w:rPr>
        <w:rFonts w:hint="default" w:ascii="Times New Roman" w:hAnsi="Times New Roman" w:cs="Times New Roman"/>
      </w:rPr>
    </w:lvl>
  </w:abstractNum>
  <w:abstractNum w:abstractNumId="5">
    <w:nsid w:val="5FEF2770"/>
    <w:multiLevelType w:val="multilevel"/>
    <w:tmpl w:val="5FEF2770"/>
    <w:lvl w:ilvl="6">
      <w:start w:val="1"/>
      <w:numFmt w:val="decimal"/>
      <w:lvlText w:val="%7."/>
      <w:lvlJc w:val="left"/>
      <w:pPr>
        <w:ind w:left="2940" w:hanging="420"/>
      </w:pPr>
    </w:lvl>
    <w:lvl w:ilvl="0">
      <w:start w:val="1"/>
      <w:numFmt w:val="decimal"/>
      <w:lvlText w:val="（%1）"/>
      <w:lvlJc w:val="left"/>
      <w:pPr>
        <w:ind w:left="1271" w:hanging="420"/>
      </w:pPr>
      <w:rPr>
        <w:rFonts w:hint="eastAsia"/>
      </w:rPr>
    </w:lvl>
    <w:lvl w:ilvl="2">
      <w:start w:val="1"/>
      <w:numFmt w:val="decimal"/>
      <w:lvlText w:val="(%3)"/>
      <w:lvlJc w:val="left"/>
      <w:pPr>
        <w:ind w:left="1260" w:hanging="420"/>
      </w:pPr>
      <w:rPr>
        <w:rFonts w:hint="eastAsia"/>
      </w:rPr>
    </w:lvl>
    <w:lvl w:ilvl="1">
      <w:start w:val="1"/>
      <w:numFmt w:val="lowerLetter"/>
      <w:lvlText w:val="%2)"/>
      <w:lvlJc w:val="left"/>
      <w:pPr>
        <w:ind w:left="840" w:hanging="420"/>
      </w:pPr>
    </w:lvl>
    <w:lvl w:ilvl="7">
      <w:start w:val="1"/>
      <w:numFmt w:val="lowerLetter"/>
      <w:lvlText w:val="%8)"/>
      <w:lvlJc w:val="left"/>
      <w:pPr>
        <w:ind w:left="3360" w:hanging="420"/>
      </w:pPr>
    </w:lvl>
    <w:lvl w:ilvl="8">
      <w:start w:val="1"/>
      <w:numFmt w:val="lowerRoman"/>
      <w:lvlText w:val="%9."/>
      <w:lvlJc w:val="right"/>
      <w:pPr>
        <w:ind w:left="378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abstractNum>
  <w:abstractNum w:abstractNumId="6">
    <w:nsid w:val="3F4503C8"/>
    <w:multiLevelType w:val="multilevel"/>
    <w:tmpl w:val="3F4503C8"/>
    <w:lvl w:ilvl="7">
      <w:start w:val="1"/>
      <w:numFmt w:val="lowerLetter"/>
      <w:lvlText w:val="%8)"/>
      <w:lvlJc w:val="left"/>
      <w:pPr>
        <w:ind w:left="4353" w:hanging="420"/>
      </w:pPr>
    </w:lvl>
    <w:lvl w:ilvl="4">
      <w:start w:val="1"/>
      <w:numFmt w:val="lowerLetter"/>
      <w:lvlText w:val="%5)"/>
      <w:lvlJc w:val="left"/>
      <w:pPr>
        <w:ind w:left="3093" w:hanging="420"/>
      </w:pPr>
    </w:lvl>
    <w:lvl w:ilvl="8">
      <w:start w:val="1"/>
      <w:numFmt w:val="lowerRoman"/>
      <w:lvlText w:val="%9."/>
      <w:lvlJc w:val="right"/>
      <w:pPr>
        <w:ind w:left="4773" w:hanging="420"/>
      </w:pPr>
    </w:lvl>
    <w:lvl w:ilvl="1">
      <w:start w:val="1"/>
      <w:numFmt w:val="decimal"/>
      <w:lvlText w:val="(%2)"/>
      <w:lvlJc w:val="left"/>
      <w:pPr>
        <w:ind w:left="420" w:hanging="420"/>
      </w:pPr>
      <w:rPr>
        <w:rFonts w:hint="eastAsia"/>
      </w:rPr>
    </w:lvl>
    <w:lvl w:ilvl="3">
      <w:start w:val="1"/>
      <w:numFmt w:val="decimal"/>
      <w:lvlText w:val="%4."/>
      <w:lvlJc w:val="left"/>
      <w:pPr>
        <w:ind w:left="2673" w:hanging="420"/>
      </w:pPr>
    </w:lvl>
    <w:lvl w:ilvl="0">
      <w:start w:val="1"/>
      <w:numFmt w:val="decimal"/>
      <w:lvlText w:val="(%1)"/>
      <w:lvlJc w:val="left"/>
      <w:pPr>
        <w:ind w:left="1413" w:hanging="420"/>
      </w:pPr>
      <w:rPr>
        <w:rFonts w:hint="eastAsia"/>
      </w:rPr>
    </w:lvl>
    <w:lvl w:ilvl="5">
      <w:start w:val="1"/>
      <w:numFmt w:val="lowerRoman"/>
      <w:lvlText w:val="%6."/>
      <w:lvlJc w:val="right"/>
      <w:pPr>
        <w:ind w:left="3513" w:hanging="420"/>
      </w:pPr>
    </w:lvl>
    <w:lvl w:ilvl="6">
      <w:start w:val="1"/>
      <w:numFmt w:val="decimal"/>
      <w:lvlText w:val="%7."/>
      <w:lvlJc w:val="left"/>
      <w:pPr>
        <w:ind w:left="3933" w:hanging="420"/>
      </w:pPr>
    </w:lvl>
    <w:lvl w:ilvl="2">
      <w:start w:val="1"/>
      <w:numFmt w:val="lowerRoman"/>
      <w:lvlText w:val="%3."/>
      <w:lvlJc w:val="right"/>
      <w:pPr>
        <w:ind w:left="2253" w:hanging="420"/>
      </w:pPr>
    </w:lvl>
  </w:abstractNum>
  <w:abstractNum w:abstractNumId="7">
    <w:nsid w:val="AFFFCEA4"/>
    <w:multiLevelType w:val="multilevel"/>
    <w:tmpl w:val="AFFFCEA4"/>
    <w:lvl w:ilvl="2">
      <w:start w:val="1"/>
      <w:numFmt w:val="decimal"/>
      <w:pStyle w:val="00000b"/>
      <w:isLgl w:val="1"/>
      <w:suff w:val="space"/>
      <w:lvlText w:val="%1.%2.%3."/>
      <w:lvlJc w:val="left"/>
      <w:pPr>
        <w:ind w:left="672" w:hanging="672"/>
      </w:pPr>
      <w:rPr>
        <w:rFonts w:hint="default"/>
      </w:rPr>
    </w:lvl>
    <w:lvl w:ilvl="1">
      <w:start w:val="1"/>
      <w:numFmt w:val="decimal"/>
      <w:pStyle w:val="000009"/>
      <w:isLgl w:val="1"/>
      <w:suff w:val="space"/>
      <w:lvlText w:val="%1.%2."/>
      <w:lvlJc w:val="left"/>
      <w:pPr>
        <w:ind w:left="504" w:hanging="504"/>
      </w:pPr>
      <w:rPr>
        <w:rFonts w:hint="default" w:cstheme="minorHAnsi"/>
      </w:rPr>
    </w:lvl>
    <w:lvl w:ilvl="8">
      <w:start w:val="1"/>
      <w:numFmt w:val="decimal"/>
      <w:lvlText w:val="%1.%2.%3.%4.%5.%6.%7.%8.%9."/>
      <w:lvlJc w:val="left"/>
      <w:pPr>
        <w:ind w:left="1680" w:hanging="1680"/>
      </w:pPr>
      <w:rPr>
        <w:rFonts w:hint="default"/>
      </w:rPr>
    </w:lvl>
    <w:lvl w:ilvl="6">
      <w:start w:val="1"/>
      <w:numFmt w:val="decimal"/>
      <w:lvlText w:val="%1.%2.%3.%4.%5.%6.%7."/>
      <w:lvlJc w:val="left"/>
      <w:pPr>
        <w:ind w:left="1344" w:hanging="1344"/>
      </w:pPr>
      <w:rPr>
        <w:rFonts w:hint="default"/>
      </w:rPr>
    </w:lvl>
    <w:lvl w:ilvl="0">
      <w:start w:val="1"/>
      <w:numFmt w:val="decimal"/>
      <w:pStyle w:val="000007"/>
      <w:suff w:val="space"/>
      <w:lvlText w:val="%1."/>
      <w:lvlJc w:val="left"/>
      <w:pPr>
        <w:ind w:left="336" w:hanging="336"/>
      </w:pPr>
      <w:rPr>
        <w:rFonts w:hint="default" w:ascii="Times New Roman" w:hAnsi="Times New Roman" w:eastAsia="黑体"/>
        <w:b w:val="1"/>
        <w:i w:val="0"/>
        <w:color w:val="auto"/>
      </w:rPr>
    </w:lvl>
    <w:lvl w:ilvl="7">
      <w:start w:val="1"/>
      <w:numFmt w:val="decimal"/>
      <w:lvlText w:val="%1.%2.%3.%4.%5.%6.%7.%8."/>
      <w:lvlJc w:val="left"/>
      <w:pPr>
        <w:ind w:left="1512" w:hanging="1512"/>
      </w:pPr>
      <w:rPr>
        <w:rFonts w:hint="default"/>
      </w:rPr>
    </w:lvl>
    <w:lvl w:ilvl="5">
      <w:start w:val="1"/>
      <w:numFmt w:val="decimal"/>
      <w:lvlText w:val="%1.%2.%3.%4.%5.%6."/>
      <w:lvlJc w:val="left"/>
      <w:pPr>
        <w:ind w:left="1176" w:hanging="1176"/>
      </w:pPr>
      <w:rPr>
        <w:rFonts w:hint="default"/>
      </w:rPr>
    </w:lvl>
    <w:lvl w:ilvl="4">
      <w:start w:val="1"/>
      <w:numFmt w:val="decimal"/>
      <w:lvlText w:val="%1.%2.%3.%4.%5."/>
      <w:lvlJc w:val="left"/>
      <w:pPr>
        <w:ind w:left="1008" w:hanging="1008"/>
      </w:pPr>
      <w:rPr>
        <w:rFonts w:hint="default"/>
      </w:rPr>
    </w:lvl>
    <w:lvl w:ilvl="3">
      <w:start w:val="1"/>
      <w:numFmt w:val="decimal"/>
      <w:pStyle w:val="00000d"/>
      <w:suff w:val="space"/>
      <w:lvlText w:val="%1.%2.%3.%4."/>
      <w:lvlJc w:val="left"/>
      <w:pPr>
        <w:ind w:left="840" w:hanging="840"/>
      </w:pPr>
      <w:rPr>
        <w:rFonts w:hint="default"/>
      </w:rPr>
    </w:lvl>
  </w:abstractNum>
  <w:abstractNum w:abstractNumId="8">
    <w:nsid w:val="42C40B79"/>
    <w:multiLevelType w:val="multilevel"/>
    <w:tmpl w:val="42C40B79"/>
    <w:lvl w:ilvl="8">
      <w:start w:val="1"/>
      <w:numFmt w:val="lowerRoman"/>
      <w:lvlText w:val="%9."/>
      <w:lvlJc w:val="right"/>
      <w:pPr>
        <w:ind w:left="3780" w:hanging="420"/>
      </w:pPr>
    </w:lvl>
    <w:lvl w:ilvl="3">
      <w:start w:val="1"/>
      <w:numFmt w:val="decimal"/>
      <w:lvlText w:val="%4."/>
      <w:lvlJc w:val="left"/>
      <w:pPr>
        <w:ind w:left="1680" w:hanging="420"/>
      </w:pPr>
    </w:lvl>
    <w:lvl w:ilvl="5">
      <w:start w:val="1"/>
      <w:numFmt w:val="lowerRoman"/>
      <w:lvlText w:val="%6."/>
      <w:lvlJc w:val="right"/>
      <w:pPr>
        <w:ind w:left="2520" w:hanging="420"/>
      </w:pPr>
    </w:lvl>
    <w:lvl w:ilvl="1">
      <w:start w:val="1"/>
      <w:numFmt w:val="lowerLetter"/>
      <w:lvlText w:val="%2)"/>
      <w:lvlJc w:val="left"/>
      <w:pPr>
        <w:ind w:left="840" w:hanging="420"/>
      </w:pPr>
    </w:lvl>
    <w:lvl w:ilvl="7">
      <w:start w:val="1"/>
      <w:numFmt w:val="lowerLetter"/>
      <w:lvlText w:val="%8)"/>
      <w:lvlJc w:val="left"/>
      <w:pPr>
        <w:ind w:left="3360" w:hanging="420"/>
      </w:pPr>
    </w:lvl>
    <w:lvl w:ilvl="0">
      <w:start w:val="1"/>
      <w:numFmt w:val="decimal"/>
      <w:lvlText w:val="(%1)"/>
      <w:lvlJc w:val="left"/>
      <w:pPr>
        <w:ind w:left="420" w:hanging="420"/>
      </w:pPr>
      <w:rPr>
        <w:rFonts w:hint="eastAsia"/>
      </w:rPr>
    </w:lvl>
    <w:lvl w:ilvl="2">
      <w:start w:val="1"/>
      <w:numFmt w:val="lowerRoman"/>
      <w:lvlText w:val="%3."/>
      <w:lvlJc w:val="right"/>
      <w:pPr>
        <w:ind w:left="1260" w:hanging="420"/>
      </w:pPr>
    </w:lvl>
    <w:lvl w:ilvl="6">
      <w:start w:val="1"/>
      <w:numFmt w:val="decimal"/>
      <w:lvlText w:val="%7."/>
      <w:lvlJc w:val="left"/>
      <w:pPr>
        <w:ind w:left="2940" w:hanging="420"/>
      </w:pPr>
    </w:lvl>
    <w:lvl w:ilvl="4">
      <w:start w:val="1"/>
      <w:numFmt w:val="lowerLetter"/>
      <w:lvlText w:val="%5)"/>
      <w:lvlJc w:val="left"/>
      <w:pPr>
        <w:ind w:left="2100" w:hanging="420"/>
      </w:pPr>
    </w:lvl>
  </w:abstractNum>
  <w:abstractNum w:abstractNumId="9">
    <w:nsid w:val="56C639D4"/>
    <w:multiLevelType w:val="multilevel"/>
    <w:tmpl w:val="56C639D4"/>
    <w:lvl w:ilvl="1">
      <w:start w:val="1"/>
      <w:numFmt w:val="lowerLetter"/>
      <w:lvlText w:val="%2)"/>
      <w:lvlJc w:val="left"/>
      <w:pPr>
        <w:ind w:left="1300" w:hanging="440"/>
      </w:pPr>
    </w:lvl>
    <w:lvl w:ilvl="7">
      <w:start w:val="1"/>
      <w:numFmt w:val="lowerLetter"/>
      <w:lvlText w:val="%8)"/>
      <w:lvlJc w:val="left"/>
      <w:pPr>
        <w:ind w:left="3940" w:hanging="440"/>
      </w:pPr>
    </w:lvl>
    <w:lvl w:ilvl="5">
      <w:start w:val="1"/>
      <w:numFmt w:val="lowerRoman"/>
      <w:lvlText w:val="%6."/>
      <w:lvlJc w:val="right"/>
      <w:pPr>
        <w:ind w:left="3060" w:hanging="440"/>
      </w:pPr>
    </w:lvl>
    <w:lvl w:ilvl="8">
      <w:start w:val="1"/>
      <w:numFmt w:val="lowerRoman"/>
      <w:lvlText w:val="%9."/>
      <w:lvlJc w:val="right"/>
      <w:pPr>
        <w:ind w:left="4380" w:hanging="440"/>
      </w:pPr>
    </w:lvl>
    <w:lvl w:ilvl="6">
      <w:start w:val="1"/>
      <w:numFmt w:val="decimal"/>
      <w:lvlText w:val="%7."/>
      <w:lvlJc w:val="left"/>
      <w:pPr>
        <w:ind w:left="3500" w:hanging="440"/>
      </w:pPr>
    </w:lvl>
    <w:lvl w:ilvl="0">
      <w:start w:val="1"/>
      <w:numFmt w:val="decimal"/>
      <w:lvlText w:val="（%1）"/>
      <w:lvlJc w:val="left"/>
      <w:pPr>
        <w:ind w:left="1140" w:hanging="720"/>
      </w:pPr>
      <w:rPr>
        <w:rFonts w:hint="eastAsia"/>
      </w:r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abstractNum>
  <w:abstractNum w:abstractNumId="10">
    <w:nsid w:val="AE33B738"/>
    <w:multiLevelType w:val="multilevel"/>
    <w:tmpl w:val="AE33B738"/>
    <w:lvl w:ilvl="1">
      <w:start w:val="1"/>
      <w:numFmt w:val="bullet"/>
      <w:lvlText w:val=""/>
      <w:lvlJc w:val="left"/>
      <w:pPr>
        <w:ind w:left="1320" w:hanging="420"/>
      </w:pPr>
      <w:rPr>
        <w:rFonts w:hint="default" w:ascii="Wingdings" w:hAnsi="Wingdings" w:cs="Wingdings"/>
      </w:rPr>
    </w:lvl>
    <w:lvl w:ilvl="4">
      <w:start w:val="1"/>
      <w:numFmt w:val="bullet"/>
      <w:lvlText w:val=""/>
      <w:lvlJc w:val="left"/>
      <w:pPr>
        <w:ind w:left="2580" w:hanging="420"/>
      </w:pPr>
      <w:rPr>
        <w:rFonts w:hint="default" w:ascii="Wingdings" w:hAnsi="Wingdings" w:cs="Wingdings"/>
      </w:rPr>
    </w:lvl>
    <w:lvl w:ilvl="7">
      <w:start w:val="1"/>
      <w:numFmt w:val="bullet"/>
      <w:lvlText w:val=""/>
      <w:lvlJc w:val="left"/>
      <w:pPr>
        <w:ind w:left="3840" w:hanging="420"/>
      </w:pPr>
      <w:rPr>
        <w:rFonts w:hint="default" w:ascii="Wingdings" w:hAnsi="Wingdings" w:cs="Wingdings"/>
      </w:rPr>
    </w:lvl>
    <w:lvl w:ilvl="5">
      <w:start w:val="1"/>
      <w:numFmt w:val="bullet"/>
      <w:lvlText w:val=""/>
      <w:lvlJc w:val="left"/>
      <w:pPr>
        <w:ind w:left="3000" w:hanging="420"/>
      </w:pPr>
      <w:rPr>
        <w:rFonts w:hint="default" w:ascii="Wingdings" w:hAnsi="Wingdings" w:cs="Wingdings"/>
      </w:rPr>
    </w:lvl>
    <w:lvl w:ilvl="6">
      <w:start w:val="1"/>
      <w:numFmt w:val="bullet"/>
      <w:lvlText w:val=""/>
      <w:lvlJc w:val="left"/>
      <w:pPr>
        <w:ind w:left="3420" w:hanging="420"/>
      </w:pPr>
      <w:rPr>
        <w:rFonts w:hint="default" w:ascii="Wingdings" w:hAnsi="Wingdings" w:cs="Wingdings"/>
      </w:rPr>
    </w:lvl>
    <w:lvl w:ilvl="3">
      <w:start w:val="1"/>
      <w:numFmt w:val="bullet"/>
      <w:lvlText w:val=""/>
      <w:lvlJc w:val="left"/>
      <w:pPr>
        <w:ind w:left="2160" w:hanging="420"/>
      </w:pPr>
      <w:rPr>
        <w:rFonts w:hint="default" w:ascii="Wingdings" w:hAnsi="Wingdings" w:cs="Wingdings"/>
      </w:rPr>
    </w:lvl>
    <w:lvl w:ilvl="2">
      <w:start w:val="1"/>
      <w:numFmt w:val="bullet"/>
      <w:lvlText w:val=""/>
      <w:lvlJc w:val="left"/>
      <w:pPr>
        <w:ind w:left="1740" w:hanging="420"/>
      </w:pPr>
      <w:rPr>
        <w:rFonts w:hint="default" w:ascii="Wingdings" w:hAnsi="Wingdings" w:cs="Wingdings"/>
      </w:rPr>
    </w:lvl>
    <w:lvl w:ilvl="8">
      <w:start w:val="1"/>
      <w:numFmt w:val="bullet"/>
      <w:lvlText w:val=""/>
      <w:lvlJc w:val="left"/>
      <w:pPr>
        <w:ind w:left="4260" w:hanging="420"/>
      </w:pPr>
      <w:rPr>
        <w:rFonts w:hint="default" w:ascii="Wingdings" w:hAnsi="Wingdings" w:cs="Wingdings"/>
      </w:rPr>
    </w:lvl>
    <w:lvl w:ilvl="0">
      <w:start w:val="1"/>
      <w:numFmt w:val="bullet"/>
      <w:lvlText w:val=""/>
      <w:lvlJc w:val="left"/>
      <w:pPr>
        <w:ind w:left="900" w:hanging="420"/>
      </w:pPr>
      <w:rPr>
        <w:rFonts w:hint="default" w:ascii="Wingdings" w:hAnsi="Wingdings" w:cs="Wingdings"/>
      </w:rPr>
    </w:lvl>
  </w:abstractNum>
  <w:abstractNum w:abstractNumId="11">
    <w:nsid w:val="9F6EECC4"/>
    <w:multiLevelType w:val="multilevel"/>
    <w:tmpl w:val="9F6EECC4"/>
    <w:lvl w:ilvl="8">
      <w:start w:val="1"/>
      <w:numFmt w:val="lowerRoman"/>
      <w:lvlText w:val="%9."/>
      <w:lvlJc w:val="left"/>
      <w:pPr>
        <w:ind w:left="4176" w:hanging="336"/>
      </w:pPr>
    </w:lvl>
    <w:lvl w:ilvl="6">
      <w:start w:val="1"/>
      <w:numFmt w:val="decimal"/>
      <w:lvlText w:val="%7."/>
      <w:lvlJc w:val="left"/>
      <w:pPr>
        <w:ind w:left="3216" w:hanging="336"/>
      </w:pPr>
    </w:lvl>
    <w:lvl w:ilvl="3">
      <w:start w:val="1"/>
      <w:numFmt w:val="decimal"/>
      <w:lvlText w:val="%4."/>
      <w:lvlJc w:val="left"/>
      <w:pPr>
        <w:ind w:left="1776" w:hanging="336"/>
      </w:pPr>
    </w:lvl>
    <w:lvl w:ilvl="2">
      <w:start w:val="1"/>
      <w:numFmt w:val="lowerRoman"/>
      <w:lvlText w:val="%3."/>
      <w:lvlJc w:val="left"/>
      <w:pPr>
        <w:ind w:left="1296" w:hanging="336"/>
      </w:pPr>
    </w:lvl>
    <w:lvl w:ilvl="7">
      <w:start w:val="1"/>
      <w:numFmt w:val="lowerLetter"/>
      <w:lvlText w:val="%8."/>
      <w:lvlJc w:val="left"/>
      <w:pPr>
        <w:ind w:left="3696" w:hanging="336"/>
      </w:pPr>
    </w:lvl>
    <w:lvl w:ilvl="1">
      <w:start w:val="1"/>
      <w:numFmt w:val="lowerLetter"/>
      <w:lvlText w:val="%2."/>
      <w:lvlJc w:val="left"/>
      <w:pPr>
        <w:ind w:left="816" w:hanging="336"/>
      </w:pPr>
    </w:lvl>
    <w:lvl w:ilvl="5">
      <w:start w:val="1"/>
      <w:numFmt w:val="lowerRoman"/>
      <w:lvlText w:val="%6."/>
      <w:lvlJc w:val="left"/>
      <w:pPr>
        <w:ind w:left="2736" w:hanging="336"/>
      </w:pPr>
    </w:lvl>
    <w:lvl w:ilvl="4">
      <w:start w:val="1"/>
      <w:numFmt w:val="lowerLetter"/>
      <w:lvlText w:val="%5."/>
      <w:lvlJc w:val="left"/>
      <w:pPr>
        <w:ind w:left="2256" w:hanging="336"/>
      </w:pPr>
    </w:lvl>
    <w:lvl w:ilvl="0">
      <w:start w:val="1"/>
      <w:numFmt w:val="decimal"/>
      <w:lvlText w:val="%1."/>
      <w:lvlJc w:val="left"/>
      <w:pPr>
        <w:ind w:left="336" w:hanging="336"/>
      </w:pPr>
    </w:lvl>
  </w:abstractNum>
  <w:num w:numId="5">
    <w:abstractNumId w:val="6"/>
  </w:num>
  <w:num w:numId="4">
    <w:abstractNumId w:val="0"/>
  </w:num>
  <w:num w:numId="2">
    <w:abstractNumId w:val="10"/>
  </w:num>
  <w:num w:numId="1">
    <w:abstractNumId w:val="11"/>
  </w:num>
  <w:num w:numId="11">
    <w:abstractNumId w:val="1"/>
  </w:num>
  <w:num w:numId="10">
    <w:abstractNumId w:val="2"/>
  </w:num>
  <w:num w:numId="12">
    <w:abstractNumId w:val="7"/>
  </w:num>
  <w:num w:numId="8">
    <w:abstractNumId w:val="3"/>
  </w:num>
  <w:num w:numId="6">
    <w:abstractNumId w:val="5"/>
  </w:num>
  <w:num w:numId="9">
    <w:abstractNumId w:val="8"/>
  </w:num>
  <w:num w:numId="7">
    <w:abstractNumId w:val="9"/>
  </w:num>
  <w:num w:numId="3">
    <w:abstractNumId w:val="4"/>
  </w:num>
</w:numbering>
</file>

<file path=word/settings.xml><?xml version="1.0" encoding="utf-8"?>
<w:settings xmlns:w="http://schemas.openxmlformats.org/wordprocessingml/2006/main">
  <w:zoom w:percent="100"/>
  <w:displayBackgroundShape w:val="1"/>
  <w:proofState w:spelling="clean" w:grammar="clean"/>
  <w:defaultTabStop w:val="420"/>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balanceSingleByteDoubleByteWidth w:val="1"/>
    <w:doNotExpandShiftReturn w:val="1"/>
    <w:adjustLineHeightInTable w:val="1"/>
    <w:useFELayout w:val="1"/>
    <w:compatSetting w:name="enableOpenTypeFeatures" w:uri="http://schemas.microsoft.com/office/word" w:val="1"/>
    <w:compatSetting w:name="useWord2013TrackBottomHyphenation" w:uri="http://schemas.microsoft.com/office/word" w:val="1"/>
    <w:compatSetting w:name="doNotFlipMirrorIndents" w:uri="http://schemas.microsoft.com/office/word" w:val="1"/>
    <w:compatSetting w:name="differentiateMultirowTableHeaders" w:uri="http://schemas.microsoft.com/office/word" w:val="1"/>
    <w:compatSetting w:name="compatibilityMode" w:uri="http://schemas.microsoft.com/office/word" w:val="15"/>
    <w:compatSetting w:name="overrideTableStyleFontSizeAndJustification" w:uri="http://schemas.microsoft.com/office/word" w:val="1"/>
  </w:compat>
  <w:docVars>
    <w:docVar w:name="commondata" w:val="eyJoZGlkIjoiZTNhM2I1ZDA5NjNiMzMxNWI3Zjc1NDgzMmM4ZDhmNmIifQ=="/>
  </w:docVars>
  <w:rsids>
    <w:rsidRoot w:val="006E62B7"/>
    <w:rsid w:val="006E62B7"/>
    <w:rsid w:val="008A4080"/>
    <w:rsid w:val="009616D3"/>
    <w:rsid w:val="00D00DE6"/>
    <w:rsid w:val="15EC4C16"/>
    <w:rsid w:val="1AFF548A"/>
    <w:rsid w:val="1FBD117A"/>
    <w:rsid w:val="27FB9738"/>
    <w:rsid w:val="2B6BBC1A"/>
    <w:rsid w:val="2F99E964"/>
    <w:rsid w:val="38DF4EC9"/>
    <w:rsid w:val="39836FA6"/>
    <w:rsid w:val="3AD3500E"/>
    <w:rsid w:val="3DED1E20"/>
    <w:rsid w:val="3EFFFE2B"/>
    <w:rsid w:val="3FB57A31"/>
    <w:rsid w:val="446774BF"/>
    <w:rsid w:val="4B76CB29"/>
    <w:rsid w:val="4FFFB9F1"/>
    <w:rsid w:val="57DAEF4A"/>
    <w:rsid w:val="5D6B90E8"/>
    <w:rsid w:val="5DF77C06"/>
    <w:rsid w:val="5FFAD475"/>
    <w:rsid w:val="67EBD5B9"/>
    <w:rsid w:val="6D7EBA58"/>
    <w:rsid w:val="6FBFBBBC"/>
    <w:rsid w:val="6FFF6FEE"/>
    <w:rsid w:val="72D64DBF"/>
    <w:rsid w:val="734F007A"/>
    <w:rsid w:val="7737D991"/>
    <w:rsid w:val="777EA324"/>
    <w:rsid w:val="777FEBAF"/>
    <w:rsid w:val="77F79320"/>
    <w:rsid w:val="79B69A54"/>
    <w:rsid w:val="79E7425F"/>
    <w:rsid w:val="79F5EDD9"/>
    <w:rsid w:val="7AED33B3"/>
    <w:rsid w:val="7BDF8C27"/>
    <w:rsid w:val="7BEA2470"/>
    <w:rsid w:val="7BFFD115"/>
    <w:rsid w:val="7D7E8512"/>
    <w:rsid w:val="7DDBFEC2"/>
    <w:rsid w:val="7DFD003A"/>
    <w:rsid w:val="7DFFAE44"/>
    <w:rsid w:val="7E77C77E"/>
    <w:rsid w:val="7EAFB3B2"/>
    <w:rsid w:val="7EBFDD5C"/>
    <w:rsid w:val="7F5DE341"/>
    <w:rsid w:val="7F75A33D"/>
    <w:rsid w:val="7F79B322"/>
    <w:rsid w:val="7F9B019B"/>
    <w:rsid w:val="8FEFB5C2"/>
    <w:rsid w:val="9A6E0315"/>
    <w:rsid w:val="9E76BE27"/>
    <w:rsid w:val="9FFBF828"/>
    <w:rsid w:val="9FFFD789"/>
    <w:rsid w:val="AAED9CC1"/>
    <w:rsid w:val="AFEDFEC1"/>
    <w:rsid w:val="B3DC40C6"/>
    <w:rsid w:val="B3FF994A"/>
    <w:rsid w:val="B5F1BE37"/>
    <w:rsid w:val="B777B636"/>
    <w:rsid w:val="B7FDFEA3"/>
    <w:rsid w:val="BDBA759C"/>
    <w:rsid w:val="BE3619C4"/>
    <w:rsid w:val="BE7E0310"/>
    <w:rsid w:val="BF73C33D"/>
    <w:rsid w:val="BFBD6648"/>
    <w:rsid w:val="CBFB53D7"/>
    <w:rsid w:val="CD7A77F7"/>
    <w:rsid w:val="D7FE3BC3"/>
    <w:rsid w:val="DAAB6138"/>
    <w:rsid w:val="DB55D84C"/>
    <w:rsid w:val="DCD510C8"/>
    <w:rsid w:val="DCEBDFCB"/>
    <w:rsid w:val="DCFF5EA5"/>
    <w:rsid w:val="DFBBDC70"/>
    <w:rsid w:val="DFBE47DB"/>
    <w:rsid w:val="DFF4D8E3"/>
    <w:rsid w:val="E1BE3D46"/>
    <w:rsid w:val="E3FE9600"/>
    <w:rsid w:val="EBDE1DE2"/>
    <w:rsid w:val="ECC6E881"/>
    <w:rsid w:val="EECE7050"/>
    <w:rsid w:val="EF7F75E9"/>
    <w:rsid w:val="EFCC4B87"/>
    <w:rsid w:val="EFFFDE47"/>
    <w:rsid w:val="F5FB39AC"/>
    <w:rsid w:val="F5FFE2FF"/>
    <w:rsid w:val="F76C6C7C"/>
    <w:rsid w:val="F77B0192"/>
    <w:rsid w:val="F77FD7AB"/>
    <w:rsid w:val="F7DBDDAC"/>
    <w:rsid w:val="F7F7392E"/>
    <w:rsid w:val="FA71B854"/>
    <w:rsid w:val="FA9F08B1"/>
    <w:rsid w:val="FAFE5656"/>
    <w:rsid w:val="FBE5AB03"/>
    <w:rsid w:val="FBFF4F4B"/>
    <w:rsid w:val="FDFC18A9"/>
    <w:rsid w:val="FDFEA8EF"/>
    <w:rsid w:val="FE5F46D0"/>
    <w:rsid w:val="FE7A16F2"/>
    <w:rsid w:val="FEDD07A5"/>
    <w:rsid w:val="FEEF2125"/>
    <w:rsid w:val="FEFDC981"/>
    <w:rsid w:val="FEFFA58D"/>
    <w:rsid w:val="FF1BF08D"/>
    <w:rsid w:val="FF1E4D07"/>
    <w:rsid w:val="FF3DBCBE"/>
    <w:rsid w:val="FF7AAF94"/>
    <w:rsid w:val="FFAF47C1"/>
    <w:rsid w:val="FFBE1E17"/>
    <w:rsid w:val="FFFB26A7"/>
    <w:rsid w:val="FFFB64F9"/>
    <w:rsid w:val="FFFECF75"/>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99" w:defSemiHidden="0" w:defUnhideWhenUsed="0" w:defQFormat="0" w:count="376">
    <w:lsdException w:name="heading 8" w:uiPriority="9" w:semiHidden="1" w:unhideWhenUsed="1" w:qFormat="1"/>
    <w:lsdException w:name="Table Columns 5" w:semiHidden="1" w:unhideWhenUsed="1"/>
    <w:lsdException w:name="List Table 6 Colorful Accent 5" w:uiPriority="51"/>
    <w:lsdException w:name="List Table 1 Light Accent 6" w:uiPriority="46"/>
    <w:lsdException w:name="Note Heading" w:semiHidden="1" w:unhideWhenUsed="1"/>
    <w:lsdException w:name="Outline List 1" w:semiHidden="1" w:unhideWhenUsed="1"/>
    <w:lsdException w:name="HTML Address" w:semiHidden="1" w:unhideWhenUsed="1"/>
    <w:lsdException w:name="List Table 7 Colorful" w:uiPriority="52"/>
    <w:lsdException w:name="HTML Code" w:semiHidden="1" w:unhideWhenUsed="1"/>
    <w:lsdException w:name="List" w:semiHidden="1" w:unhideWhenUsed="1"/>
    <w:lsdException w:name="List Continue 3" w:semiHidden="1" w:unhideWhenUsed="1"/>
    <w:lsdException w:name="Medium Shading 1 Accent 3" w:uiPriority="63"/>
    <w:lsdException w:name="List Bullet 4" w:semiHidden="1" w:unhideWhenUsed="1"/>
    <w:lsdException w:name="Colorful Shading Accent 5" w:uiPriority="71"/>
    <w:lsdException w:name="Message Header" w:semiHidden="1" w:unhideWhenUsed="1"/>
    <w:lsdException w:name="List Continue" w:semiHidden="1" w:unhideWhenUsed="1"/>
    <w:lsdException w:name="Colorful List Accent 4" w:uiPriority="72"/>
    <w:lsdException w:name="List Table 7 Colorful Accent 5" w:uiPriority="52"/>
    <w:lsdException w:name="List 5" w:semiHidden="1" w:unhideWhenUsed="1"/>
    <w:lsdException w:name="TOC Heading" w:uiPriority="39" w:semiHidden="1" w:unhideWhenUsed="1" w:qFormat="1"/>
    <w:lsdException w:name="Medium Grid 1 Accent 5" w:uiPriority="67"/>
    <w:lsdException w:name="Medium Shading 1 Accent 4" w:uiPriority="63"/>
    <w:lsdException w:name="Colorful Shading Accent 2" w:uiPriority="71"/>
    <w:lsdException w:name="Grid Table 1 Light Accent 2" w:uiPriority="46"/>
    <w:lsdException w:name="Grid Table 7 Colorful Accent 4" w:uiPriority="52"/>
    <w:lsdException w:name="HTML Keyboard" w:semiHidden="1" w:unhideWhenUsed="1"/>
    <w:lsdException w:name="toc 9" w:uiPriority="39" w:semiHidden="1" w:unhideWhenUsed="1"/>
    <w:lsdException w:name="Medium List 1 Accent 2" w:uiPriority="65"/>
    <w:lsdException w:name="Grid Table Light" w:uiPriority="40"/>
    <w:lsdException w:name="HTML Definition" w:semiHidden="1" w:unhideWhenUsed="1"/>
    <w:lsdException w:name="envelope address" w:semiHidden="1" w:unhideWhenUsed="1"/>
    <w:lsdException w:name="Normal Indent" w:semiHidden="1" w:unhideWhenUsed="1"/>
    <w:lsdException w:name="Medium Grid 1" w:uiPriority="67"/>
    <w:lsdException w:name="Grid Table 2 Accent 2" w:uiPriority="47"/>
    <w:lsdException w:name="footnote reference" w:semiHidden="1" w:unhideWhenUsed="1"/>
    <w:lsdException w:name="Medium List 2 Accent 2" w:uiPriority="66"/>
    <w:lsdException w:name="Grid Table 6 Colorful Accent 4" w:uiPriority="51"/>
    <w:lsdException w:name="Light List" w:uiPriority="61"/>
    <w:lsdException w:name="Grid Table 4 Accent 5" w:uiPriority="49"/>
    <w:lsdException w:name="Mention" w:semiHidden="1" w:unhideWhenUsed="1"/>
    <w:lsdException w:name="Table Grid 8" w:semiHidden="1" w:unhideWhenUsed="1"/>
    <w:lsdException w:name="Dark List Accent 3" w:uiPriority="70"/>
    <w:lsdException w:name="Colorful List Accent 2" w:uiPriority="72"/>
    <w:lsdException w:name="Outline List 3" w:semiHidden="1" w:unhideWhenUsed="1"/>
    <w:lsdException w:name="Colorful Shading Accent 4" w:uiPriority="71"/>
    <w:lsdException w:name="Grid Table 2 Accent 3" w:uiPriority="47"/>
    <w:lsdException w:name="Table Classic 3" w:semiHidden="1" w:unhideWhenUsed="1"/>
    <w:lsdException w:name="Table 3D effects 1" w:semiHidden="1" w:unhideWhenUsed="1"/>
    <w:lsdException w:name="Grid Table 5 Dark" w:uiPriority="50"/>
    <w:lsdException w:name="heading 2" w:uiPriority="9" w:qFormat="1"/>
    <w:lsdException w:name="Normal" w:uiPriority="0" w:qFormat="1"/>
    <w:lsdException w:name="Plain Table 5" w:uiPriority="45"/>
    <w:lsdException w:name="heading 5" w:uiPriority="9" w:semiHidden="1" w:unhideWhenUsed="1" w:qFormat="1"/>
    <w:lsdException w:name="List 4" w:semiHidden="1" w:unhideWhenUsed="1"/>
    <w:lsdException w:name="Medium List 1 Accent 5" w:uiPriority="65"/>
    <w:lsdException w:name="caption" w:uiPriority="35" w:semiHidden="1" w:unhideWhenUsed="1" w:qFormat="1"/>
    <w:lsdException w:name="Light Shading Accent 2" w:uiPriority="60"/>
    <w:lsdException w:name="line number" w:semiHidden="1" w:unhideWhenUsed="1"/>
    <w:lsdException w:name="HTML Cite" w:semiHidden="1" w:unhideWhenUsed="1"/>
    <w:lsdException w:name="Medium Shading 2 Accent 1" w:uiPriority="64"/>
    <w:lsdException w:name="Table Grid 3" w:semiHidden="1" w:unhideWhenUsed="1"/>
    <w:lsdException w:name="Plain Table 3" w:uiPriority="43"/>
    <w:lsdException w:name="Grid Table 6 Colorful Accent 5" w:uiPriority="51"/>
    <w:lsdException w:name="List Bullet 2" w:semiHidden="1" w:unhideWhenUsed="1"/>
    <w:lsdException w:name="Colorful Grid Accent 1" w:uiPriority="73"/>
    <w:lsdException w:name="List Table 5 Dark Accent 4" w:uiPriority="50"/>
    <w:lsdException w:name="Light List Accent 5" w:uiPriority="61"/>
    <w:lsdException w:name="Body Text First Indent" w:semiHidden="1" w:unhideWhenUsed="1"/>
    <w:lsdException w:name="Table Subtle 1" w:semiHidden="1" w:unhideWhenUsed="1"/>
    <w:lsdException w:name="FollowedHyperlink" w:unhideWhenUsed="1" w:qFormat="1"/>
    <w:lsdException w:name="Body Text" w:semiHidden="1" w:unhideWhenUsed="1"/>
    <w:lsdException w:name="Medium Grid 3" w:uiPriority="69"/>
    <w:lsdException w:name="Medium Shading 1 Accent 1" w:uiPriority="63"/>
    <w:lsdException w:name="footnote text" w:semiHidden="1" w:unhideWhenUsed="1"/>
    <w:lsdException w:name="Table Elegant" w:semiHidden="1" w:unhideWhenUsed="1"/>
    <w:lsdException w:name="List Table 1 Light Accent 2" w:uiPriority="46"/>
    <w:lsdException w:name="Medium Shading 2" w:uiPriority="64"/>
    <w:lsdException w:name="Grid Table 3 Accent 3" w:uiPriority="48"/>
    <w:lsdException w:name="List Table 6 Colorful Accent 4" w:uiPriority="51"/>
    <w:lsdException w:name="List Table 1 Light Accent 4" w:uiPriority="46"/>
    <w:lsdException w:name="Light Grid Accent 5" w:uiPriority="62"/>
    <w:lsdException w:name="Medium Shading 1 Accent 6" w:uiPriority="63"/>
    <w:lsdException w:name="Table Colorful 3" w:semiHidden="1" w:unhideWhenUsed="1"/>
    <w:lsdException w:name="Normal (Web)" w:semiHidden="1" w:unhideWhenUsed="1" w:qFormat="1"/>
    <w:lsdException w:name="Table Classic 1" w:semiHidden="1" w:unhideWhenUsed="1"/>
    <w:lsdException w:name="List Table 6 Colorful Accent 6" w:uiPriority="51"/>
    <w:lsdException w:name="Table List 7" w:semiHidden="1" w:unhideWhenUsed="1"/>
    <w:lsdException w:name="Balloon Text" w:semiHidden="1" w:unhideWhenUsed="1"/>
    <w:lsdException w:name="Grid Table 1 Light Accent 3" w:uiPriority="46"/>
    <w:lsdException w:name="Grid Table 6 Colorful Accent 6" w:uiPriority="51"/>
    <w:lsdException w:name="No Spacing" w:semiHidden="1" w:unhideWhenUsed="1"/>
    <w:lsdException w:name="Grid Table 2 Accent 5" w:uiPriority="47"/>
    <w:lsdException w:name="List Table 3 Accent 3" w:uiPriority="48"/>
    <w:lsdException w:name="Colorful List" w:uiPriority="72"/>
    <w:lsdException w:name="Grid Table 7 Colorful Accent 2" w:uiPriority="52"/>
    <w:lsdException w:name="toc 4" w:uiPriority="39" w:semiHidden="1" w:unhideWhenUsed="1"/>
    <w:lsdException w:name="Grid Table 2 Accent 4" w:uiPriority="47"/>
    <w:lsdException w:name="Default Paragraph Font" w:uiPriority="1" w:unhideWhenUsed="1" w:qFormat="1"/>
    <w:lsdException w:name="List Table 7 Colorful Accent 4" w:uiPriority="52"/>
    <w:lsdException w:name="Plain Table 1" w:uiPriority="41"/>
    <w:lsdException w:name="Medium Shading 2 Accent 2" w:uiPriority="64"/>
    <w:lsdException w:name="Table List 3" w:semiHidden="1" w:unhideWhenUsed="1"/>
    <w:lsdException w:name="Colorful Grid Accent 6" w:uiPriority="73"/>
    <w:lsdException w:name="Closing" w:semiHidden="1" w:unhideWhenUsed="1"/>
    <w:lsdException w:name="List 3" w:semiHidden="1" w:unhideWhenUsed="1"/>
    <w:lsdException w:name="Grid Table 7 Colorful Accent 5" w:uiPriority="52"/>
    <w:lsdException w:name="List Table 1 Light Accent 5" w:uiPriority="46"/>
    <w:lsdException w:name="Table Contemporary" w:semiHidden="1" w:unhideWhenUsed="1"/>
    <w:lsdException w:name="Table Web 3" w:semiHidden="1" w:unhideWhenUsed="1"/>
    <w:lsdException w:name="List Table 2 Accent 5" w:uiPriority="47"/>
    <w:lsdException w:name="Light Grid Accent 2" w:uiPriority="62"/>
    <w:lsdException w:name="Bibliography" w:uiPriority="37" w:semiHidden="1" w:unhideWhenUsed="1"/>
    <w:lsdException w:name="Colorful Grid Accent 5" w:uiPriority="73"/>
    <w:lsdException w:name="Grid Table 5 Dark Accent 3" w:uiPriority="50"/>
    <w:lsdException w:name="Colorful Shading Accent 3" w:uiPriority="71"/>
    <w:lsdException w:name="List Table 5 Dark Accent 3" w:uiPriority="50"/>
    <w:lsdException w:name="Medium Grid 3 Accent 1" w:uiPriority="69"/>
    <w:lsdException w:name="List Table 3 Accent 6" w:uiPriority="48"/>
    <w:lsdException w:name="Table List 2" w:semiHidden="1" w:unhideWhenUsed="1"/>
    <w:lsdException w:name="Medium Shading 2 Accent 6" w:uiPriority="64"/>
    <w:lsdException w:name="Table 3D effects 3" w:semiHidden="1" w:unhideWhenUsed="1"/>
    <w:lsdException w:name="heading 7" w:uiPriority="9" w:semiHidden="1" w:unhideWhenUsed="1" w:qFormat="1"/>
    <w:lsdException w:name="Dark List Accent 6" w:uiPriority="70"/>
    <w:lsdException w:name="Light Grid Accent 4" w:uiPriority="62"/>
    <w:lsdException w:name="Colorful List Accent 6" w:uiPriority="72"/>
    <w:lsdException w:name="Colorful Grid Accent 3" w:uiPriority="73"/>
    <w:lsdException w:name="Placeholder Text" w:semiHidden="1" w:unhideWhenUsed="1"/>
    <w:lsdException w:name="List Number 3" w:semiHidden="1" w:unhideWhenUsed="1"/>
    <w:lsdException w:name="Light Shading Accent 4" w:uiPriority="60"/>
    <w:lsdException w:name="toc 2" w:uiPriority="39" w:semiHidden="1" w:unhideWhenUsed="1"/>
    <w:lsdException w:name="Body Text Indent 2" w:semiHidden="1" w:unhideWhenUsed="1"/>
    <w:lsdException w:name="Body Text First Indent 2" w:semiHidden="1" w:unhideWhenUsed="1"/>
    <w:lsdException w:name="List Table 5 Dark" w:uiPriority="50"/>
    <w:lsdException w:name="Body Text 3" w:semiHidden="1" w:unhideWhenUsed="1"/>
    <w:lsdException w:name="Medium Shading 1 Accent 2" w:uiPriority="63"/>
    <w:lsdException w:name="Table Grid" w:uiPriority="39"/>
    <w:lsdException w:name="Subtle Reference" w:uiPriority="31" w:qFormat="1"/>
    <w:lsdException w:name="heading 9" w:uiPriority="9" w:semiHidden="1" w:unhideWhenUsed="1" w:qFormat="1"/>
    <w:lsdException w:name="List Number" w:semiHidden="1" w:unhideWhenUsed="1"/>
    <w:lsdException w:name="Grid Table 3 Accent 4" w:uiPriority="48"/>
    <w:lsdException w:name="Normal Table" w:semiHidden="1" w:unhideWhenUsed="1" w:qFormat="1"/>
    <w:lsdException w:name="Salutation" w:semiHidden="1" w:unhideWhenUsed="1"/>
    <w:lsdException w:name="Table Grid 5" w:semiHidden="1" w:unhideWhenUsed="1"/>
    <w:lsdException w:name="Signature" w:semiHidden="1" w:unhideWhenUsed="1"/>
    <w:lsdException w:name="Emphasis" w:uiPriority="20" w:qFormat="1"/>
    <w:lsdException w:name="List Table 3 Accent 2" w:uiPriority="48"/>
    <w:lsdException w:name="List Bullet 5" w:semiHidden="1" w:unhideWhenUsed="1"/>
    <w:lsdException w:name="Hashtag" w:semiHidden="1" w:unhideWhenUsed="1"/>
    <w:lsdException w:name="Medium List 2 Accent 4" w:uiPriority="66"/>
    <w:lsdException w:name="Table Simple 2" w:semiHidden="1" w:unhideWhenUsed="1"/>
    <w:lsdException w:name="Medium Grid 2 Accent 5" w:uiPriority="68"/>
    <w:lsdException w:name="Body Text Indent" w:semiHidden="1" w:unhideWhenUsed="1"/>
    <w:lsdException w:name="Light List Accent 4" w:uiPriority="61"/>
    <w:lsdException w:name="Revision" w:semiHidden="1" w:unhideWhenUsed="1"/>
    <w:lsdException w:name="Table Columns 4" w:semiHidden="1" w:unhideWhenUsed="1"/>
    <w:lsdException w:name="Intense Reference" w:uiPriority="32" w:qFormat="1"/>
    <w:lsdException w:name="List Table 4 Accent 1" w:uiPriority="49"/>
    <w:lsdException w:name="index heading" w:semiHidden="1" w:unhideWhenUsed="1"/>
    <w:lsdException w:name="HTML Sample" w:semiHidden="1" w:unhideWhenUsed="1"/>
    <w:lsdException w:name="Table Theme" w:semiHidden="1" w:unhideWhenUsed="1"/>
    <w:lsdException w:name="Unresolved Mention" w:semiHidden="1" w:unhideWhenUsed="1"/>
    <w:lsdException w:name="List Table 1 Light" w:uiPriority="46"/>
    <w:lsdException w:name="footer" w:unhideWhenUsed="1" w:qFormat="1"/>
    <w:lsdException w:name="Table Grid 2" w:semiHidden="1" w:unhideWhenUsed="1"/>
    <w:lsdException w:name="Grid Table 2 Accent 6" w:uiPriority="47"/>
    <w:lsdException w:name="List Table 4 Accent 3" w:uiPriority="49"/>
    <w:lsdException w:name="List Table 2 Accent 1" w:uiPriority="47"/>
    <w:lsdException w:name="Table Colorful 2" w:semiHidden="1" w:unhideWhenUsed="1"/>
    <w:lsdException w:name="Grid Table 1 Light" w:uiPriority="46"/>
    <w:lsdException w:name="Medium Grid 1 Accent 2" w:uiPriority="67"/>
    <w:lsdException w:name="List Table 3" w:uiPriority="48"/>
    <w:lsdException w:name="Dark List Accent 2" w:uiPriority="70"/>
    <w:lsdException w:name="No List" w:semiHidden="1" w:unhideWhenUsed="1"/>
    <w:lsdException w:name="Table List 8" w:semiHidden="1" w:unhideWhenUsed="1"/>
    <w:lsdException w:name="Subtle Emphasis" w:uiPriority="19" w:qFormat="1"/>
    <w:lsdException w:name="Table List 5" w:semiHidden="1" w:unhideWhenUsed="1"/>
    <w:lsdException w:name="Colorful List Accent 1" w:uiPriority="72"/>
    <w:lsdException w:name="Grid Table 6 Colorful Accent 2" w:uiPriority="51"/>
    <w:lsdException w:name="Colorful Grid Accent 4" w:uiPriority="73"/>
    <w:lsdException w:name="Plain Table 2" w:uiPriority="42"/>
    <w:lsdException w:name="Grid Table 6 Colorful Accent 1" w:uiPriority="51"/>
    <w:lsdException w:name="List Table 6 Colorful" w:uiPriority="51"/>
    <w:lsdException w:name="List Bullet 3" w:semiHidden="1" w:unhideWhenUsed="1"/>
    <w:lsdException w:name="List Table 3 Accent 4" w:uiPriority="48"/>
    <w:lsdException w:name="Grid Table 3 Accent 6" w:uiPriority="48"/>
    <w:lsdException w:name="List Table 4 Accent 2" w:uiPriority="49"/>
    <w:lsdException w:name="toc 6" w:uiPriority="39" w:semiHidden="1" w:unhideWhenUsed="1"/>
    <w:lsdException w:name="Block Text" w:semiHidden="1" w:unhideWhenUsed="1"/>
    <w:lsdException w:name="Grid Table 7 Colorful Accent 1" w:uiPriority="52"/>
    <w:lsdException w:name="Table Columns 3" w:semiHidden="1" w:unhideWhenUsed="1"/>
    <w:lsdException w:name="Table Classic 4" w:semiHidden="1" w:unhideWhenUsed="1"/>
    <w:lsdException w:name="Light Shading Accent 6" w:uiPriority="60"/>
    <w:lsdException w:name="List Bullet" w:semiHidden="1" w:unhideWhenUsed="1"/>
    <w:lsdException w:name="Medium Grid 2 Accent 3" w:uiPriority="68"/>
    <w:lsdException w:name="List Table 2 Accent 6" w:uiPriority="47"/>
    <w:lsdException w:name="index 3" w:semiHidden="1" w:unhideWhenUsed="1"/>
    <w:lsdException w:name="List Number 5" w:semiHidden="1" w:unhideWhenUsed="1"/>
    <w:lsdException w:name="envelope return" w:semiHidden="1" w:unhideWhenUsed="1"/>
    <w:lsdException w:name="page number" w:semiHidden="1" w:unhideWhenUsed="1"/>
    <w:lsdException w:name="Table Grid 1" w:semiHidden="1" w:unhideWhenUsed="1"/>
    <w:lsdException w:name="Grid Table 1 Light Accent 5" w:uiPriority="46"/>
    <w:lsdException w:name="heading 3" w:uiPriority="9" w:qFormat="1"/>
    <w:lsdException w:name="annotation reference" w:unhideWhenUsed="1" w:qFormat="1"/>
    <w:lsdException w:name="List Table 7 Colorful Accent 1" w:uiPriority="52"/>
    <w:lsdException w:name="List Continue 2" w:semiHidden="1" w:unhideWhenUsed="1"/>
    <w:lsdException w:name="Grid Table 3 Accent 5" w:uiPriority="48"/>
    <w:lsdException w:name="heading 6" w:uiPriority="9" w:semiHidden="1" w:unhideWhenUsed="1" w:qFormat="1"/>
    <w:lsdException w:name="Medium List 2 Accent 6" w:uiPriority="66"/>
    <w:lsdException w:name="E-mail Signature" w:semiHidden="1" w:unhideWhenUsed="1"/>
    <w:lsdException w:name="Medium Grid 2 Accent 2" w:uiPriority="68"/>
    <w:lsdException w:name="annotation subject" w:unhideWhenUsed="1" w:qFormat="1"/>
    <w:lsdException w:name="endnote text" w:semiHidden="1" w:unhideWhenUsed="1"/>
    <w:lsdException w:name="List Continue 5" w:semiHidden="1" w:unhideWhenUsed="1"/>
    <w:lsdException w:name="Table List 6" w:semiHidden="1" w:unhideWhenUsed="1"/>
    <w:lsdException w:name="Grid Table 3 Accent 1" w:uiPriority="48"/>
    <w:lsdException w:name="Light List Accent 6" w:uiPriority="61"/>
    <w:lsdException w:name="Medium Shading 1" w:uiPriority="63"/>
    <w:lsdException w:name="Grid Table 3 Accent 2" w:uiPriority="48"/>
    <w:lsdException w:name="List Table 4 Accent 5" w:uiPriority="49"/>
    <w:lsdException w:name="Grid Table 4" w:uiPriority="49"/>
    <w:lsdException w:name="Grid Table 4 Accent 6" w:uiPriority="49"/>
    <w:lsdException w:name="Grid Table 4 Accent 2" w:uiPriority="49"/>
    <w:lsdException w:name="toc 8" w:uiPriority="39" w:semiHidden="1" w:unhideWhenUsed="1"/>
    <w:lsdException w:name="Medium Grid 3 Accent 2" w:uiPriority="69"/>
    <w:lsdException w:name="Light List Accent 2" w:uiPriority="61"/>
    <w:lsdException w:name="Subtitle" w:uiPriority="11" w:qFormat="1"/>
    <w:lsdException w:name="Plain Text" w:semiHidden="1" w:unhideWhenUsed="1"/>
    <w:lsdException w:name="Grid Table 4 Accent 1" w:uiPriority="49"/>
    <w:lsdException w:name="table of authorities" w:semiHidden="1" w:unhideWhenUsed="1"/>
    <w:lsdException w:name="List Table 5 Dark Accent 6" w:uiPriority="50"/>
    <w:lsdException w:name="Medium Grid 1 Accent 1" w:uiPriority="67"/>
    <w:lsdException w:name="Light Shading Accent 5" w:uiPriority="60"/>
    <w:lsdException w:name="Grid Table 5 Dark Accent 5" w:uiPriority="50"/>
    <w:lsdException w:name="toa heading" w:semiHidden="1" w:unhideWhenUsed="1"/>
    <w:lsdException w:name="Colorful Shading" w:uiPriority="71"/>
    <w:lsdException w:name="Medium List 2" w:uiPriority="66"/>
    <w:lsdException w:name="Grid Table 5 Dark Accent 6" w:uiPriority="50"/>
    <w:lsdException w:name="List Table 2 Accent 3" w:uiPriority="47"/>
    <w:lsdException w:name="index 8" w:semiHidden="1" w:unhideWhenUsed="1"/>
    <w:lsdException w:name="HTML Preformatted" w:semiHidden="1" w:unhideWhenUsed="1"/>
    <w:lsdException w:name="Colorful Shading Accent 6" w:uiPriority="71"/>
    <w:lsdException w:name="Medium Grid 1 Accent 6" w:uiPriority="67"/>
    <w:lsdException w:name="Table Columns 1" w:semiHidden="1" w:unhideWhenUsed="1"/>
    <w:lsdException w:name="Grid Table 1 Light Accent 1" w:uiPriority="46"/>
    <w:lsdException w:name="HTML Bottom of Form" w:semiHidden="1" w:unhideWhenUsed="1"/>
    <w:lsdException w:name="Light Grid Accent 3" w:uiPriority="62"/>
    <w:lsdException w:name="Medium Grid 2" w:uiPriority="68"/>
    <w:lsdException w:name="List Paragraph" w:semiHidden="1" w:unhideWhenUsed="1"/>
    <w:lsdException w:name="Title" w:uiPriority="10" w:qFormat="1"/>
    <w:lsdException w:name="index 5" w:semiHidden="1" w:unhideWhenUsed="1"/>
    <w:lsdException w:name="index 9" w:semiHidden="1" w:unhideWhenUsed="1"/>
    <w:lsdException w:name="List Table 5 Dark Accent 2" w:uiPriority="50"/>
    <w:lsdException w:name="Table Classic 2" w:semiHidden="1" w:unhideWhenUsed="1"/>
    <w:lsdException w:name="List Table 5 Dark Accent 5" w:uiPriority="50"/>
    <w:lsdException w:name="List Table 1 Light Accent 3" w:uiPriority="46"/>
    <w:lsdException w:name="Grid Table 2" w:uiPriority="47"/>
    <w:lsdException w:name="List Table 2 Accent 2" w:uiPriority="47"/>
    <w:lsdException w:name="Medium Grid 3 Accent 3" w:uiPriority="69"/>
    <w:lsdException w:name="List Table 2" w:uiPriority="47"/>
    <w:lsdException w:name="Table Simple 1" w:semiHidden="1" w:unhideWhenUsed="1"/>
    <w:lsdException w:name="Date" w:semiHidden="1" w:unhideWhenUsed="1"/>
    <w:lsdException w:name="HTML Top of Form" w:semiHidden="1" w:unhideWhenUsed="1"/>
    <w:lsdException w:name="Medium Grid 3 Accent 5" w:uiPriority="69"/>
    <w:lsdException w:name="Colorful List Accent 5" w:uiPriority="72"/>
    <w:lsdException w:name="Medium List 1 Accent 6" w:uiPriority="65"/>
    <w:lsdException w:name="List Table 6 Colorful Accent 3" w:uiPriority="51"/>
    <w:lsdException w:name="Intense Quote" w:semiHidden="1" w:unhideWhenUsed="1"/>
    <w:lsdException w:name="Outline List 2" w:semiHidden="1" w:unhideWhenUsed="1"/>
    <w:lsdException w:name="List Number 2" w:semiHidden="1" w:unhideWhenUsed="1"/>
    <w:lsdException w:name="Grid Table 5 Dark Accent 2" w:uiPriority="50"/>
    <w:lsdException w:name="Plain Table 4" w:uiPriority="44"/>
    <w:lsdException w:name="Medium Shading 1 Accent 5" w:uiPriority="63"/>
    <w:lsdException w:name="List Table 7 Colorful Accent 3" w:uiPriority="52"/>
    <w:lsdException w:name="Medium Grid 3 Accent 6" w:uiPriority="69"/>
    <w:lsdException w:name="Table Columns 2" w:semiHidden="1" w:unhideWhenUsed="1"/>
    <w:lsdException w:name="List Table 4 Accent 6" w:uiPriority="49"/>
    <w:lsdException w:name="Medium Grid 2 Accent 1" w:uiPriority="68"/>
    <w:lsdException w:name="Table Professional" w:semiHidden="1" w:unhideWhenUsed="1"/>
    <w:lsdException w:name="Grid Table 1 Light Accent 4" w:uiPriority="46"/>
    <w:lsdException w:name="endnote reference" w:semiHidden="1" w:unhideWhenUsed="1"/>
    <w:lsdException w:name="Table Web 1" w:semiHidden="1" w:unhideWhenUsed="1"/>
    <w:lsdException w:name="Medium Grid 1 Accent 3" w:uiPriority="67"/>
    <w:lsdException w:name="Table Colorful 1" w:semiHidden="1" w:unhideWhenUsed="1"/>
    <w:lsdException w:name="List 2" w:semiHidden="1" w:unhideWhenUsed="1"/>
    <w:lsdException w:name="index 1" w:semiHidden="1" w:unhideWhenUsed="1"/>
    <w:lsdException w:name="Medium Grid 2 Accent 4" w:uiPriority="68"/>
    <w:lsdException w:name="Grid Table 4 Accent 3" w:uiPriority="49"/>
    <w:lsdException w:name="toc 7" w:uiPriority="39" w:semiHidden="1" w:unhideWhenUsed="1"/>
    <w:lsdException w:name="List Table 5 Dark Accent 1" w:uiPriority="50"/>
    <w:lsdException w:name="Light Grid Accent 1" w:uiPriority="62"/>
    <w:lsdException w:name="toc 1" w:uiPriority="39" w:semiHidden="1" w:unhideWhenUsed="1"/>
    <w:lsdException w:name="Table Grid 6" w:semiHidden="1" w:unhideWhenUsed="1"/>
    <w:lsdException w:name="Document Map" w:semiHidden="1" w:unhideWhenUsed="1"/>
    <w:lsdException w:name="Medium List 2 Accent 3" w:uiPriority="66"/>
    <w:lsdException w:name="Light Shading Accent 1" w:uiPriority="60"/>
    <w:lsdException w:name="Quote" w:semiHidden="1" w:unhideWhenUsed="1"/>
    <w:lsdException w:name="Dark List Accent 5" w:uiPriority="70"/>
    <w:lsdException w:name="Colorful Grid Accent 2" w:uiPriority="73"/>
    <w:lsdException w:name="Grid Table 5 Dark Accent 4" w:uiPriority="50"/>
    <w:lsdException w:name="Medium Grid 3 Accent 4" w:uiPriority="69"/>
    <w:lsdException w:name="Table Subtle 2" w:semiHidden="1" w:unhideWhenUsed="1"/>
    <w:lsdException w:name="Light List Accent 3" w:uiPriority="61"/>
    <w:lsdException w:name="Colorful List Accent 3" w:uiPriority="72"/>
    <w:lsdException w:name="Dark List Accent 1" w:uiPriority="70"/>
    <w:lsdException w:name="Colorful Shading Accent 1" w:uiPriority="71"/>
    <w:lsdException w:name="Table List 1" w:semiHidden="1" w:unhideWhenUsed="1"/>
    <w:lsdException w:name="List Table 1 Light Accent 1" w:uiPriority="46"/>
    <w:lsdException w:name="Light Shading Accent 3" w:uiPriority="60"/>
    <w:lsdException w:name="Medium Shading 2 Accent 5" w:uiPriority="64"/>
    <w:lsdException w:name="Table Web 2" w:semiHidden="1" w:unhideWhenUsed="1"/>
    <w:lsdException w:name="Grid Table 2 Accent 1" w:uiPriority="47"/>
    <w:lsdException w:name="Medium List 1 Accent 4" w:uiPriority="65"/>
    <w:lsdException w:name="Hyperlink" w:unhideWhenUsed="1" w:qFormat="1"/>
    <w:lsdException w:name="Light Grid" w:uiPriority="62"/>
    <w:lsdException w:name="Medium Shading 2 Accent 4" w:uiPriority="64"/>
    <w:lsdException w:name="Grid Table 5 Dark Accent 1" w:uiPriority="50"/>
    <w:lsdException w:name="Body Text 2" w:semiHidden="1" w:unhideWhenUsed="1"/>
    <w:lsdException w:name="Table Grid 4" w:semiHidden="1" w:unhideWhenUsed="1"/>
    <w:lsdException w:name="Medium List 1 Accent 3" w:uiPriority="65"/>
    <w:lsdException w:name="Medium List 1 Accent 1" w:uiPriority="65"/>
    <w:lsdException w:name="Grid Table 3" w:uiPriority="48"/>
    <w:lsdException w:name="index 2" w:semiHidden="1" w:unhideWhenUsed="1"/>
    <w:lsdException w:name="Table List 4" w:semiHidden="1" w:unhideWhenUsed="1"/>
    <w:lsdException w:name="Strong" w:uiPriority="22" w:qFormat="1"/>
    <w:lsdException w:name="Book Title" w:uiPriority="33" w:qFormat="1"/>
    <w:lsdException w:name="HTML Typewriter" w:semiHidden="1" w:unhideWhenUsed="1"/>
    <w:lsdException w:name="Medium List 1" w:uiPriority="65"/>
    <w:lsdException w:name="Grid Table 7 Colorful Accent 6" w:uiPriority="52"/>
    <w:lsdException w:name="Table Grid 7" w:semiHidden="1" w:unhideWhenUsed="1"/>
    <w:lsdException w:name="List Table 7 Colorful Accent 6" w:uiPriority="52"/>
    <w:lsdException w:name="Table Simple 3" w:semiHidden="1" w:unhideWhenUsed="1"/>
    <w:lsdException w:name="table of figures" w:semiHidden="1" w:unhideWhenUsed="1"/>
    <w:lsdException w:name="Medium List 2 Accent 1" w:uiPriority="66"/>
    <w:lsdException w:name="header" w:unhideWhenUsed="1" w:qFormat="1"/>
    <w:lsdException w:name="Grid Table 1 Light Accent 6" w:uiPriority="46"/>
    <w:lsdException w:name="Light Grid Accent 6" w:uiPriority="62"/>
    <w:lsdException w:name="heading 1" w:uiPriority="9" w:qFormat="1"/>
    <w:lsdException w:name="List Table 6 Colorful Accent 2" w:uiPriority="51"/>
    <w:lsdException w:name="List Table 2 Accent 4" w:uiPriority="47"/>
    <w:lsdException w:name="Dark List" w:uiPriority="70"/>
    <w:lsdException w:name="Body Text Indent 3" w:semiHidden="1" w:unhideWhenUsed="1"/>
    <w:lsdException w:name="Medium List 2 Accent 5" w:uiPriority="66"/>
    <w:lsdException w:name="Grid Table 6 Colorful" w:uiPriority="51"/>
    <w:lsdException w:name="macro" w:semiHidden="1" w:unhideWhenUsed="1"/>
    <w:lsdException w:name="annotation text" w:unhideWhenUsed="1" w:qFormat="1"/>
    <w:lsdException w:name="Medium Shading 2 Accent 3" w:uiPriority="64"/>
    <w:lsdException w:name="HTML Acronym" w:semiHidden="1" w:unhideWhenUsed="1"/>
    <w:lsdException w:name="Medium Grid 1 Accent 4" w:uiPriority="67"/>
    <w:lsdException w:name="index 4" w:semiHidden="1" w:unhideWhenUsed="1"/>
    <w:lsdException w:name="Grid Table 6 Colorful Accent 3" w:uiPriority="51"/>
    <w:lsdException w:name="toc 5" w:uiPriority="39" w:semiHidden="1" w:unhideWhenUsed="1"/>
    <w:lsdException w:name="Table 3D effects 2" w:semiHidden="1" w:unhideWhenUsed="1"/>
    <w:lsdException w:name="List Table 3 Accent 1" w:uiPriority="48"/>
    <w:lsdException w:name="Grid Table 7 Colorful Accent 3" w:uiPriority="52"/>
    <w:lsdException w:name="List Continue 4" w:semiHidden="1" w:unhideWhenUsed="1"/>
    <w:lsdException w:name="Smart Hyperlink" w:semiHidden="1" w:unhideWhenUsed="1"/>
    <w:lsdException w:name="List Table 4 Accent 4" w:uiPriority="49"/>
    <w:lsdException w:name="List Table 4" w:uiPriority="49"/>
    <w:lsdException w:name="toc 3" w:uiPriority="39" w:semiHidden="1" w:unhideWhenUsed="1"/>
    <w:lsdException w:name="List Table 3 Accent 5" w:uiPriority="48"/>
    <w:lsdException w:name="Intense Emphasis" w:uiPriority="21" w:qFormat="1"/>
    <w:lsdException w:name="List Table 7 Colorful Accent 2" w:uiPriority="52"/>
    <w:lsdException w:name="Grid Table 4 Accent 4" w:uiPriority="49"/>
    <w:lsdException w:name="List Table 6 Colorful Accent 1" w:uiPriority="51"/>
    <w:lsdException w:name="index 7" w:semiHidden="1" w:unhideWhenUsed="1"/>
    <w:lsdException w:name="Light List Accent 1" w:uiPriority="61"/>
    <w:lsdException w:name="List Number 4" w:semiHidden="1" w:unhideWhenUsed="1"/>
    <w:lsdException w:name="Grid Table 7 Colorful" w:uiPriority="52"/>
    <w:lsdException w:name="HTML Variable" w:semiHidden="1" w:unhideWhenUsed="1"/>
    <w:lsdException w:name="Smart Link" w:semiHidden="1" w:unhideWhenUsed="1"/>
    <w:lsdException w:name="Dark List Accent 4" w:uiPriority="70"/>
    <w:lsdException w:name="heading 4" w:uiPriority="9" w:unhideWhenUsed="1" w:qFormat="1"/>
    <w:lsdException w:name="Medium Grid 2 Accent 6" w:uiPriority="68"/>
    <w:lsdException w:name="Light Shading" w:uiPriority="60"/>
    <w:lsdException w:name="index 6" w:semiHidden="1" w:unhideWhenUsed="1"/>
    <w:lsdException w:name="Colorful Grid" w:uiPriority="73"/>
  </w:latentStyles>
  <w:style w:type="character" w:styleId="00000c" w:customStyle="1">
    <w:name w:val="标题 3 字符"/>
    <w:basedOn w:val="00000f"/>
    <w:link w:val="00000b"/>
    <w:uiPriority w:val="9"/>
    <w:qFormat w:val="1"/>
    <w:rPr>
      <w:rFonts w:eastAsiaTheme="majorEastAsia"/>
      <w:bCs w:val="1"/>
      <w:sz w:val="24"/>
      <w:szCs w:val="32"/>
    </w:rPr>
  </w:style>
  <w:style w:type="paragraph" w:styleId="000021" w:customStyle="1">
    <w:name w:val="修订1"/>
    <w:hidden w:val="1"/>
    <w:uiPriority w:val="99"/>
    <w:semiHidden w:val="1"/>
    <w:qFormat w:val="1"/>
    <w:rPr>
      <w:rFonts w:asciiTheme="minorHAnsi" w:hAnsiTheme="minorHAnsi" w:eastAsiaTheme="minorEastAsia" w:cstheme="minorBidi"/>
      <w:kern w:val="2"/>
      <w:sz w:val="24"/>
      <w:szCs w:val="21"/>
    </w:rPr>
  </w:style>
  <w:style w:type="character" w:styleId="000020" w:customStyle="1">
    <w:name w:val="未处理的提及1"/>
    <w:basedOn w:val="00000f"/>
    <w:uiPriority w:val="99"/>
    <w:unhideWhenUsed w:val="1"/>
    <w:qFormat w:val="1"/>
    <w:rPr>
      <w:color w:val="605E5C"/>
      <w:shd w:val="clear" w:color="auto" w:fill="E1DFDD"/>
    </w:rPr>
  </w:style>
  <w:style w:type="paragraph" w:styleId="000022" w:customStyle="1">
    <w:name w:val="修订1"/>
    <w:hidden w:val="1"/>
    <w:uiPriority w:val="99"/>
    <w:semiHidden w:val="1"/>
    <w:qFormat w:val="1"/>
    <w:rPr>
      <w:rFonts w:asciiTheme="minorHAnsi" w:hAnsiTheme="minorHAnsi" w:eastAsiaTheme="minorEastAsia" w:cstheme="minorBidi"/>
      <w:kern w:val="2"/>
      <w:sz w:val="24"/>
      <w:szCs w:val="21"/>
    </w:rPr>
  </w:style>
  <w:style w:type="paragraph" w:styleId="000023" w:customStyle="1">
    <w:name w:val="正文-缩进"/>
    <w:basedOn w:val="000005"/>
    <w:qFormat w:val="1"/>
    <w:pPr>
      <w:adjustRightInd w:val="0"/>
      <w:snapToGrid w:val="0"/>
      <w:jc w:val="left"/>
    </w:pPr>
    <w:rPr>
      <w:rFonts w:ascii="Times New Roman" w:hAnsi="Times New Roman" w:eastAsia="宋体" w:cs="Times New Roman"/>
      <w:color w:val="000000"/>
      <w:szCs w:val="24"/>
    </w:rPr>
  </w:style>
  <w:style w:type="paragraph" w:styleId="000018">
    <w:name w:val="Normal (Web)"/>
    <w:basedOn w:val="000005"/>
    <w:uiPriority w:val="99"/>
    <w:semiHidden w:val="1"/>
    <w:unhideWhenUsed w:val="1"/>
    <w:qFormat w:val="1"/>
  </w:style>
  <w:style w:type="character" w:styleId="00001f" w:customStyle="1">
    <w:name w:val="明显强调1"/>
    <w:basedOn w:val="00000f"/>
    <w:uiPriority w:val="21"/>
    <w:qFormat w:val="1"/>
    <w:rPr>
      <w:i w:val="1"/>
      <w:iCs w:val="1"/>
      <w:color w:val="4472C4" w:themeColor="accent1"/>
    </w:rPr>
  </w:style>
  <w:style w:type="paragraph" w:styleId="000005" w:default="1">
    <w:name w:val="Normal"/>
    <w:qFormat w:val="1"/>
    <w:pPr>
      <w:widowControl w:val="0"/>
      <w:spacing w:line="360" w:lineRule="auto"/>
      <w:ind w:firstLine="200" w:firstLineChars="200"/>
      <w:jc w:val="both"/>
    </w:pPr>
    <w:rPr>
      <w:rFonts w:asciiTheme="minorHAnsi" w:hAnsiTheme="minorHAnsi" w:eastAsiaTheme="minorEastAsia" w:cstheme="minorBidi"/>
      <w:kern w:val="2"/>
      <w:sz w:val="24"/>
      <w:szCs w:val="21"/>
    </w:rPr>
  </w:style>
  <w:style w:type="paragraph" w:styleId="000014">
    <w:name w:val="footer"/>
    <w:basedOn w:val="000005"/>
    <w:link w:val="000015"/>
    <w:uiPriority w:val="99"/>
    <w:unhideWhenUsed w:val="1"/>
    <w:qFormat w:val="1"/>
    <w:pPr>
      <w:tabs>
        <w:tab w:val="center" w:pos="4153"/>
        <w:tab w:val="right" w:pos="8306"/>
      </w:tabs>
      <w:snapToGrid w:val="0"/>
      <w:spacing w:line="240" w:lineRule="auto"/>
      <w:jc w:val="left"/>
    </w:pPr>
    <w:rPr>
      <w:sz w:val="18"/>
      <w:szCs w:val="18"/>
    </w:rPr>
  </w:style>
  <w:style w:type="numbering" w:styleId="000011" w:default="1">
    <w:name w:val="No List"/>
    <w:uiPriority w:val="99"/>
    <w:semiHidden w:val="1"/>
    <w:unhideWhenUsed w:val="1"/>
  </w:style>
  <w:style w:type="character" w:styleId="00000a" w:customStyle="1">
    <w:name w:val="标题 2 字符"/>
    <w:basedOn w:val="00000f"/>
    <w:link w:val="000009"/>
    <w:uiPriority w:val="9"/>
    <w:qFormat w:val="1"/>
    <w:rPr>
      <w:rFonts w:asciiTheme="majorHAnsi" w:hAnsiTheme="majorHAnsi" w:eastAsiaTheme="majorEastAsia" w:cstheme="majorBidi"/>
      <w:b w:val="1"/>
      <w:bCs w:val="1"/>
      <w:sz w:val="24"/>
      <w:szCs w:val="32"/>
    </w:rPr>
  </w:style>
  <w:style w:type="table" w:styleId="000010" w:default="1">
    <w:name w:val="Normal Table"/>
    <w:uiPriority w:val="99"/>
    <w:semiHidden w:val="1"/>
    <w:unhideWhenUsed w:val="1"/>
    <w:tblPr>
      <w:tblInd w:w="0" w:type="dxa"/>
      <w:tblCellMar>
        <w:top w:w="0" w:type="dxa"/>
        <w:left w:w="108" w:type="dxa"/>
        <w:bottom w:w="0" w:type="dxa"/>
        <w:right w:w="108" w:type="dxa"/>
      </w:tblCellMar>
    </w:tblPr>
  </w:style>
  <w:style w:type="paragraph" w:styleId="000007">
    <w:name w:val="heading 1"/>
    <w:next w:val="000005"/>
    <w:link w:val="000008"/>
    <w:uiPriority w:val="9"/>
    <w:qFormat w:val="1"/>
    <w:pPr>
      <w:keepNext w:val="1"/>
      <w:keepLines w:val="1"/>
      <w:numPr>
        <w:numId w:val="12"/>
      </w:numPr>
      <w:spacing w:before="340" w:after="330" w:line="578" w:lineRule="auto"/>
      <w:jc w:val="center"/>
      <w:outlineLvl w:val="0"/>
    </w:pPr>
    <w:rPr>
      <w:rFonts w:asciiTheme="minorHAnsi" w:hAnsiTheme="minorHAnsi" w:eastAsiaTheme="majorEastAsia" w:cstheme="minorBidi"/>
      <w:b w:val="1"/>
      <w:bCs w:val="1"/>
      <w:color w:val="000000" w:themeColor="text1"/>
      <w:kern w:val="44"/>
      <w:sz w:val="32"/>
      <w:szCs w:val="44"/>
    </w:rPr>
  </w:style>
  <w:style w:type="character" w:styleId="00001b">
    <w:name w:val="FollowedHyperlink"/>
    <w:basedOn w:val="00000f"/>
    <w:uiPriority w:val="99"/>
    <w:unhideWhenUsed w:val="1"/>
    <w:qFormat w:val="1"/>
    <w:rPr>
      <w:color w:val="954F72" w:themeColor="followedHyperlink"/>
      <w:u w:val="single"/>
    </w:rPr>
  </w:style>
  <w:style w:type="paragraph" w:styleId="000009">
    <w:name w:val="heading 2"/>
    <w:next w:val="000005"/>
    <w:link w:val="00000a"/>
    <w:uiPriority w:val="9"/>
    <w:qFormat w:val="1"/>
    <w:pPr>
      <w:keepNext w:val="1"/>
      <w:keepLines w:val="1"/>
      <w:numPr>
        <w:ilvl w:val="1"/>
        <w:numId w:val="12"/>
      </w:numPr>
      <w:spacing w:before="50" w:beforeLines="50" w:after="50" w:afterLines="50" w:line="360" w:lineRule="auto"/>
      <w:outlineLvl w:val="1"/>
    </w:pPr>
    <w:rPr>
      <w:rFonts w:asciiTheme="majorHAnsi" w:hAnsiTheme="majorHAnsi" w:eastAsiaTheme="majorEastAsia" w:cstheme="majorBidi"/>
      <w:b w:val="1"/>
      <w:bCs w:val="1"/>
      <w:kern w:val="2"/>
      <w:sz w:val="24"/>
      <w:szCs w:val="32"/>
    </w:rPr>
  </w:style>
  <w:style w:type="paragraph" w:styleId="00000d">
    <w:name w:val="heading 4"/>
    <w:basedOn w:val="00000b"/>
    <w:next w:val="000005"/>
    <w:link w:val="00000e"/>
    <w:uiPriority w:val="9"/>
    <w:unhideWhenUsed w:val="1"/>
    <w:qFormat w:val="1"/>
    <w:pPr>
      <w:numPr>
        <w:ilvl w:val="3"/>
      </w:numPr>
      <w:outlineLvl w:val="3"/>
    </w:pPr>
  </w:style>
  <w:style w:type="character" w:styleId="00001a" w:customStyle="1">
    <w:name w:val="批注主题 字符"/>
    <w:basedOn w:val="000013"/>
    <w:link w:val="000019"/>
    <w:uiPriority w:val="99"/>
    <w:semiHidden w:val="1"/>
    <w:qFormat w:val="1"/>
    <w:rPr>
      <w:b w:val="1"/>
      <w:bCs w:val="1"/>
      <w:kern w:val="2"/>
      <w:sz w:val="24"/>
      <w:szCs w:val="21"/>
    </w:rPr>
  </w:style>
  <w:style w:type="character" w:styleId="000013" w:customStyle="1">
    <w:name w:val="批注文字 字符"/>
    <w:basedOn w:val="00000f"/>
    <w:link w:val="000012"/>
    <w:uiPriority w:val="99"/>
    <w:semiHidden w:val="1"/>
    <w:qFormat w:val="1"/>
    <w:rPr>
      <w:kern w:val="2"/>
      <w:sz w:val="24"/>
      <w:szCs w:val="21"/>
    </w:rPr>
  </w:style>
  <w:style w:type="character" w:styleId="000017" w:customStyle="1">
    <w:name w:val="页眉 字符"/>
    <w:basedOn w:val="00000f"/>
    <w:link w:val="000016"/>
    <w:uiPriority w:val="99"/>
    <w:qFormat w:val="1"/>
    <w:rPr>
      <w:kern w:val="2"/>
      <w:sz w:val="18"/>
      <w:szCs w:val="18"/>
    </w:rPr>
  </w:style>
  <w:style w:type="character" w:styleId="00001c">
    <w:name w:val="Hyperlink"/>
    <w:uiPriority w:val="99"/>
    <w:unhideWhenUsed w:val="1"/>
    <w:qFormat w:val="1"/>
    <w:rPr>
      <w:color w:val="0000FF"/>
      <w:u w:val="single"/>
    </w:rPr>
  </w:style>
  <w:style w:type="paragraph" w:styleId="000012">
    <w:name w:val="annotation text"/>
    <w:basedOn w:val="000005"/>
    <w:link w:val="000013"/>
    <w:uiPriority w:val="99"/>
    <w:unhideWhenUsed w:val="1"/>
    <w:qFormat w:val="1"/>
    <w:pPr>
      <w:jc w:val="left"/>
    </w:pPr>
  </w:style>
  <w:style w:type="paragraph" w:styleId="000016">
    <w:name w:val="header"/>
    <w:basedOn w:val="000005"/>
    <w:link w:val="000017"/>
    <w:uiPriority w:val="99"/>
    <w:unhideWhenUsed w:val="1"/>
    <w:qFormat w:val="1"/>
    <w:pPr>
      <w:pBdr>
        <w:bottom w:val="single" w:color="auto" w:sz="6" w:space="1"/>
      </w:pBdr>
      <w:tabs>
        <w:tab w:val="center" w:pos="4153"/>
        <w:tab w:val="right" w:pos="8306"/>
      </w:tabs>
      <w:snapToGrid w:val="0"/>
      <w:spacing w:line="240" w:lineRule="auto"/>
      <w:jc w:val="center"/>
    </w:pPr>
    <w:rPr>
      <w:sz w:val="18"/>
      <w:szCs w:val="18"/>
    </w:rPr>
  </w:style>
  <w:style w:type="paragraph" w:styleId="000019">
    <w:name w:val="annotation subject"/>
    <w:basedOn w:val="000012"/>
    <w:next w:val="000012"/>
    <w:link w:val="00001a"/>
    <w:uiPriority w:val="99"/>
    <w:unhideWhenUsed w:val="1"/>
    <w:qFormat w:val="1"/>
    <w:rPr>
      <w:b w:val="1"/>
      <w:bCs w:val="1"/>
    </w:rPr>
  </w:style>
  <w:style w:type="paragraph" w:styleId="00000b">
    <w:name w:val="heading 3"/>
    <w:next w:val="000005"/>
    <w:link w:val="00000c"/>
    <w:uiPriority w:val="9"/>
    <w:qFormat w:val="1"/>
    <w:pPr>
      <w:keepLines w:val="1"/>
      <w:numPr>
        <w:ilvl w:val="2"/>
        <w:numId w:val="12"/>
      </w:numPr>
      <w:spacing w:line="360" w:lineRule="auto"/>
      <w:outlineLvl w:val="2"/>
    </w:pPr>
    <w:rPr>
      <w:rFonts w:asciiTheme="minorHAnsi" w:hAnsiTheme="minorHAnsi" w:eastAsiaTheme="majorEastAsia" w:cstheme="minorBidi"/>
      <w:bCs w:val="1"/>
      <w:kern w:val="2"/>
      <w:sz w:val="24"/>
      <w:szCs w:val="32"/>
    </w:rPr>
  </w:style>
  <w:style w:type="character" w:styleId="00001d">
    <w:name w:val="annotation reference"/>
    <w:basedOn w:val="00000f"/>
    <w:uiPriority w:val="99"/>
    <w:unhideWhenUsed w:val="1"/>
    <w:qFormat w:val="1"/>
    <w:rPr>
      <w:sz w:val="21"/>
      <w:szCs w:val="21"/>
    </w:rPr>
  </w:style>
  <w:style w:type="paragraph" w:styleId="000025" w:customStyle="1">
    <w:name w:val="列表段落1"/>
    <w:basedOn w:val="000005"/>
    <w:qFormat w:val="1"/>
    <w:pPr>
      <w:ind w:firstLine="420"/>
    </w:pPr>
    <w:rPr>
      <w:rFonts w:ascii="Times New Roman" w:hAnsi="Times New Roman" w:eastAsia="宋体" w:cs="Times New Roman"/>
    </w:rPr>
  </w:style>
  <w:style w:type="character" w:styleId="000015" w:customStyle="1">
    <w:name w:val="页脚 字符"/>
    <w:basedOn w:val="00000f"/>
    <w:link w:val="000014"/>
    <w:uiPriority w:val="99"/>
    <w:qFormat w:val="1"/>
    <w:rPr>
      <w:kern w:val="2"/>
      <w:sz w:val="18"/>
      <w:szCs w:val="18"/>
    </w:rPr>
  </w:style>
  <w:style w:type="paragraph" w:styleId="00001e" w:customStyle="1">
    <w:name w:val="列表段落1"/>
    <w:uiPriority w:val="34"/>
    <w:qFormat w:val="1"/>
    <w:pPr>
      <w:widowControl w:val="0"/>
      <w:spacing w:line="360" w:lineRule="auto"/>
      <w:ind w:firstLine="420" w:firstLineChars="200"/>
      <w:jc w:val="both"/>
    </w:pPr>
    <w:rPr>
      <w:rFonts w:asciiTheme="minorHAnsi" w:hAnsiTheme="minorHAnsi" w:eastAsiaTheme="minorEastAsia" w:cstheme="minorBidi"/>
      <w:kern w:val="2"/>
      <w:sz w:val="24"/>
      <w:szCs w:val="21"/>
    </w:rPr>
  </w:style>
  <w:style w:type="paragraph" w:styleId="000024" w:customStyle="1">
    <w:name w:val="msolistparagraph"/>
    <w:basedOn w:val="000005"/>
    <w:qFormat w:val="1"/>
    <w:pPr>
      <w:ind w:firstLine="420"/>
    </w:pPr>
    <w:rPr>
      <w:rFonts w:ascii="Calibri" w:hAnsi="Calibri" w:eastAsia="宋体" w:cs="Times New Roman"/>
      <w:sz w:val="21"/>
      <w:szCs w:val="24"/>
    </w:rPr>
  </w:style>
  <w:style w:type="character" w:styleId="000008" w:customStyle="1">
    <w:name w:val="标题 1 字符"/>
    <w:basedOn w:val="00000f"/>
    <w:link w:val="000007"/>
    <w:uiPriority w:val="9"/>
    <w:qFormat w:val="1"/>
    <w:rPr>
      <w:rFonts w:eastAsiaTheme="majorEastAsia"/>
      <w:b w:val="1"/>
      <w:bCs w:val="1"/>
      <w:color w:val="000000" w:themeColor="text1"/>
      <w:kern w:val="44"/>
      <w:sz w:val="32"/>
      <w:szCs w:val="44"/>
    </w:rPr>
  </w:style>
  <w:style w:type="paragraph" w:styleId="jjkxnm">
    <w:name w:val="heading 5"/>
    <w:basedOn w:val="000005"/>
    <w:next w:val="000005"/>
    <w:uiPriority w:val="9"/>
    <w:qFormat w:val="1"/>
    <w:pPr>
      <w:keepNext w:val="1"/>
      <w:keepLines w:val="1"/>
      <w:spacing w:before="0" w:after="0" w:line="408" w:lineRule="auto"/>
      <w:outlineLvl w:val="4"/>
    </w:pPr>
    <w:rPr>
      <w:b w:val="1"/>
      <w:bCs w:val="1"/>
      <w:color w:val="1A1A1A"/>
      <w:sz w:val="22"/>
      <w:szCs w:val="22"/>
    </w:rPr>
  </w:style>
  <w:style w:type="character" w:styleId="00000f" w:default="1">
    <w:name w:val="Default Paragraph Font"/>
    <w:uiPriority w:val="1"/>
    <w:semiHidden w:val="1"/>
    <w:unhideWhenUsed w:val="1"/>
  </w:style>
  <w:style w:type="character" w:styleId="00000e" w:customStyle="1">
    <w:name w:val="标题 4 字符"/>
    <w:basedOn w:val="00000f"/>
    <w:link w:val="00000d"/>
    <w:uiPriority w:val="9"/>
    <w:qFormat w:val="1"/>
    <w:rPr>
      <w:rFonts w:eastAsiaTheme="majorEastAsia"/>
      <w:bCs w:val="1"/>
      <w:sz w:val="24"/>
      <w:szCs w:val="32"/>
    </w:rPr>
  </w:style>
</w:styles>
</file>

<file path=word/_rels/document.xml.rels><?xml version="1.0" encoding="UTF-8" standalone="yes"?><Relationships xmlns="http://schemas.openxmlformats.org/package/2006/relationships"><Relationship Id="rId10" Type="http://schemas.openxmlformats.org/officeDocument/2006/relationships/footer" Target="footer1.xml" /><Relationship Id="rId6" Type="http://schemas.openxmlformats.org/officeDocument/2006/relationships/numbering" Target="numbering.xml" /><Relationship Id="rId12" Type="http://schemas.openxmlformats.org/officeDocument/2006/relationships/footer" Target="footer3.xml" /><Relationship Id="rId9" Type="http://schemas.openxmlformats.org/officeDocument/2006/relationships/header" Target="header3.xml" /><Relationship Id="rId1" Type="http://schemas.openxmlformats.org/officeDocument/2006/relationships/settings" Target="settings.xml" /><Relationship Id="rId0" Type="http://schemas.openxmlformats.org/officeDocument/2006/relationships/styles" Target="styles.xml" /><Relationship Id="rId14" Type="http://schemas.openxmlformats.org/officeDocument/2006/relationships/image" Target="media/image2.png" /><Relationship Id="rId15" Type="http://schemas.openxmlformats.org/officeDocument/2006/relationships/image" Target="media/image3.png" /><Relationship Id="rId13" Type="http://schemas.openxmlformats.org/officeDocument/2006/relationships/image" Target="media/image1.png" /><Relationship Id="rId16" Type="http://schemas.openxmlformats.org/officeDocument/2006/relationships/image" Target="media/image4.png" /><Relationship Id="rId5" Type="http://schemas.openxmlformats.org/officeDocument/2006/relationships/theme" Target="theme/theme1.xml" /><Relationship Id="rId11" Type="http://schemas.openxmlformats.org/officeDocument/2006/relationships/footer" Target="footer2.xml" /><Relationship Id="rId7" Type="http://schemas.openxmlformats.org/officeDocument/2006/relationships/header" Target="header1.xml" /><Relationship Id="rId2" Type="http://schemas.openxmlformats.org/officeDocument/2006/relationships/footnotes" Target="footnotes.xml" /><Relationship Id="rId8" Type="http://schemas.openxmlformats.org/officeDocument/2006/relationships/header" Target="header2.xml" /><Relationship Id="rId3" Type="http://schemas.openxmlformats.org/officeDocument/2006/relationships/endnotes" Target="endnotes.xml" /><Relationship Id="rId4"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毕业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2026-10-04T14:13:27Z</dcterms:created>
  <dcterms:modified xsi:type="dcterms:W3CDTF">2026-10-04T14:13:27Z</dcterms:modified>
</cp:coreProperties>
</file>