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79E84" w14:textId="523CE9AC" w:rsidR="00317A14" w:rsidRDefault="003B7C7F" w:rsidP="00317A14">
      <w:pPr>
        <w:jc w:val="center"/>
        <w:rPr>
          <w:rFonts w:ascii="Arial" w:hAnsi="Arial" w:cs="Arial"/>
        </w:rPr>
      </w:pPr>
      <w:r w:rsidRPr="003B7C7F">
        <w:rPr>
          <w:rFonts w:ascii="Arial" w:eastAsiaTheme="minorEastAsia" w:hAnsi="Arial" w:cs="Arial"/>
          <w:b/>
          <w:sz w:val="32"/>
        </w:rPr>
        <w:t>Auto Assign SKU to Category when PO Imported</w:t>
      </w:r>
    </w:p>
    <w:p w14:paraId="1308F2AA" w14:textId="77777777" w:rsidR="00317A14" w:rsidRDefault="00317A14" w:rsidP="00317A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Taki Guan</w:t>
      </w:r>
    </w:p>
    <w:p w14:paraId="59522CE3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0" w:name="_Toc4068331"/>
      <w:r w:rsidRPr="00317A14">
        <w:rPr>
          <w:rFonts w:ascii="Arial" w:hAnsi="Arial" w:cs="Arial" w:hint="eastAsia"/>
          <w:sz w:val="28"/>
        </w:rPr>
        <w:t>Version History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95"/>
        <w:gridCol w:w="2239"/>
        <w:gridCol w:w="2094"/>
        <w:gridCol w:w="2094"/>
      </w:tblGrid>
      <w:tr w:rsidR="00317A14" w:rsidRPr="000809E3" w14:paraId="19A50F84" w14:textId="77777777" w:rsidTr="001E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090E518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Version</w:t>
            </w:r>
          </w:p>
        </w:tc>
        <w:tc>
          <w:tcPr>
            <w:tcW w:w="2239" w:type="dxa"/>
          </w:tcPr>
          <w:p w14:paraId="11B1A16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Author</w:t>
            </w:r>
          </w:p>
        </w:tc>
        <w:tc>
          <w:tcPr>
            <w:tcW w:w="2094" w:type="dxa"/>
          </w:tcPr>
          <w:p w14:paraId="66891A5F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Date</w:t>
            </w:r>
          </w:p>
        </w:tc>
        <w:tc>
          <w:tcPr>
            <w:tcW w:w="2094" w:type="dxa"/>
          </w:tcPr>
          <w:p w14:paraId="34C58C5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Changes</w:t>
            </w:r>
          </w:p>
        </w:tc>
      </w:tr>
      <w:tr w:rsidR="00317A14" w:rsidRPr="000809E3" w14:paraId="4A3D8AFB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C50F9BE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  <w:r w:rsidRPr="000809E3">
              <w:rPr>
                <w:rFonts w:ascii="Arial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14:paraId="7989D01A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14:paraId="37016CCF" w14:textId="126B8DAB" w:rsidR="00317A14" w:rsidRPr="000A4BA4" w:rsidRDefault="003B7C7F" w:rsidP="000A4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2019-5-7</w:t>
            </w:r>
          </w:p>
        </w:tc>
        <w:tc>
          <w:tcPr>
            <w:tcW w:w="2094" w:type="dxa"/>
          </w:tcPr>
          <w:p w14:paraId="4CB80250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Create Document</w:t>
            </w:r>
          </w:p>
        </w:tc>
      </w:tr>
      <w:tr w:rsidR="006C7C5E" w:rsidRPr="000809E3" w14:paraId="1B381941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609A9CF" w14:textId="1719E857" w:rsidR="006C7C5E" w:rsidRPr="00604AD6" w:rsidRDefault="006C7C5E" w:rsidP="006C7C5E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  <w:r w:rsidRPr="000809E3">
              <w:rPr>
                <w:rFonts w:ascii="Arial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14:paraId="2BC42FE2" w14:textId="57F2FEF0" w:rsidR="006C7C5E" w:rsidRPr="006C1A64" w:rsidRDefault="006C7C5E" w:rsidP="006C7C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14:paraId="206DC818" w14:textId="230BC906" w:rsidR="006C7C5E" w:rsidRPr="006C1A64" w:rsidRDefault="006C7C5E" w:rsidP="006C7C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2019-5-</w:t>
            </w:r>
            <w:r>
              <w:rPr>
                <w:rFonts w:ascii="Arial" w:eastAsiaTheme="minorEastAsia" w:hAnsi="Arial" w:cs="Arial"/>
                <w:sz w:val="18"/>
              </w:rPr>
              <w:t>13</w:t>
            </w:r>
          </w:p>
        </w:tc>
        <w:tc>
          <w:tcPr>
            <w:tcW w:w="2094" w:type="dxa"/>
          </w:tcPr>
          <w:p w14:paraId="2EA21623" w14:textId="2A54F3F2" w:rsidR="006C7C5E" w:rsidRPr="004538EC" w:rsidRDefault="006C7C5E" w:rsidP="006C7C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 w:cstheme="minorHAnsi"/>
                <w:sz w:val="18"/>
              </w:rPr>
            </w:pPr>
            <w:r>
              <w:rPr>
                <w:rFonts w:ascii="Arial" w:hAnsi="Arial" w:cs="Arial"/>
                <w:sz w:val="18"/>
              </w:rPr>
              <w:t>Finish</w:t>
            </w:r>
            <w:bookmarkStart w:id="1" w:name="_GoBack"/>
            <w:bookmarkEnd w:id="1"/>
            <w:r>
              <w:rPr>
                <w:rFonts w:ascii="Arial" w:hAnsi="Arial" w:cs="Arial" w:hint="eastAsia"/>
                <w:sz w:val="18"/>
              </w:rPr>
              <w:t xml:space="preserve"> Document</w:t>
            </w:r>
          </w:p>
        </w:tc>
      </w:tr>
      <w:tr w:rsidR="006C7C5E" w:rsidRPr="000809E3" w14:paraId="51BE8719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22D929A" w14:textId="77777777" w:rsidR="006C7C5E" w:rsidRPr="00604AD6" w:rsidRDefault="006C7C5E" w:rsidP="006C7C5E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395DFC6E" w14:textId="77777777" w:rsidR="006C7C5E" w:rsidRPr="000809E3" w:rsidRDefault="006C7C5E" w:rsidP="006C7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65A9E3AC" w14:textId="77777777" w:rsidR="006C7C5E" w:rsidRPr="000809E3" w:rsidRDefault="006C7C5E" w:rsidP="006C7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19023E9" w14:textId="77777777" w:rsidR="006C7C5E" w:rsidRPr="00604AD6" w:rsidRDefault="006C7C5E" w:rsidP="006C7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6C7C5E" w:rsidRPr="000809E3" w14:paraId="2D98B92C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551A1AD" w14:textId="77777777" w:rsidR="006C7C5E" w:rsidRPr="000809E3" w:rsidRDefault="006C7C5E" w:rsidP="006C7C5E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77B42A48" w14:textId="77777777" w:rsidR="006C7C5E" w:rsidRPr="000809E3" w:rsidRDefault="006C7C5E" w:rsidP="006C7C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5C71473" w14:textId="77777777" w:rsidR="006C7C5E" w:rsidRPr="000809E3" w:rsidRDefault="006C7C5E" w:rsidP="006C7C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1686933" w14:textId="77777777" w:rsidR="006C7C5E" w:rsidRDefault="006C7C5E" w:rsidP="006C7C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6C7C5E" w:rsidRPr="000809E3" w14:paraId="5FC648CD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704992F" w14:textId="77777777" w:rsidR="006C7C5E" w:rsidRPr="000809E3" w:rsidRDefault="006C7C5E" w:rsidP="006C7C5E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667595DC" w14:textId="77777777" w:rsidR="006C7C5E" w:rsidRPr="000809E3" w:rsidRDefault="006C7C5E" w:rsidP="006C7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8030771" w14:textId="77777777" w:rsidR="006C7C5E" w:rsidRPr="000809E3" w:rsidRDefault="006C7C5E" w:rsidP="006C7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374150D2" w14:textId="77777777" w:rsidR="006C7C5E" w:rsidRDefault="006C7C5E" w:rsidP="006C7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6C7C5E" w:rsidRPr="000809E3" w14:paraId="347EB32E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E3C95F" w14:textId="77777777" w:rsidR="006C7C5E" w:rsidRPr="000809E3" w:rsidRDefault="006C7C5E" w:rsidP="006C7C5E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41B126BD" w14:textId="77777777" w:rsidR="006C7C5E" w:rsidRPr="000809E3" w:rsidRDefault="006C7C5E" w:rsidP="006C7C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42809B6" w14:textId="77777777" w:rsidR="006C7C5E" w:rsidRPr="000809E3" w:rsidRDefault="006C7C5E" w:rsidP="006C7C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F0957EB" w14:textId="77777777" w:rsidR="006C7C5E" w:rsidRDefault="006C7C5E" w:rsidP="006C7C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</w:tbl>
    <w:p w14:paraId="7BACB942" w14:textId="77777777" w:rsidR="00343B2F" w:rsidRDefault="00343B2F">
      <w:pPr>
        <w:rPr>
          <w:rFonts w:eastAsiaTheme="minorEastAsia"/>
        </w:rPr>
      </w:pPr>
    </w:p>
    <w:p w14:paraId="2C4C191B" w14:textId="77777777" w:rsidR="00343B2F" w:rsidRDefault="00343B2F">
      <w:pPr>
        <w:rPr>
          <w:rFonts w:eastAsiaTheme="minorEastAsia"/>
        </w:rPr>
      </w:pPr>
    </w:p>
    <w:sdt>
      <w:sdtPr>
        <w:rPr>
          <w:rFonts w:asciiTheme="minorHAnsi" w:eastAsia="Arial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39076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6BEBA9" w14:textId="77777777" w:rsidR="00343B2F" w:rsidRDefault="00343B2F">
          <w:pPr>
            <w:pStyle w:val="TOCHeading"/>
          </w:pPr>
          <w:r>
            <w:t>Contents</w:t>
          </w:r>
        </w:p>
        <w:p w14:paraId="0D3C9DD8" w14:textId="33948202"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331" w:history="1">
            <w:r w:rsidRPr="00295F35">
              <w:rPr>
                <w:rStyle w:val="Hyperlink"/>
                <w:rFonts w:ascii="Arial" w:hAnsi="Arial" w:cs="Arial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B6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2D3A" w14:textId="2ADC9532" w:rsidR="00343B2F" w:rsidRDefault="00A4783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2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Purpose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_Toc4068332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063B6A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7553E807" w14:textId="10E9553B" w:rsidR="00343B2F" w:rsidRDefault="00A4783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3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Procedure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_Toc4068333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063B6A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EF94C34" w14:textId="7525359F" w:rsidR="00343B2F" w:rsidRDefault="00A4783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4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Architecture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_Toc4068334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063B6A">
              <w:rPr>
                <w:noProof/>
                <w:webHidden/>
              </w:rPr>
              <w:t>2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CED43E1" w14:textId="56C3599D" w:rsidR="00343B2F" w:rsidRDefault="00A4783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5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Reference Link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_Toc4068335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063B6A">
              <w:rPr>
                <w:noProof/>
                <w:webHidden/>
              </w:rPr>
              <w:t>4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551D22D" w14:textId="77777777" w:rsidR="00343B2F" w:rsidRDefault="00343B2F">
          <w:r>
            <w:rPr>
              <w:b/>
              <w:bCs/>
              <w:noProof/>
            </w:rPr>
            <w:fldChar w:fldCharType="end"/>
          </w:r>
        </w:p>
      </w:sdtContent>
    </w:sdt>
    <w:p w14:paraId="4EF8CE1B" w14:textId="77777777" w:rsidR="00343B2F" w:rsidRPr="00343B2F" w:rsidRDefault="00343B2F">
      <w:pPr>
        <w:rPr>
          <w:rFonts w:eastAsiaTheme="minorEastAsia"/>
        </w:rPr>
      </w:pPr>
    </w:p>
    <w:p w14:paraId="3A07BFC5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2" w:name="_Toc4068332"/>
      <w:r w:rsidRPr="00317A14">
        <w:rPr>
          <w:rFonts w:ascii="Arial" w:hAnsi="Arial" w:cs="Arial" w:hint="eastAsia"/>
          <w:sz w:val="28"/>
        </w:rPr>
        <w:t>Purpose</w:t>
      </w:r>
      <w:bookmarkEnd w:id="2"/>
    </w:p>
    <w:p w14:paraId="1B5E501B" w14:textId="0A7BF5BC" w:rsidR="00AD7CEB" w:rsidRDefault="00AD7CEB" w:rsidP="00AD7CE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This function is designed by Yahua to help auto assign items to specific category</w:t>
      </w:r>
      <w:r w:rsidR="0071132B">
        <w:rPr>
          <w:rFonts w:ascii="Arial" w:eastAsiaTheme="minorEastAsia" w:hAnsi="Arial" w:cs="Arial"/>
        </w:rPr>
        <w:t xml:space="preserve">. </w:t>
      </w:r>
      <w:r w:rsidR="00505F03">
        <w:rPr>
          <w:rFonts w:ascii="Arial" w:eastAsiaTheme="minorEastAsia" w:hAnsi="Arial" w:cs="Arial"/>
        </w:rPr>
        <w:t xml:space="preserve">It starts from work order import into </w:t>
      </w:r>
      <w:r w:rsidR="00505F03" w:rsidRPr="00505F03">
        <w:rPr>
          <w:rFonts w:eastAsiaTheme="minorEastAsia"/>
          <w:noProof/>
          <w:sz w:val="18"/>
          <w:highlight w:val="lightGray"/>
        </w:rPr>
        <w:t>[ngsfr_subr_production_order]</w:t>
      </w:r>
      <w:r w:rsidR="00505F03">
        <w:rPr>
          <w:rFonts w:ascii="Arial" w:eastAsiaTheme="minorEastAsia" w:hAnsi="Arial" w:cs="Arial"/>
        </w:rPr>
        <w:t xml:space="preserve">. Then it will trigger store procedure </w:t>
      </w:r>
      <w:r w:rsidR="00505F03" w:rsidRPr="00505F03">
        <w:rPr>
          <w:rFonts w:eastAsiaTheme="minorEastAsia"/>
          <w:noProof/>
          <w:sz w:val="18"/>
          <w:highlight w:val="lightGray"/>
        </w:rPr>
        <w:t>[ngsfr_Intf_ItemProcessLink_Upd]</w:t>
      </w:r>
      <w:r w:rsidR="00505F03">
        <w:rPr>
          <w:rFonts w:ascii="Arial" w:eastAsiaTheme="minorEastAsia" w:hAnsi="Arial" w:cs="Arial"/>
        </w:rPr>
        <w:t xml:space="preserve">. </w:t>
      </w:r>
      <w:r w:rsidR="00625681">
        <w:rPr>
          <w:rFonts w:ascii="Arial" w:eastAsiaTheme="minorEastAsia" w:hAnsi="Arial" w:cs="Arial"/>
        </w:rPr>
        <w:t>S</w:t>
      </w:r>
      <w:r w:rsidR="00505F03">
        <w:rPr>
          <w:rFonts w:ascii="Arial" w:eastAsiaTheme="minorEastAsia" w:hAnsi="Arial" w:cs="Arial"/>
        </w:rPr>
        <w:t xml:space="preserve">tore procedure </w:t>
      </w:r>
      <w:r w:rsidR="00505F03" w:rsidRPr="00625681">
        <w:rPr>
          <w:rFonts w:eastAsiaTheme="minorEastAsia"/>
          <w:noProof/>
          <w:sz w:val="18"/>
          <w:highlight w:val="lightGray"/>
        </w:rPr>
        <w:t>[sp_I_Item_Category_Link]</w:t>
      </w:r>
      <w:r w:rsidR="00505F03">
        <w:rPr>
          <w:rFonts w:ascii="Arial" w:eastAsiaTheme="minorEastAsia" w:hAnsi="Arial" w:cs="Arial"/>
        </w:rPr>
        <w:t xml:space="preserve"> </w:t>
      </w:r>
      <w:r w:rsidR="00625681">
        <w:rPr>
          <w:rFonts w:ascii="Arial" w:eastAsiaTheme="minorEastAsia" w:hAnsi="Arial" w:cs="Arial"/>
        </w:rPr>
        <w:t xml:space="preserve">will be called here. </w:t>
      </w:r>
    </w:p>
    <w:p w14:paraId="165228E3" w14:textId="3632024E" w:rsidR="00063B6A" w:rsidRPr="00505F03" w:rsidRDefault="00063B6A" w:rsidP="00AD7CEB">
      <w:pPr>
        <w:rPr>
          <w:rFonts w:ascii="Arial" w:eastAsiaTheme="minorEastAsia" w:hAnsi="Arial" w:cs="Arial"/>
        </w:rPr>
      </w:pPr>
    </w:p>
    <w:p w14:paraId="61729084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3" w:name="_Toc4068333"/>
      <w:r w:rsidRPr="00317A14">
        <w:rPr>
          <w:rFonts w:ascii="Arial" w:hAnsi="Arial" w:cs="Arial" w:hint="eastAsia"/>
          <w:sz w:val="28"/>
        </w:rPr>
        <w:lastRenderedPageBreak/>
        <w:t>Procedure</w:t>
      </w:r>
      <w:bookmarkEnd w:id="3"/>
    </w:p>
    <w:p w14:paraId="7FEB0B4E" w14:textId="5AECDF95" w:rsidR="00953CC7" w:rsidRDefault="00505F03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C4A4A5E" wp14:editId="5913DFEC">
            <wp:extent cx="2561905" cy="10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DA1F" w14:textId="50243C45" w:rsidR="00063B6A" w:rsidRDefault="00625681" w:rsidP="00A323CF">
      <w:pPr>
        <w:rPr>
          <w:rFonts w:eastAsiaTheme="minorEastAsia"/>
        </w:rPr>
      </w:pPr>
      <w:r>
        <w:rPr>
          <w:rFonts w:eastAsiaTheme="minorEastAsia"/>
        </w:rPr>
        <w:t xml:space="preserve">Here a maintenance plan created every 15 min to run store procedure </w:t>
      </w:r>
      <w:r w:rsidR="007C02E4" w:rsidRPr="007C02E4">
        <w:rPr>
          <w:rFonts w:eastAsiaTheme="minorEastAsia"/>
          <w:noProof/>
          <w:sz w:val="18"/>
          <w:highlight w:val="lightGray"/>
        </w:rPr>
        <w:t>[ngsfr_Intf_AssignCat4PO]</w:t>
      </w:r>
      <w:r w:rsidR="007C02E4">
        <w:t>.</w:t>
      </w:r>
    </w:p>
    <w:p w14:paraId="7F1911FA" w14:textId="7FD3982E" w:rsidR="00625681" w:rsidRDefault="00625681" w:rsidP="00A323CF">
      <w:pPr>
        <w:rPr>
          <w:rFonts w:eastAsiaTheme="minorEastAsia"/>
        </w:rPr>
      </w:pPr>
    </w:p>
    <w:p w14:paraId="7382205B" w14:textId="19290FB7" w:rsidR="00625681" w:rsidRDefault="00625681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0A05E6E" wp14:editId="7A907E42">
            <wp:extent cx="5274310" cy="1960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A17E" w14:textId="31DC3996" w:rsidR="007C02E4" w:rsidRDefault="007C02E4" w:rsidP="00A323CF">
      <w:pPr>
        <w:rPr>
          <w:rFonts w:eastAsiaTheme="minorEastAsia"/>
        </w:rPr>
      </w:pPr>
    </w:p>
    <w:p w14:paraId="689A0F06" w14:textId="77777777" w:rsidR="007C02E4" w:rsidRDefault="007C02E4" w:rsidP="00A323CF">
      <w:pPr>
        <w:rPr>
          <w:rFonts w:eastAsiaTheme="minorEastAsia"/>
        </w:rPr>
      </w:pPr>
    </w:p>
    <w:p w14:paraId="0CB938BD" w14:textId="77777777" w:rsidR="00E44223" w:rsidRPr="00A323CF" w:rsidRDefault="00A323CF" w:rsidP="00A323CF">
      <w:pPr>
        <w:pStyle w:val="Heading1"/>
        <w:rPr>
          <w:rFonts w:ascii="Arial" w:hAnsi="Arial" w:cs="Arial"/>
          <w:sz w:val="28"/>
        </w:rPr>
      </w:pPr>
      <w:bookmarkStart w:id="4" w:name="_Toc4068334"/>
      <w:r w:rsidRPr="00A323CF">
        <w:rPr>
          <w:rFonts w:ascii="Arial" w:hAnsi="Arial" w:cs="Arial" w:hint="eastAsia"/>
          <w:sz w:val="28"/>
        </w:rPr>
        <w:t>Architecture</w:t>
      </w:r>
      <w:bookmarkEnd w:id="4"/>
    </w:p>
    <w:p w14:paraId="38C267BA" w14:textId="7DF05245" w:rsidR="00FD6F29" w:rsidRPr="00063B62" w:rsidRDefault="008D509E">
      <w:pPr>
        <w:rPr>
          <w:rFonts w:eastAsiaTheme="minorEastAsia"/>
          <w:b/>
          <w:noProof/>
          <w:sz w:val="18"/>
          <w:highlight w:val="lightGray"/>
        </w:rPr>
      </w:pPr>
      <w:r w:rsidRPr="00063B62">
        <w:rPr>
          <w:rFonts w:eastAsiaTheme="minorEastAsia" w:hint="eastAsia"/>
          <w:b/>
          <w:noProof/>
          <w:sz w:val="18"/>
          <w:highlight w:val="lightGray"/>
        </w:rPr>
        <w:t>[</w:t>
      </w:r>
      <w:r w:rsidR="007C02E4" w:rsidRPr="007C02E4">
        <w:rPr>
          <w:rFonts w:eastAsiaTheme="minorEastAsia"/>
          <w:b/>
          <w:noProof/>
          <w:sz w:val="18"/>
          <w:highlight w:val="lightGray"/>
        </w:rPr>
        <w:t>ngsfr_Intf_AssignCat4PO</w:t>
      </w:r>
      <w:r w:rsidRPr="00063B62">
        <w:rPr>
          <w:rFonts w:eastAsiaTheme="minorEastAsia" w:hint="eastAsia"/>
          <w:b/>
          <w:noProof/>
          <w:sz w:val="18"/>
          <w:highlight w:val="lightGray"/>
        </w:rPr>
        <w:t>]</w:t>
      </w:r>
    </w:p>
    <w:p w14:paraId="4A7B3169" w14:textId="04F02391" w:rsidR="00FD6F29" w:rsidRDefault="00FD6F29">
      <w:pPr>
        <w:rPr>
          <w:rFonts w:eastAsiaTheme="minorEastAsia"/>
        </w:rPr>
      </w:pPr>
    </w:p>
    <w:p w14:paraId="2D66D6C0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ALTER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PROCEDURE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8"/>
        </w:rPr>
        <w:t>[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8"/>
        </w:rPr>
        <w:t>dbo</w:t>
      </w:r>
      <w:proofErr w:type="spellEnd"/>
      <w:proofErr w:type="gramStart"/>
      <w:r w:rsidRPr="00772DCC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8"/>
        </w:rPr>
        <w:t>]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.</w:t>
      </w:r>
      <w:r w:rsidRPr="00772DCC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8"/>
        </w:rPr>
        <w:t>[</w:t>
      </w:r>
      <w:proofErr w:type="gramEnd"/>
      <w:r w:rsidRPr="00772DCC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8"/>
        </w:rPr>
        <w:t>ngsfr_Intf_AssignCat4PO]</w:t>
      </w:r>
    </w:p>
    <w:p w14:paraId="5D495FE9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AS</w:t>
      </w:r>
    </w:p>
    <w:p w14:paraId="62F15784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</w:p>
    <w:p w14:paraId="5FB7560B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BEGIN</w:t>
      </w:r>
    </w:p>
    <w:p w14:paraId="176CBDD7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    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SET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NOCOUNT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ON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;</w:t>
      </w:r>
    </w:p>
    <w:p w14:paraId="41BB8C6A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    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SET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XACT_ABORT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ON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;</w:t>
      </w:r>
    </w:p>
    <w:p w14:paraId="530697E5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        </w:t>
      </w:r>
    </w:p>
    <w:p w14:paraId="3EFE20C8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  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declare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8"/>
        </w:rPr>
        <w:t>@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8"/>
        </w:rPr>
        <w:t>curRecID</w:t>
      </w:r>
      <w:proofErr w:type="spellEnd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int</w:t>
      </w:r>
    </w:p>
    <w:p w14:paraId="363C6469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    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declare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myCsr</w:t>
      </w:r>
      <w:proofErr w:type="spellEnd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cursor for </w:t>
      </w:r>
      <w:proofErr w:type="gramStart"/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select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top</w:t>
      </w:r>
      <w:proofErr w:type="gramEnd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8"/>
        </w:rPr>
        <w:t>50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intf_record_id</w:t>
      </w:r>
      <w:proofErr w:type="spellEnd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from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ngsfr_subr_production_order</w:t>
      </w:r>
      <w:proofErr w:type="spellEnd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spo</w:t>
      </w:r>
      <w:proofErr w:type="spellEnd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where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8"/>
        </w:rPr>
        <w:t>spo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.</w:t>
      </w:r>
      <w:r w:rsidRPr="00772DCC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8"/>
        </w:rPr>
        <w:t>intf_process_status</w:t>
      </w:r>
      <w:proofErr w:type="spellEnd"/>
      <w:r w:rsidRPr="00772DCC">
        <w:rPr>
          <w:rFonts w:ascii="Microsoft YaHei Mono" w:eastAsia="Microsoft YaHei Mono" w:hAnsi="Microsoft YaHei Mono" w:cs="宋体" w:hint="eastAsia"/>
          <w:color w:val="56B6C2"/>
          <w:kern w:val="0"/>
          <w:sz w:val="16"/>
          <w:szCs w:val="18"/>
        </w:rPr>
        <w:t>=</w:t>
      </w:r>
      <w:r w:rsidRPr="00772DCC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8"/>
        </w:rPr>
        <w:t>5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</w:p>
    <w:p w14:paraId="45E4DC1F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    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and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not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exists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(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select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8"/>
        </w:rPr>
        <w:t>1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from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ngsfr_PO_AssignedCategory</w:t>
      </w:r>
      <w:proofErr w:type="spellEnd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ps</w:t>
      </w:r>
      <w:proofErr w:type="spellEnd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where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proofErr w:type="spellStart"/>
      <w:proofErr w:type="gramStart"/>
      <w:r w:rsidRPr="00772DCC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8"/>
        </w:rPr>
        <w:t>ps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.</w:t>
      </w:r>
      <w:r w:rsidRPr="00772DCC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8"/>
        </w:rPr>
        <w:t>intf</w:t>
      </w:r>
      <w:proofErr w:type="gramEnd"/>
      <w:r w:rsidRPr="00772DCC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8"/>
        </w:rPr>
        <w:t>_record_id</w:t>
      </w:r>
      <w:proofErr w:type="spellEnd"/>
      <w:r w:rsidRPr="00772DCC">
        <w:rPr>
          <w:rFonts w:ascii="Microsoft YaHei Mono" w:eastAsia="Microsoft YaHei Mono" w:hAnsi="Microsoft YaHei Mono" w:cs="宋体" w:hint="eastAsia"/>
          <w:color w:val="56B6C2"/>
          <w:kern w:val="0"/>
          <w:sz w:val="16"/>
          <w:szCs w:val="18"/>
        </w:rPr>
        <w:t>=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8"/>
        </w:rPr>
        <w:t>spo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.</w:t>
      </w:r>
      <w:r w:rsidRPr="00772DCC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8"/>
        </w:rPr>
        <w:t>intf_record_id</w:t>
      </w:r>
      <w:proofErr w:type="spellEnd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)</w:t>
      </w:r>
    </w:p>
    <w:p w14:paraId="77DD7224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    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order by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intf_record_id</w:t>
      </w:r>
      <w:proofErr w:type="spellEnd"/>
    </w:p>
    <w:p w14:paraId="0570C9F7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lastRenderedPageBreak/>
        <w:t>    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open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myCsr</w:t>
      </w:r>
      <w:proofErr w:type="spellEnd"/>
    </w:p>
    <w:p w14:paraId="5300B802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    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fetch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next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from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myCsr</w:t>
      </w:r>
      <w:proofErr w:type="spellEnd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into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8"/>
        </w:rPr>
        <w:t>@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8"/>
        </w:rPr>
        <w:t>curRecID</w:t>
      </w:r>
      <w:proofErr w:type="spellEnd"/>
    </w:p>
    <w:p w14:paraId="5DA0162B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    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while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56B6C2"/>
          <w:kern w:val="0"/>
          <w:sz w:val="16"/>
          <w:szCs w:val="18"/>
        </w:rPr>
        <w:t>@@FETCH_STATUS=</w:t>
      </w:r>
      <w:r w:rsidRPr="00772DCC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8"/>
        </w:rPr>
        <w:t>0</w:t>
      </w:r>
    </w:p>
    <w:p w14:paraId="617F499C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    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begin</w:t>
      </w:r>
    </w:p>
    <w:p w14:paraId="6B37C547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        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exec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ngsfr_Intf_ItemProcessLink_Upd</w:t>
      </w:r>
      <w:proofErr w:type="spellEnd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8"/>
        </w:rPr>
        <w:t>@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8"/>
        </w:rPr>
        <w:t>curRecID</w:t>
      </w:r>
      <w:proofErr w:type="spellEnd"/>
    </w:p>
    <w:p w14:paraId="55982C4D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        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fetch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next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from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myCsr</w:t>
      </w:r>
      <w:proofErr w:type="spellEnd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into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r w:rsidRPr="00772DCC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8"/>
        </w:rPr>
        <w:t>@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8"/>
        </w:rPr>
        <w:t>curRecID</w:t>
      </w:r>
      <w:proofErr w:type="spellEnd"/>
    </w:p>
    <w:p w14:paraId="49E87B63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    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end</w:t>
      </w:r>
    </w:p>
    <w:p w14:paraId="76D250A4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    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close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myCsr</w:t>
      </w:r>
      <w:proofErr w:type="spellEnd"/>
    </w:p>
    <w:p w14:paraId="7D6C8EF2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    </w:t>
      </w: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deallocate</w:t>
      </w: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</w:t>
      </w:r>
      <w:proofErr w:type="spellStart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myCsr</w:t>
      </w:r>
      <w:proofErr w:type="spellEnd"/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>                </w:t>
      </w:r>
    </w:p>
    <w:p w14:paraId="48B4E55B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8"/>
        </w:rPr>
        <w:t xml:space="preserve">   </w:t>
      </w:r>
    </w:p>
    <w:p w14:paraId="5ECFAF3F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</w:p>
    <w:p w14:paraId="6082DFE6" w14:textId="77777777" w:rsidR="00772DCC" w:rsidRPr="00772DCC" w:rsidRDefault="00772DCC" w:rsidP="00772DCC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8"/>
        </w:rPr>
      </w:pPr>
      <w:r w:rsidRPr="00772DCC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8"/>
        </w:rPr>
        <w:t>END</w:t>
      </w:r>
    </w:p>
    <w:p w14:paraId="2BF0E66B" w14:textId="03F9D0E5" w:rsidR="009A1E3F" w:rsidRDefault="009A1E3F">
      <w:pPr>
        <w:rPr>
          <w:rFonts w:eastAsiaTheme="minorEastAsia"/>
        </w:rPr>
      </w:pPr>
    </w:p>
    <w:p w14:paraId="21CF8F0D" w14:textId="60C51C75" w:rsidR="009604E6" w:rsidRDefault="009604E6">
      <w:pPr>
        <w:rPr>
          <w:rFonts w:eastAsiaTheme="minorEastAsia"/>
        </w:rPr>
      </w:pPr>
      <w:r>
        <w:rPr>
          <w:rFonts w:eastAsiaTheme="minorEastAsia"/>
        </w:rPr>
        <w:t xml:space="preserve">Here a temp table </w:t>
      </w:r>
      <w:r w:rsidRPr="005B4D7D">
        <w:rPr>
          <w:rFonts w:eastAsiaTheme="minorEastAsia"/>
          <w:noProof/>
          <w:sz w:val="18"/>
          <w:highlight w:val="lightGray"/>
        </w:rPr>
        <w:t>[ngsfr_PO_AssignedCategory]</w:t>
      </w:r>
      <w:r>
        <w:rPr>
          <w:rFonts w:eastAsiaTheme="minorEastAsia"/>
        </w:rPr>
        <w:t xml:space="preserve"> is created to </w:t>
      </w:r>
      <w:r w:rsidR="005B4D7D">
        <w:rPr>
          <w:rFonts w:eastAsiaTheme="minorEastAsia"/>
        </w:rPr>
        <w:t xml:space="preserve">store </w:t>
      </w:r>
      <w:r w:rsidR="005B4D7D" w:rsidRPr="005B4D7D">
        <w:rPr>
          <w:rFonts w:eastAsiaTheme="minorEastAsia"/>
          <w:noProof/>
          <w:sz w:val="18"/>
          <w:highlight w:val="lightGray"/>
        </w:rPr>
        <w:t>[intf_record_id]</w:t>
      </w:r>
      <w:r w:rsidR="005B4D7D">
        <w:rPr>
          <w:rFonts w:eastAsiaTheme="minorEastAsia"/>
        </w:rPr>
        <w:t xml:space="preserve"> processed.</w:t>
      </w:r>
    </w:p>
    <w:p w14:paraId="183F8E7B" w14:textId="77777777" w:rsidR="009604E6" w:rsidRPr="009604E6" w:rsidRDefault="009604E6">
      <w:pPr>
        <w:rPr>
          <w:rFonts w:eastAsiaTheme="minorEastAsia"/>
        </w:rPr>
      </w:pPr>
    </w:p>
    <w:p w14:paraId="4B9E50A8" w14:textId="3EA17FB6" w:rsidR="00F0453F" w:rsidRPr="009604E6" w:rsidRDefault="00772DCC">
      <w:pPr>
        <w:rPr>
          <w:rFonts w:eastAsiaTheme="minorEastAsia"/>
          <w:b/>
        </w:rPr>
      </w:pPr>
      <w:r w:rsidRPr="009604E6">
        <w:rPr>
          <w:rFonts w:eastAsiaTheme="minorEastAsia"/>
          <w:b/>
          <w:noProof/>
          <w:sz w:val="18"/>
          <w:highlight w:val="lightGray"/>
        </w:rPr>
        <w:t>[ngsfr_subr_production_order]</w:t>
      </w:r>
    </w:p>
    <w:p w14:paraId="0CA9C169" w14:textId="4BFD48F6" w:rsidR="00F0453F" w:rsidRDefault="00F0453F">
      <w:pPr>
        <w:rPr>
          <w:rFonts w:eastAsiaTheme="minorEastAsia"/>
        </w:rPr>
      </w:pPr>
    </w:p>
    <w:p w14:paraId="3188CDF4" w14:textId="77777777" w:rsidR="006B215B" w:rsidRPr="006B215B" w:rsidRDefault="006B215B" w:rsidP="006B215B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ALTER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PROCEDURE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[</w:t>
      </w:r>
      <w:proofErr w:type="spellStart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dbo</w:t>
      </w:r>
      <w:proofErr w:type="spellEnd"/>
      <w:proofErr w:type="gramStart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]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.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[</w:t>
      </w:r>
      <w:proofErr w:type="spellStart"/>
      <w:proofErr w:type="gramEnd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ngsfr_Intf_ItemProcessLink_Upd</w:t>
      </w:r>
      <w:proofErr w:type="spellEnd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]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(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</w:t>
      </w:r>
      <w:proofErr w:type="spellStart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varRecID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int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)</w:t>
      </w:r>
    </w:p>
    <w:p w14:paraId="6851E354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AS</w:t>
      </w:r>
    </w:p>
    <w:p w14:paraId="288AF79E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</w:p>
    <w:p w14:paraId="764A23AA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BEGIN</w:t>
      </w:r>
    </w:p>
    <w:p w14:paraId="1547249A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SET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NOCOUNT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ON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;</w:t>
      </w:r>
    </w:p>
    <w:p w14:paraId="6553D487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SET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XACT_ABORT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ON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;</w:t>
      </w:r>
    </w:p>
    <w:p w14:paraId="5C0D1BCE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</w:p>
    <w:p w14:paraId="7DF082BA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   </w:t>
      </w:r>
      <w:r w:rsidRPr="006B215B">
        <w:rPr>
          <w:rFonts w:ascii="Microsoft YaHei Mono" w:eastAsia="Microsoft YaHei Mono" w:hAnsi="Microsoft YaHei Mono" w:hint="eastAsia"/>
          <w:i/>
          <w:iCs/>
          <w:color w:val="7F848E"/>
          <w:sz w:val="16"/>
          <w:szCs w:val="16"/>
        </w:rPr>
        <w:t xml:space="preserve">--UPDATE </w:t>
      </w:r>
      <w:proofErr w:type="spellStart"/>
      <w:r w:rsidRPr="006B215B">
        <w:rPr>
          <w:rFonts w:ascii="Microsoft YaHei Mono" w:eastAsia="Microsoft YaHei Mono" w:hAnsi="Microsoft YaHei Mono" w:hint="eastAsia"/>
          <w:i/>
          <w:iCs/>
          <w:color w:val="7F848E"/>
          <w:sz w:val="16"/>
          <w:szCs w:val="16"/>
        </w:rPr>
        <w:t>ngsfr_subr_production_order</w:t>
      </w:r>
      <w:proofErr w:type="spellEnd"/>
      <w:r w:rsidRPr="006B215B">
        <w:rPr>
          <w:rFonts w:ascii="Microsoft YaHei Mono" w:eastAsia="Microsoft YaHei Mono" w:hAnsi="Microsoft YaHei Mono" w:hint="eastAsia"/>
          <w:i/>
          <w:iCs/>
          <w:color w:val="7F848E"/>
          <w:sz w:val="16"/>
          <w:szCs w:val="16"/>
        </w:rPr>
        <w:t xml:space="preserve"> SET </w:t>
      </w:r>
      <w:proofErr w:type="spellStart"/>
      <w:r w:rsidRPr="006B215B">
        <w:rPr>
          <w:rFonts w:ascii="Microsoft YaHei Mono" w:eastAsia="Microsoft YaHei Mono" w:hAnsi="Microsoft YaHei Mono" w:hint="eastAsia"/>
          <w:i/>
          <w:iCs/>
          <w:color w:val="7F848E"/>
          <w:sz w:val="16"/>
          <w:szCs w:val="16"/>
        </w:rPr>
        <w:t>intf_process_status</w:t>
      </w:r>
      <w:proofErr w:type="spellEnd"/>
      <w:r w:rsidRPr="006B215B">
        <w:rPr>
          <w:rFonts w:ascii="Microsoft YaHei Mono" w:eastAsia="Microsoft YaHei Mono" w:hAnsi="Microsoft YaHei Mono" w:hint="eastAsia"/>
          <w:i/>
          <w:iCs/>
          <w:color w:val="7F848E"/>
          <w:sz w:val="16"/>
          <w:szCs w:val="16"/>
        </w:rPr>
        <w:t xml:space="preserve"> = 2 WHERE </w:t>
      </w:r>
      <w:proofErr w:type="spellStart"/>
      <w:r w:rsidRPr="006B215B">
        <w:rPr>
          <w:rFonts w:ascii="Microsoft YaHei Mono" w:eastAsia="Microsoft YaHei Mono" w:hAnsi="Microsoft YaHei Mono" w:hint="eastAsia"/>
          <w:i/>
          <w:iCs/>
          <w:color w:val="7F848E"/>
          <w:sz w:val="16"/>
          <w:szCs w:val="16"/>
        </w:rPr>
        <w:t>intf_record_id</w:t>
      </w:r>
      <w:proofErr w:type="spellEnd"/>
      <w:r w:rsidRPr="006B215B">
        <w:rPr>
          <w:rFonts w:ascii="Microsoft YaHei Mono" w:eastAsia="Microsoft YaHei Mono" w:hAnsi="Microsoft YaHei Mono" w:hint="eastAsia"/>
          <w:i/>
          <w:iCs/>
          <w:color w:val="7F848E"/>
          <w:sz w:val="16"/>
          <w:szCs w:val="16"/>
        </w:rPr>
        <w:t xml:space="preserve"> = @</w:t>
      </w:r>
      <w:proofErr w:type="spellStart"/>
      <w:r w:rsidRPr="006B215B">
        <w:rPr>
          <w:rFonts w:ascii="Microsoft YaHei Mono" w:eastAsia="Microsoft YaHei Mono" w:hAnsi="Microsoft YaHei Mono" w:hint="eastAsia"/>
          <w:i/>
          <w:iCs/>
          <w:color w:val="7F848E"/>
          <w:sz w:val="16"/>
          <w:szCs w:val="16"/>
        </w:rPr>
        <w:t>varRecID</w:t>
      </w:r>
      <w:proofErr w:type="spellEnd"/>
      <w:r w:rsidRPr="006B215B">
        <w:rPr>
          <w:rFonts w:ascii="Microsoft YaHei Mono" w:eastAsia="Microsoft YaHei Mono" w:hAnsi="Microsoft YaHei Mono" w:hint="eastAsia"/>
          <w:i/>
          <w:iCs/>
          <w:color w:val="7F848E"/>
          <w:sz w:val="16"/>
          <w:szCs w:val="16"/>
        </w:rPr>
        <w:t xml:space="preserve"> </w:t>
      </w:r>
    </w:p>
    <w:p w14:paraId="0ED4120F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if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not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exists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(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select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1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from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ngsfr_PO_AssignedCategory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where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intf_record_id</w:t>
      </w:r>
      <w:proofErr w:type="spellEnd"/>
      <w:r w:rsidRPr="006B215B">
        <w:rPr>
          <w:rFonts w:ascii="Microsoft YaHei Mono" w:eastAsia="Microsoft YaHei Mono" w:hAnsi="Microsoft YaHei Mono" w:hint="eastAsia"/>
          <w:color w:val="56B6C2"/>
          <w:sz w:val="16"/>
          <w:szCs w:val="16"/>
        </w:rPr>
        <w:t>=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</w:t>
      </w:r>
      <w:proofErr w:type="spellStart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varRecID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)</w:t>
      </w:r>
    </w:p>
    <w:p w14:paraId="78C57FEB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begin</w:t>
      </w:r>
    </w:p>
    <w:p w14:paraId="4BC95C99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insert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into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ngsfr_PO_AssignedCategory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(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intf_record_id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)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values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(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</w:t>
      </w:r>
      <w:proofErr w:type="spellStart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varRecID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)</w:t>
      </w:r>
    </w:p>
    <w:p w14:paraId="06F227BC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end</w:t>
      </w:r>
    </w:p>
    <w:p w14:paraId="12EB1C16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   </w:t>
      </w:r>
      <w:r w:rsidRPr="006B215B">
        <w:rPr>
          <w:rFonts w:ascii="Microsoft YaHei Mono" w:eastAsia="Microsoft YaHei Mono" w:hAnsi="Microsoft YaHei Mono" w:hint="eastAsia"/>
          <w:i/>
          <w:iCs/>
          <w:color w:val="7F848E"/>
          <w:sz w:val="16"/>
          <w:szCs w:val="16"/>
        </w:rPr>
        <w:t>--Assign SKU to Category</w:t>
      </w:r>
    </w:p>
    <w:p w14:paraId="60A121BA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declare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</w:t>
      </w:r>
      <w:proofErr w:type="spellStart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curItem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proofErr w:type="gramStart"/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nvarchar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(</w:t>
      </w:r>
      <w:proofErr w:type="gramEnd"/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20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),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</w:t>
      </w:r>
      <w:proofErr w:type="spellStart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curLineType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nvarchar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(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40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)</w:t>
      </w:r>
    </w:p>
    <w:p w14:paraId="2097BD15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select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top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1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</w:t>
      </w:r>
      <w:proofErr w:type="spellStart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curItem</w:t>
      </w:r>
      <w:proofErr w:type="spellEnd"/>
      <w:r w:rsidRPr="006B215B">
        <w:rPr>
          <w:rFonts w:ascii="Microsoft YaHei Mono" w:eastAsia="Microsoft YaHei Mono" w:hAnsi="Microsoft YaHei Mono" w:hint="eastAsia"/>
          <w:color w:val="56B6C2"/>
          <w:sz w:val="16"/>
          <w:szCs w:val="16"/>
        </w:rPr>
        <w:t>=</w:t>
      </w:r>
      <w:proofErr w:type="gram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material,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</w:t>
      </w:r>
      <w:proofErr w:type="spellStart"/>
      <w:proofErr w:type="gramEnd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curLineType</w:t>
      </w:r>
      <w:proofErr w:type="spellEnd"/>
      <w:r w:rsidRPr="006B215B">
        <w:rPr>
          <w:rFonts w:ascii="Microsoft YaHei Mono" w:eastAsia="Microsoft YaHei Mono" w:hAnsi="Microsoft YaHei Mono" w:hint="eastAsia"/>
          <w:color w:val="56B6C2"/>
          <w:sz w:val="16"/>
          <w:szCs w:val="16"/>
        </w:rPr>
        <w:t>=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work_center</w:t>
      </w:r>
      <w:proofErr w:type="spellEnd"/>
    </w:p>
    <w:p w14:paraId="783D804E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from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ngsfr_subr_production_order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where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intf_record_id</w:t>
      </w:r>
      <w:proofErr w:type="spellEnd"/>
      <w:r w:rsidRPr="006B215B">
        <w:rPr>
          <w:rFonts w:ascii="Microsoft YaHei Mono" w:eastAsia="Microsoft YaHei Mono" w:hAnsi="Microsoft YaHei Mono" w:hint="eastAsia"/>
          <w:color w:val="56B6C2"/>
          <w:sz w:val="16"/>
          <w:szCs w:val="16"/>
        </w:rPr>
        <w:t>=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</w:t>
      </w:r>
      <w:proofErr w:type="spellStart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varRecID</w:t>
      </w:r>
      <w:proofErr w:type="spellEnd"/>
    </w:p>
    <w:p w14:paraId="6A701A95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if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</w:t>
      </w:r>
      <w:proofErr w:type="spellStart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curLineType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is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not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null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and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</w:t>
      </w:r>
      <w:proofErr w:type="spellStart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curItem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is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not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null</w:t>
      </w:r>
    </w:p>
    <w:p w14:paraId="69B8B5D8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begin</w:t>
      </w:r>
    </w:p>
    <w:p w14:paraId="6E251900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declare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@tb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gramStart"/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table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(</w:t>
      </w:r>
      <w:proofErr w:type="spellStart"/>
      <w:proofErr w:type="gram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category_id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int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,category_name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nvarchar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(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100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),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LineType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nvarchar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(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20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),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CateType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nvarchar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(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20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),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curLineType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nvarchar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(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40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),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actionFlag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int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)</w:t>
      </w:r>
    </w:p>
    <w:p w14:paraId="203D06AB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</w:p>
    <w:p w14:paraId="603596BA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insert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into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@tb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(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category_</w:t>
      </w:r>
      <w:proofErr w:type="gram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id,category</w:t>
      </w:r>
      <w:proofErr w:type="gram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_name,LineType,CateType,actionFlag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)</w:t>
      </w:r>
    </w:p>
    <w:p w14:paraId="02E437CA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select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proofErr w:type="gramStart"/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ct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.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category</w:t>
      </w:r>
      <w:proofErr w:type="gramEnd"/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_id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,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ct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.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category_name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,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p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.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Value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as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LineType,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ct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.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spare2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CateType,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0</w:t>
      </w:r>
    </w:p>
    <w:p w14:paraId="083CE82C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from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category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ct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cross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apply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proofErr w:type="gramStart"/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dbo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.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ngsfr</w:t>
      </w:r>
      <w:proofErr w:type="gramEnd"/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_fn_S_Split_String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(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ct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.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spare1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,</w:t>
      </w:r>
      <w:r w:rsidRPr="006B215B">
        <w:rPr>
          <w:rFonts w:ascii="Microsoft YaHei Mono" w:eastAsia="Microsoft YaHei Mono" w:hAnsi="Microsoft YaHei Mono" w:hint="eastAsia"/>
          <w:color w:val="98C379"/>
          <w:sz w:val="16"/>
          <w:szCs w:val="16"/>
        </w:rPr>
        <w:t>','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,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1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)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as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p</w:t>
      </w:r>
    </w:p>
    <w:p w14:paraId="23A3A4C6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where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spare1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is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not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null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and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spare2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is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not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null</w:t>
      </w:r>
    </w:p>
    <w:p w14:paraId="57F500A8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i/>
          <w:iCs/>
          <w:color w:val="7F848E"/>
          <w:sz w:val="16"/>
          <w:szCs w:val="16"/>
        </w:rPr>
        <w:t>--</w:t>
      </w:r>
    </w:p>
    <w:p w14:paraId="6D271B96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lastRenderedPageBreak/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update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@tb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set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curLineType</w:t>
      </w:r>
      <w:proofErr w:type="spellEnd"/>
      <w:r w:rsidRPr="006B215B">
        <w:rPr>
          <w:rFonts w:ascii="Microsoft YaHei Mono" w:eastAsia="Microsoft YaHei Mono" w:hAnsi="Microsoft YaHei Mono" w:hint="eastAsia"/>
          <w:color w:val="56B6C2"/>
          <w:sz w:val="16"/>
          <w:szCs w:val="16"/>
        </w:rPr>
        <w:t>=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</w:t>
      </w:r>
      <w:proofErr w:type="spellStart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curLineType</w:t>
      </w:r>
      <w:proofErr w:type="spellEnd"/>
    </w:p>
    <w:p w14:paraId="105A36E4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update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@tb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set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actionFlag</w:t>
      </w:r>
      <w:proofErr w:type="spellEnd"/>
      <w:r w:rsidRPr="006B215B">
        <w:rPr>
          <w:rFonts w:ascii="Microsoft YaHei Mono" w:eastAsia="Microsoft YaHei Mono" w:hAnsi="Microsoft YaHei Mono" w:hint="eastAsia"/>
          <w:color w:val="56B6C2"/>
          <w:sz w:val="16"/>
          <w:szCs w:val="16"/>
        </w:rPr>
        <w:t>=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1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where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curLineType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like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LineType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+</w:t>
      </w:r>
      <w:r w:rsidRPr="006B215B">
        <w:rPr>
          <w:rFonts w:ascii="Microsoft YaHei Mono" w:eastAsia="Microsoft YaHei Mono" w:hAnsi="Microsoft YaHei Mono" w:hint="eastAsia"/>
          <w:color w:val="98C379"/>
          <w:sz w:val="16"/>
          <w:szCs w:val="16"/>
        </w:rPr>
        <w:t>'%'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and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CateType</w:t>
      </w:r>
      <w:proofErr w:type="spellEnd"/>
      <w:r w:rsidRPr="006B215B">
        <w:rPr>
          <w:rFonts w:ascii="Microsoft YaHei Mono" w:eastAsia="Microsoft YaHei Mono" w:hAnsi="Microsoft YaHei Mono" w:hint="eastAsia"/>
          <w:color w:val="56B6C2"/>
          <w:sz w:val="16"/>
          <w:szCs w:val="16"/>
        </w:rPr>
        <w:t>=</w:t>
      </w:r>
      <w:r w:rsidRPr="006B215B">
        <w:rPr>
          <w:rFonts w:ascii="Microsoft YaHei Mono" w:eastAsia="Microsoft YaHei Mono" w:hAnsi="Microsoft YaHei Mono" w:hint="eastAsia"/>
          <w:color w:val="98C379"/>
          <w:sz w:val="16"/>
          <w:szCs w:val="16"/>
        </w:rPr>
        <w:t>'COMMON'</w:t>
      </w:r>
    </w:p>
    <w:p w14:paraId="6FF883CB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update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tmp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set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actionFlag</w:t>
      </w:r>
      <w:proofErr w:type="spellEnd"/>
      <w:r w:rsidRPr="006B215B">
        <w:rPr>
          <w:rFonts w:ascii="Microsoft YaHei Mono" w:eastAsia="Microsoft YaHei Mono" w:hAnsi="Microsoft YaHei Mono" w:hint="eastAsia"/>
          <w:color w:val="56B6C2"/>
          <w:sz w:val="16"/>
          <w:szCs w:val="16"/>
        </w:rPr>
        <w:t>=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2</w:t>
      </w:r>
    </w:p>
    <w:p w14:paraId="2BE50114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from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@tb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proofErr w:type="gram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tmp,item</w:t>
      </w:r>
      <w:proofErr w:type="gram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_category_link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icl</w:t>
      </w:r>
      <w:proofErr w:type="spellEnd"/>
    </w:p>
    <w:p w14:paraId="0B671956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where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proofErr w:type="gramStart"/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tmp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.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actionFlag</w:t>
      </w:r>
      <w:proofErr w:type="spellEnd"/>
      <w:proofErr w:type="gramEnd"/>
      <w:r w:rsidRPr="006B215B">
        <w:rPr>
          <w:rFonts w:ascii="Microsoft YaHei Mono" w:eastAsia="Microsoft YaHei Mono" w:hAnsi="Microsoft YaHei Mono" w:hint="eastAsia"/>
          <w:color w:val="56B6C2"/>
          <w:sz w:val="16"/>
          <w:szCs w:val="16"/>
        </w:rPr>
        <w:t>=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1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and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tmp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.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category_id</w:t>
      </w:r>
      <w:proofErr w:type="spellEnd"/>
      <w:r w:rsidRPr="006B215B">
        <w:rPr>
          <w:rFonts w:ascii="Microsoft YaHei Mono" w:eastAsia="Microsoft YaHei Mono" w:hAnsi="Microsoft YaHei Mono" w:hint="eastAsia"/>
          <w:color w:val="56B6C2"/>
          <w:sz w:val="16"/>
          <w:szCs w:val="16"/>
        </w:rPr>
        <w:t>=</w:t>
      </w:r>
      <w:proofErr w:type="spellStart"/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icl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.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category_id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and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icl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.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item_id</w:t>
      </w:r>
      <w:proofErr w:type="spellEnd"/>
      <w:r w:rsidRPr="006B215B">
        <w:rPr>
          <w:rFonts w:ascii="Microsoft YaHei Mono" w:eastAsia="Microsoft YaHei Mono" w:hAnsi="Microsoft YaHei Mono" w:hint="eastAsia"/>
          <w:color w:val="56B6C2"/>
          <w:sz w:val="16"/>
          <w:szCs w:val="16"/>
        </w:rPr>
        <w:t>=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</w:t>
      </w:r>
      <w:proofErr w:type="spellStart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curItem</w:t>
      </w:r>
      <w:proofErr w:type="spellEnd"/>
    </w:p>
    <w:p w14:paraId="0D43AD25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i/>
          <w:iCs/>
          <w:color w:val="7F848E"/>
          <w:sz w:val="16"/>
          <w:szCs w:val="16"/>
        </w:rPr>
        <w:t>--</w:t>
      </w:r>
    </w:p>
    <w:p w14:paraId="7856210E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declare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updCsr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cursor for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select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category_id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from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@tb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where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actionFlag</w:t>
      </w:r>
      <w:proofErr w:type="spellEnd"/>
      <w:r w:rsidRPr="006B215B">
        <w:rPr>
          <w:rFonts w:ascii="Microsoft YaHei Mono" w:eastAsia="Microsoft YaHei Mono" w:hAnsi="Microsoft YaHei Mono" w:hint="eastAsia"/>
          <w:color w:val="56B6C2"/>
          <w:sz w:val="16"/>
          <w:szCs w:val="16"/>
        </w:rPr>
        <w:t>=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1</w:t>
      </w:r>
    </w:p>
    <w:p w14:paraId="1B3F1445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declare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</w:t>
      </w:r>
      <w:proofErr w:type="spellStart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curCateID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int</w:t>
      </w:r>
    </w:p>
    <w:p w14:paraId="5DF94A0C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open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updCsr</w:t>
      </w:r>
      <w:proofErr w:type="spellEnd"/>
    </w:p>
    <w:p w14:paraId="3F9A83EE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fetch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next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from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updCsr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into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</w:t>
      </w:r>
      <w:proofErr w:type="spellStart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curCateID</w:t>
      </w:r>
      <w:proofErr w:type="spellEnd"/>
    </w:p>
    <w:p w14:paraId="25C40593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while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56B6C2"/>
          <w:sz w:val="16"/>
          <w:szCs w:val="16"/>
        </w:rPr>
        <w:t>@@FETCH_STATUS=</w:t>
      </w:r>
      <w:r w:rsidRPr="006B215B">
        <w:rPr>
          <w:rFonts w:ascii="Microsoft YaHei Mono" w:eastAsia="Microsoft YaHei Mono" w:hAnsi="Microsoft YaHei Mono" w:hint="eastAsia"/>
          <w:color w:val="D19A66"/>
          <w:sz w:val="16"/>
          <w:szCs w:val="16"/>
        </w:rPr>
        <w:t>0</w:t>
      </w:r>
    </w:p>
    <w:p w14:paraId="6C169026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begin</w:t>
      </w:r>
    </w:p>
    <w:p w14:paraId="38A4E10A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begin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try</w:t>
      </w:r>
    </w:p>
    <w:p w14:paraId="285A1161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exec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sp_I_Item_Category_Link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</w:t>
      </w:r>
      <w:proofErr w:type="spellStart"/>
      <w:proofErr w:type="gramStart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curCateID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,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</w:t>
      </w:r>
      <w:proofErr w:type="spellStart"/>
      <w:proofErr w:type="gramEnd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curItem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,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null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,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null</w:t>
      </w:r>
      <w:proofErr w:type="spellEnd"/>
    </w:p>
    <w:p w14:paraId="22597A6D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end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gramStart"/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try</w:t>
      </w:r>
      <w:proofErr w:type="gramEnd"/>
    </w:p>
    <w:p w14:paraId="5DBA6650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begin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catch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</w:p>
    <w:p w14:paraId="52F3E62D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end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catch</w:t>
      </w:r>
    </w:p>
    <w:p w14:paraId="71D22163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fetch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next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from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updCsr</w:t>
      </w:r>
      <w:proofErr w:type="spellEnd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into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@</w:t>
      </w:r>
      <w:proofErr w:type="spellStart"/>
      <w:r w:rsidRPr="006B215B">
        <w:rPr>
          <w:rFonts w:ascii="Microsoft YaHei Mono" w:eastAsia="Microsoft YaHei Mono" w:hAnsi="Microsoft YaHei Mono" w:hint="eastAsia"/>
          <w:color w:val="E06C75"/>
          <w:sz w:val="16"/>
          <w:szCs w:val="16"/>
        </w:rPr>
        <w:t>curCateID</w:t>
      </w:r>
      <w:proofErr w:type="spellEnd"/>
    </w:p>
    <w:p w14:paraId="2557D963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end</w:t>
      </w:r>
    </w:p>
    <w:p w14:paraId="363B7FB6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close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updCsr</w:t>
      </w:r>
      <w:proofErr w:type="spellEnd"/>
    </w:p>
    <w:p w14:paraId="239F2D4E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deallocate</w:t>
      </w: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</w:t>
      </w:r>
      <w:proofErr w:type="spellStart"/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updCsr</w:t>
      </w:r>
      <w:proofErr w:type="spellEnd"/>
    </w:p>
    <w:p w14:paraId="2C99C80D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</w:t>
      </w: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end</w:t>
      </w:r>
    </w:p>
    <w:p w14:paraId="229C75D6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>                </w:t>
      </w:r>
    </w:p>
    <w:p w14:paraId="676167C9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ABB2BF"/>
          <w:sz w:val="16"/>
          <w:szCs w:val="16"/>
        </w:rPr>
        <w:t xml:space="preserve">   </w:t>
      </w:r>
    </w:p>
    <w:p w14:paraId="1ED76A14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</w:p>
    <w:p w14:paraId="490D55DC" w14:textId="77777777" w:rsidR="006B215B" w:rsidRPr="006B215B" w:rsidRDefault="006B215B" w:rsidP="006B215B">
      <w:pPr>
        <w:shd w:val="clear" w:color="auto" w:fill="282C34"/>
        <w:spacing w:line="240" w:lineRule="atLeast"/>
        <w:rPr>
          <w:rFonts w:ascii="Microsoft YaHei Mono" w:eastAsia="Microsoft YaHei Mono" w:hAnsi="Microsoft YaHei Mono"/>
          <w:color w:val="ABB2BF"/>
          <w:sz w:val="16"/>
          <w:szCs w:val="16"/>
        </w:rPr>
      </w:pPr>
      <w:r w:rsidRPr="006B215B">
        <w:rPr>
          <w:rFonts w:ascii="Microsoft YaHei Mono" w:eastAsia="Microsoft YaHei Mono" w:hAnsi="Microsoft YaHei Mono" w:hint="eastAsia"/>
          <w:color w:val="C678DD"/>
          <w:sz w:val="16"/>
          <w:szCs w:val="16"/>
        </w:rPr>
        <w:t>END</w:t>
      </w:r>
    </w:p>
    <w:p w14:paraId="4EE4DBFC" w14:textId="44AA9389" w:rsidR="006B215B" w:rsidRDefault="006B215B">
      <w:pPr>
        <w:rPr>
          <w:rFonts w:eastAsiaTheme="minorEastAsia"/>
        </w:rPr>
      </w:pPr>
    </w:p>
    <w:p w14:paraId="5EEAD9B1" w14:textId="18B86477" w:rsidR="00D077C8" w:rsidRDefault="00D077C8">
      <w:pPr>
        <w:rPr>
          <w:rFonts w:eastAsiaTheme="minorEastAsia"/>
        </w:rPr>
      </w:pPr>
      <w:r>
        <w:rPr>
          <w:rFonts w:eastAsiaTheme="minorEastAsia" w:hint="eastAsia"/>
        </w:rPr>
        <w:t>H</w:t>
      </w:r>
      <w:r>
        <w:rPr>
          <w:rFonts w:eastAsiaTheme="minorEastAsia"/>
        </w:rPr>
        <w:t>ere you can see Yahua insert</w:t>
      </w:r>
      <w:r w:rsidR="00245985">
        <w:rPr>
          <w:rFonts w:eastAsiaTheme="minorEastAsia"/>
        </w:rPr>
        <w:t xml:space="preserve"> </w:t>
      </w:r>
      <w:r w:rsidR="00245985" w:rsidRPr="005B4D7D">
        <w:rPr>
          <w:rFonts w:eastAsiaTheme="minorEastAsia"/>
          <w:noProof/>
          <w:sz w:val="18"/>
          <w:highlight w:val="lightGray"/>
        </w:rPr>
        <w:t>[intf_record_id]</w:t>
      </w:r>
      <w:r w:rsidR="00245985" w:rsidRPr="00245985">
        <w:rPr>
          <w:rFonts w:eastAsiaTheme="minorEastAsia"/>
        </w:rPr>
        <w:t xml:space="preserve"> </w:t>
      </w:r>
      <w:r w:rsidR="00245985">
        <w:rPr>
          <w:rFonts w:eastAsiaTheme="minorEastAsia"/>
        </w:rPr>
        <w:t xml:space="preserve">to </w:t>
      </w:r>
      <w:r w:rsidR="00245985" w:rsidRPr="005B4D7D">
        <w:rPr>
          <w:rFonts w:eastAsiaTheme="minorEastAsia"/>
          <w:noProof/>
          <w:sz w:val="18"/>
          <w:highlight w:val="lightGray"/>
        </w:rPr>
        <w:t>[ngsfr_PO_AssignedCategory]</w:t>
      </w:r>
      <w:r w:rsidR="00245985" w:rsidRPr="00245985">
        <w:rPr>
          <w:rFonts w:eastAsiaTheme="minorEastAsia"/>
        </w:rPr>
        <w:t xml:space="preserve"> </w:t>
      </w:r>
      <w:r w:rsidR="00245985">
        <w:rPr>
          <w:rFonts w:eastAsiaTheme="minorEastAsia"/>
        </w:rPr>
        <w:t xml:space="preserve">at first. Then create a temp table </w:t>
      </w:r>
      <w:r w:rsidR="00245985" w:rsidRPr="00245985">
        <w:rPr>
          <w:rFonts w:eastAsiaTheme="minorEastAsia"/>
          <w:noProof/>
          <w:sz w:val="18"/>
          <w:highlight w:val="lightGray"/>
        </w:rPr>
        <w:t>@tb</w:t>
      </w:r>
      <w:r w:rsidR="00245985">
        <w:rPr>
          <w:rFonts w:eastAsiaTheme="minorEastAsia"/>
        </w:rPr>
        <w:t xml:space="preserve"> to store the category need to be inserted. </w:t>
      </w:r>
    </w:p>
    <w:p w14:paraId="74F2EF23" w14:textId="26CD149E" w:rsidR="00FD6B81" w:rsidRDefault="00FD6B81" w:rsidP="00FD6B81"/>
    <w:p w14:paraId="249CB177" w14:textId="75F5C741" w:rsidR="00FD6B81" w:rsidRPr="00FD6B81" w:rsidRDefault="00ED661E" w:rsidP="00ED661E">
      <w:pPr>
        <w:rPr>
          <w:rFonts w:hint="eastAsia"/>
        </w:rPr>
      </w:pPr>
      <w:r>
        <w:t xml:space="preserve">Here </w:t>
      </w:r>
      <w:r w:rsidRPr="00ED661E">
        <w:rPr>
          <w:rFonts w:eastAsiaTheme="minorEastAsia"/>
          <w:noProof/>
          <w:sz w:val="18"/>
          <w:highlight w:val="lightGray"/>
        </w:rPr>
        <w:t>[</w:t>
      </w:r>
      <w:proofErr w:type="spellStart"/>
      <w:r w:rsidRPr="00ED661E">
        <w:rPr>
          <w:rFonts w:eastAsiaTheme="minorEastAsia"/>
          <w:noProof/>
          <w:sz w:val="18"/>
          <w:highlight w:val="lightGray"/>
        </w:rPr>
        <w:t>actionFlag</w:t>
      </w:r>
      <w:proofErr w:type="spellEnd"/>
      <w:r>
        <w:rPr>
          <w:rFonts w:eastAsiaTheme="minorEastAsia"/>
          <w:noProof/>
          <w:sz w:val="18"/>
          <w:highlight w:val="lightGray"/>
        </w:rPr>
        <w:t>]</w:t>
      </w:r>
      <w:r>
        <w:t xml:space="preserve"> is used to identify if the item is maintained or not. If equal to 1, this item needs to be maintained use store procedure </w:t>
      </w:r>
      <w:r w:rsidRPr="00ED661E">
        <w:rPr>
          <w:rFonts w:eastAsiaTheme="minorEastAsia"/>
          <w:noProof/>
          <w:sz w:val="18"/>
          <w:highlight w:val="lightGray"/>
        </w:rPr>
        <w:t>[</w:t>
      </w:r>
      <w:proofErr w:type="spellStart"/>
      <w:r w:rsidRPr="00ED661E">
        <w:rPr>
          <w:rFonts w:eastAsiaTheme="minorEastAsia"/>
          <w:noProof/>
          <w:sz w:val="18"/>
          <w:highlight w:val="lightGray"/>
        </w:rPr>
        <w:t>sp_I_Item_Category_Link</w:t>
      </w:r>
      <w:proofErr w:type="spellEnd"/>
      <w:r w:rsidRPr="00ED661E">
        <w:rPr>
          <w:rFonts w:eastAsiaTheme="minorEastAsia"/>
          <w:noProof/>
          <w:sz w:val="18"/>
          <w:highlight w:val="lightGray"/>
        </w:rPr>
        <w:t>]</w:t>
      </w:r>
      <w:r>
        <w:t>. Else if the value is 2, it has been maintained already.</w:t>
      </w:r>
    </w:p>
    <w:p w14:paraId="15DE4E66" w14:textId="77777777" w:rsidR="00F0453F" w:rsidRDefault="00F0453F" w:rsidP="00FD6B81"/>
    <w:p w14:paraId="732374D0" w14:textId="77777777" w:rsidR="00FD6F29" w:rsidRPr="00343B2F" w:rsidRDefault="00343B2F" w:rsidP="00343B2F">
      <w:pPr>
        <w:pStyle w:val="Heading1"/>
        <w:rPr>
          <w:rFonts w:ascii="Arial" w:hAnsi="Arial" w:cs="Arial"/>
          <w:sz w:val="28"/>
        </w:rPr>
      </w:pPr>
      <w:bookmarkStart w:id="5" w:name="_Toc4068335"/>
      <w:r w:rsidRPr="00343B2F">
        <w:rPr>
          <w:rFonts w:ascii="Arial" w:hAnsi="Arial" w:cs="Arial" w:hint="eastAsia"/>
          <w:sz w:val="28"/>
        </w:rPr>
        <w:t>Reference Link</w:t>
      </w:r>
      <w:bookmarkEnd w:id="5"/>
    </w:p>
    <w:p w14:paraId="32455071" w14:textId="77777777" w:rsidR="00E44223" w:rsidRPr="009878B9" w:rsidRDefault="00E44223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</w:p>
    <w:sectPr w:rsidR="00E44223" w:rsidRPr="009878B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FAA37" w14:textId="77777777" w:rsidR="00A47834" w:rsidRDefault="00A47834" w:rsidP="00317A14">
      <w:r>
        <w:separator/>
      </w:r>
    </w:p>
  </w:endnote>
  <w:endnote w:type="continuationSeparator" w:id="0">
    <w:p w14:paraId="352BD22D" w14:textId="77777777" w:rsidR="00A47834" w:rsidRDefault="00A47834" w:rsidP="0031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CB6" w14:textId="77777777" w:rsidR="00772DCC" w:rsidRPr="00317A14" w:rsidRDefault="00772DCC" w:rsidP="00317A14">
    <w:pPr>
      <w:pStyle w:val="Footer"/>
      <w:jc w:val="center"/>
      <w:rPr>
        <w:rFonts w:ascii="Arial" w:hAnsi="Arial" w:cs="Arial"/>
      </w:rPr>
    </w:pPr>
    <w:r w:rsidRPr="0092465B">
      <w:rPr>
        <w:rFonts w:ascii="Arial" w:hAnsi="Arial" w:cs="Arial"/>
      </w:rPr>
      <w:t>CSX Plant System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26A4E" w14:textId="77777777" w:rsidR="00A47834" w:rsidRDefault="00A47834" w:rsidP="00317A14">
      <w:r>
        <w:separator/>
      </w:r>
    </w:p>
  </w:footnote>
  <w:footnote w:type="continuationSeparator" w:id="0">
    <w:p w14:paraId="09AAE5D1" w14:textId="77777777" w:rsidR="00A47834" w:rsidRDefault="00A47834" w:rsidP="0031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B3140" w14:textId="77777777" w:rsidR="00772DCC" w:rsidRPr="00317A14" w:rsidRDefault="00772DCC" w:rsidP="00317A14">
    <w:pPr>
      <w:pStyle w:val="Header"/>
      <w:rPr>
        <w:rFonts w:ascii="Arial" w:hAnsi="Arial" w:cs="Arial"/>
      </w:rPr>
    </w:pPr>
    <w:r w:rsidRPr="00317A14">
      <w:rPr>
        <w:rFonts w:ascii="Arial" w:hAnsi="Arial" w:cs="Arial"/>
      </w:rPr>
      <w:t>Developer Guideline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15A4D"/>
    <w:multiLevelType w:val="multilevel"/>
    <w:tmpl w:val="0BC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A46B0"/>
    <w:multiLevelType w:val="hybridMultilevel"/>
    <w:tmpl w:val="2DE8A7FE"/>
    <w:lvl w:ilvl="0" w:tplc="0E6E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40EE9"/>
    <w:multiLevelType w:val="hybridMultilevel"/>
    <w:tmpl w:val="CE54E096"/>
    <w:lvl w:ilvl="0" w:tplc="7302A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B832C1"/>
    <w:multiLevelType w:val="hybridMultilevel"/>
    <w:tmpl w:val="3E7CA16C"/>
    <w:lvl w:ilvl="0" w:tplc="E9F8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D04"/>
    <w:rsid w:val="00000204"/>
    <w:rsid w:val="00015583"/>
    <w:rsid w:val="00026B25"/>
    <w:rsid w:val="00047B7E"/>
    <w:rsid w:val="00061D04"/>
    <w:rsid w:val="00063B62"/>
    <w:rsid w:val="00063B6A"/>
    <w:rsid w:val="000640D3"/>
    <w:rsid w:val="000A4BA4"/>
    <w:rsid w:val="000E201F"/>
    <w:rsid w:val="0012164C"/>
    <w:rsid w:val="0018181F"/>
    <w:rsid w:val="0019450C"/>
    <w:rsid w:val="001B79C0"/>
    <w:rsid w:val="001C2B79"/>
    <w:rsid w:val="001D156E"/>
    <w:rsid w:val="001E5B57"/>
    <w:rsid w:val="001F5607"/>
    <w:rsid w:val="00221F52"/>
    <w:rsid w:val="00245985"/>
    <w:rsid w:val="00317A14"/>
    <w:rsid w:val="00343B2F"/>
    <w:rsid w:val="0038482B"/>
    <w:rsid w:val="003B4461"/>
    <w:rsid w:val="003B7C7F"/>
    <w:rsid w:val="00437261"/>
    <w:rsid w:val="004538EC"/>
    <w:rsid w:val="004C3586"/>
    <w:rsid w:val="00505F03"/>
    <w:rsid w:val="0056504A"/>
    <w:rsid w:val="005B4D7D"/>
    <w:rsid w:val="005D1383"/>
    <w:rsid w:val="005F261E"/>
    <w:rsid w:val="00604AD6"/>
    <w:rsid w:val="00614963"/>
    <w:rsid w:val="00625681"/>
    <w:rsid w:val="00677961"/>
    <w:rsid w:val="00693155"/>
    <w:rsid w:val="006933E1"/>
    <w:rsid w:val="0069400E"/>
    <w:rsid w:val="006B215B"/>
    <w:rsid w:val="006C1A64"/>
    <w:rsid w:val="006C7C5E"/>
    <w:rsid w:val="006D38A7"/>
    <w:rsid w:val="0071132B"/>
    <w:rsid w:val="00772DCC"/>
    <w:rsid w:val="007C02E4"/>
    <w:rsid w:val="007C39DC"/>
    <w:rsid w:val="0080665D"/>
    <w:rsid w:val="0081703B"/>
    <w:rsid w:val="008B6EBD"/>
    <w:rsid w:val="008C4B04"/>
    <w:rsid w:val="008D509E"/>
    <w:rsid w:val="008E7075"/>
    <w:rsid w:val="009000FF"/>
    <w:rsid w:val="00953B05"/>
    <w:rsid w:val="00953CC7"/>
    <w:rsid w:val="009604E6"/>
    <w:rsid w:val="009878B9"/>
    <w:rsid w:val="009A1E3F"/>
    <w:rsid w:val="009C6419"/>
    <w:rsid w:val="00A30631"/>
    <w:rsid w:val="00A323CF"/>
    <w:rsid w:val="00A47834"/>
    <w:rsid w:val="00A72E4A"/>
    <w:rsid w:val="00AC20FD"/>
    <w:rsid w:val="00AC6DA0"/>
    <w:rsid w:val="00AD3455"/>
    <w:rsid w:val="00AD7CEB"/>
    <w:rsid w:val="00AF5E8C"/>
    <w:rsid w:val="00B15B82"/>
    <w:rsid w:val="00B340D2"/>
    <w:rsid w:val="00B34E61"/>
    <w:rsid w:val="00B90C72"/>
    <w:rsid w:val="00BA1901"/>
    <w:rsid w:val="00BA55B0"/>
    <w:rsid w:val="00C42AED"/>
    <w:rsid w:val="00CE232C"/>
    <w:rsid w:val="00CF402F"/>
    <w:rsid w:val="00CF7585"/>
    <w:rsid w:val="00D077C8"/>
    <w:rsid w:val="00D77DF6"/>
    <w:rsid w:val="00E44223"/>
    <w:rsid w:val="00ED661E"/>
    <w:rsid w:val="00F03205"/>
    <w:rsid w:val="00F0453F"/>
    <w:rsid w:val="00FD6B81"/>
    <w:rsid w:val="00FD6F29"/>
    <w:rsid w:val="12D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E3FD1"/>
  <w15:docId w15:val="{B0020DC5-1A70-4468-BDB2-E38D1C3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E3F"/>
    <w:pPr>
      <w:widowControl w:val="0"/>
      <w:jc w:val="both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7A14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7A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A1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047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7E"/>
    <w:rPr>
      <w:rFonts w:eastAsia="Arial"/>
      <w:sz w:val="16"/>
      <w:szCs w:val="16"/>
    </w:rPr>
  </w:style>
  <w:style w:type="character" w:customStyle="1" w:styleId="comment">
    <w:name w:val="comment"/>
    <w:basedOn w:val="DefaultParagraphFont"/>
    <w:rsid w:val="00614963"/>
  </w:style>
  <w:style w:type="character" w:customStyle="1" w:styleId="keyword">
    <w:name w:val="keyword"/>
    <w:basedOn w:val="DefaultParagraphFont"/>
    <w:rsid w:val="00614963"/>
  </w:style>
  <w:style w:type="character" w:customStyle="1" w:styleId="string">
    <w:name w:val="string"/>
    <w:basedOn w:val="DefaultParagraphFont"/>
    <w:rsid w:val="00614963"/>
  </w:style>
  <w:style w:type="table" w:styleId="LightList-Accent5">
    <w:name w:val="Light List Accent 5"/>
    <w:basedOn w:val="TableNormal"/>
    <w:uiPriority w:val="61"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c0">
    <w:name w:val="sc0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11">
    <w:name w:val="sc11"/>
    <w:basedOn w:val="DefaultParagraphFont"/>
    <w:rsid w:val="00B34E61"/>
    <w:rPr>
      <w:rFonts w:ascii="Microsoft YaHei Mono" w:eastAsia="Microsoft YaHei Mono" w:hAnsi="Microsoft YaHei Mono" w:hint="eastAsia"/>
      <w:color w:val="75715E"/>
      <w:sz w:val="20"/>
      <w:szCs w:val="20"/>
    </w:rPr>
  </w:style>
  <w:style w:type="character" w:customStyle="1" w:styleId="sc31">
    <w:name w:val="sc3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7">
    <w:name w:val="sc7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61">
    <w:name w:val="sc6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21">
    <w:name w:val="sc21"/>
    <w:basedOn w:val="DefaultParagraphFont"/>
    <w:rsid w:val="00B34E61"/>
    <w:rPr>
      <w:rFonts w:ascii="Microsoft YaHei Mono" w:eastAsia="Microsoft YaHei Mono" w:hAnsi="Microsoft YaHei Mono" w:hint="eastAsia"/>
      <w:color w:val="AE81FF"/>
      <w:sz w:val="20"/>
      <w:szCs w:val="20"/>
    </w:rPr>
  </w:style>
  <w:style w:type="character" w:customStyle="1" w:styleId="sc41">
    <w:name w:val="sc41"/>
    <w:basedOn w:val="DefaultParagraphFont"/>
    <w:rsid w:val="00B34E61"/>
    <w:rPr>
      <w:rFonts w:ascii="Microsoft YaHei Mono" w:eastAsia="Microsoft YaHei Mono" w:hAnsi="Microsoft YaHei Mono" w:hint="eastAsia"/>
      <w:color w:val="E6DB7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8C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B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B2F"/>
  </w:style>
  <w:style w:type="character" w:styleId="Hyperlink">
    <w:name w:val="Hyperlink"/>
    <w:basedOn w:val="DefaultParagraphFont"/>
    <w:uiPriority w:val="99"/>
    <w:unhideWhenUsed/>
    <w:rsid w:val="00343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eference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B2EBC-3C98-40EC-B5E9-3D818398E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Guan</dc:creator>
  <cp:keywords/>
  <dc:description/>
  <cp:lastModifiedBy>Taki Guan</cp:lastModifiedBy>
  <cp:revision>38</cp:revision>
  <dcterms:created xsi:type="dcterms:W3CDTF">2019-03-19T06:16:00Z</dcterms:created>
  <dcterms:modified xsi:type="dcterms:W3CDTF">2019-05-13T08:59:00Z</dcterms:modified>
</cp:coreProperties>
</file>