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8B1F" w14:textId="79683B43" w:rsidR="008156B4" w:rsidRDefault="007B0696" w:rsidP="00ED3B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Архите</w:t>
      </w:r>
      <w:r>
        <w:rPr>
          <w:b/>
          <w:color w:val="000000"/>
          <w:sz w:val="48"/>
          <w:szCs w:val="48"/>
        </w:rPr>
        <w:t>ктурен проект</w:t>
      </w:r>
    </w:p>
    <w:p w14:paraId="42E4F7BC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  <w:sz w:val="48"/>
          <w:szCs w:val="48"/>
        </w:rPr>
      </w:pPr>
    </w:p>
    <w:p w14:paraId="6500B5F8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  <w:sz w:val="48"/>
          <w:szCs w:val="48"/>
        </w:rPr>
      </w:pPr>
    </w:p>
    <w:p w14:paraId="6751E0A7" w14:textId="77777777" w:rsidR="008156B4" w:rsidRDefault="007B0696">
      <w:pPr>
        <w:spacing w:before="324"/>
        <w:ind w:left="2383" w:right="2363" w:firstLine="0"/>
        <w:jc w:val="center"/>
        <w:rPr>
          <w:sz w:val="36"/>
          <w:szCs w:val="36"/>
        </w:rPr>
      </w:pPr>
      <w:r>
        <w:rPr>
          <w:sz w:val="36"/>
          <w:szCs w:val="36"/>
        </w:rPr>
        <w:t>Тема:</w:t>
      </w:r>
    </w:p>
    <w:p w14:paraId="4B2466A5" w14:textId="77777777" w:rsidR="008156B4" w:rsidRDefault="008156B4">
      <w:pPr>
        <w:spacing w:before="324"/>
        <w:ind w:left="2383" w:right="2363" w:firstLine="0"/>
        <w:jc w:val="center"/>
        <w:rPr>
          <w:sz w:val="28"/>
          <w:szCs w:val="28"/>
        </w:rPr>
      </w:pPr>
    </w:p>
    <w:p w14:paraId="4E82AB12" w14:textId="77777777" w:rsidR="008156B4" w:rsidRDefault="007B0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Електронно здравно досие</w:t>
      </w:r>
    </w:p>
    <w:p w14:paraId="05E9B74C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center"/>
        <w:rPr>
          <w:color w:val="000000"/>
          <w:sz w:val="48"/>
          <w:szCs w:val="48"/>
        </w:rPr>
      </w:pPr>
    </w:p>
    <w:p w14:paraId="72298558" w14:textId="77777777" w:rsidR="008156B4" w:rsidRDefault="007B0696">
      <w:pPr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2383" w:right="2363" w:firstLine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Група: 77</w:t>
      </w:r>
    </w:p>
    <w:p w14:paraId="3DED7DA6" w14:textId="77777777" w:rsidR="008156B4" w:rsidRDefault="007B0696">
      <w:pPr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2383" w:right="2363" w:firstLine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Проект №7</w:t>
      </w:r>
    </w:p>
    <w:p w14:paraId="5AFA2CBC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2383" w:right="2363" w:firstLine="0"/>
        <w:jc w:val="center"/>
        <w:rPr>
          <w:color w:val="000000"/>
        </w:rPr>
      </w:pPr>
    </w:p>
    <w:p w14:paraId="4A93038F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04FC67EF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622BED46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4A3A9223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44051E48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13679AA2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08A3F09A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1451FCD2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285CB299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073C54CD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308DFF4F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52885470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531C2540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 w:firstLine="0"/>
        <w:jc w:val="left"/>
        <w:rPr>
          <w:color w:val="000000"/>
        </w:rPr>
      </w:pPr>
    </w:p>
    <w:p w14:paraId="79CDFCE9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0" w:right="0" w:firstLine="0"/>
        <w:jc w:val="left"/>
        <w:rPr>
          <w:color w:val="000000"/>
          <w:sz w:val="21"/>
          <w:szCs w:val="21"/>
        </w:rPr>
      </w:pPr>
    </w:p>
    <w:p w14:paraId="6E6C6FBA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0" w:right="0" w:firstLine="0"/>
        <w:jc w:val="left"/>
        <w:rPr>
          <w:color w:val="000000"/>
          <w:sz w:val="21"/>
          <w:szCs w:val="21"/>
        </w:rPr>
      </w:pPr>
    </w:p>
    <w:p w14:paraId="510720CA" w14:textId="77777777" w:rsidR="008156B4" w:rsidRDefault="007B0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3" w:right="2363" w:firstLine="0"/>
        <w:jc w:val="center"/>
        <w:rPr>
          <w:color w:val="000000"/>
        </w:rPr>
      </w:pPr>
      <w:r>
        <w:rPr>
          <w:color w:val="000000"/>
        </w:rPr>
        <w:t>Автори:</w:t>
      </w:r>
    </w:p>
    <w:p w14:paraId="1981C6B8" w14:textId="77777777" w:rsidR="008156B4" w:rsidRDefault="007B0696">
      <w:pPr>
        <w:jc w:val="center"/>
      </w:pPr>
      <w:r>
        <w:t>Виктор Георгиев Георгиев, 471219028</w:t>
      </w:r>
    </w:p>
    <w:p w14:paraId="22B13273" w14:textId="77777777" w:rsidR="008156B4" w:rsidRDefault="007B0696">
      <w:pPr>
        <w:jc w:val="center"/>
      </w:pPr>
      <w:r>
        <w:t xml:space="preserve"> Виктория Валентинова Терзиева, 471219067</w:t>
      </w:r>
    </w:p>
    <w:p w14:paraId="02E922B3" w14:textId="77777777" w:rsidR="008156B4" w:rsidRDefault="007B0696">
      <w:pPr>
        <w:jc w:val="center"/>
      </w:pPr>
      <w:r>
        <w:t>Вяра Паскалева Паскова 471219036,</w:t>
      </w:r>
    </w:p>
    <w:p w14:paraId="44E4D3FD" w14:textId="77777777" w:rsidR="008156B4" w:rsidRDefault="007B0696">
      <w:pPr>
        <w:jc w:val="center"/>
      </w:pPr>
      <w:r>
        <w:t xml:space="preserve">Елина Пламенова </w:t>
      </w:r>
      <w:proofErr w:type="spellStart"/>
      <w:r>
        <w:t>Календерова</w:t>
      </w:r>
      <w:proofErr w:type="spellEnd"/>
      <w:r>
        <w:t xml:space="preserve"> 471219051,</w:t>
      </w:r>
    </w:p>
    <w:p w14:paraId="19A57C23" w14:textId="77777777" w:rsidR="008156B4" w:rsidRDefault="007B0696">
      <w:pPr>
        <w:jc w:val="center"/>
      </w:pPr>
      <w:r>
        <w:t>Мартин Христов Тодоров 471219013</w:t>
      </w:r>
    </w:p>
    <w:p w14:paraId="7C98126B" w14:textId="77777777" w:rsidR="008156B4" w:rsidRDefault="008156B4"/>
    <w:p w14:paraId="71078C8D" w14:textId="77777777" w:rsidR="008156B4" w:rsidRDefault="008156B4"/>
    <w:p w14:paraId="49A7FCD3" w14:textId="77777777" w:rsidR="008156B4" w:rsidRDefault="007B069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Съдържание</w:t>
      </w:r>
    </w:p>
    <w:sdt>
      <w:sdtPr>
        <w:id w:val="-1947998452"/>
        <w:docPartObj>
          <w:docPartGallery w:val="Table of Contents"/>
          <w:docPartUnique/>
        </w:docPartObj>
      </w:sdtPr>
      <w:sdtEndPr/>
      <w:sdtContent>
        <w:p w14:paraId="4C9B1161" w14:textId="77777777" w:rsidR="008156B4" w:rsidRDefault="007B0696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Въведение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3F69133" w14:textId="77777777" w:rsidR="008156B4" w:rsidRDefault="007B0696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Use-Case 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52D3EFF" w14:textId="77777777" w:rsidR="008156B4" w:rsidRDefault="007B0696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Logical 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3D6A503" w14:textId="77777777" w:rsidR="008156B4" w:rsidRDefault="007B0696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Process 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1C853EE8" w14:textId="77777777" w:rsidR="008156B4" w:rsidRDefault="007B0696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Deployment 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3ECB0374" w14:textId="77777777" w:rsidR="008156B4" w:rsidRDefault="007B0696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Data 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0D504353" w14:textId="77777777" w:rsidR="008156B4" w:rsidRDefault="007B0696">
          <w:pPr>
            <w:tabs>
              <w:tab w:val="right" w:pos="9360"/>
            </w:tabs>
            <w:spacing w:before="200" w:after="80" w:line="240" w:lineRule="auto"/>
            <w:ind w:left="0" w:firstLine="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Нефункционални изисквания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5B3373E2" w14:textId="77777777" w:rsidR="008156B4" w:rsidRDefault="008156B4"/>
    <w:p w14:paraId="5FF18FCC" w14:textId="77777777" w:rsidR="008156B4" w:rsidRDefault="008156B4"/>
    <w:p w14:paraId="51267820" w14:textId="77777777" w:rsidR="008156B4" w:rsidRDefault="008156B4"/>
    <w:p w14:paraId="4BDB367F" w14:textId="77777777" w:rsidR="008156B4" w:rsidRDefault="008156B4"/>
    <w:p w14:paraId="33C67BEE" w14:textId="77777777" w:rsidR="008156B4" w:rsidRDefault="008156B4"/>
    <w:p w14:paraId="608D3279" w14:textId="77777777" w:rsidR="008156B4" w:rsidRDefault="008156B4"/>
    <w:p w14:paraId="23D64412" w14:textId="77777777" w:rsidR="008156B4" w:rsidRDefault="008156B4"/>
    <w:p w14:paraId="6DFE2088" w14:textId="77777777" w:rsidR="008156B4" w:rsidRDefault="008156B4"/>
    <w:p w14:paraId="4932F1E0" w14:textId="77777777" w:rsidR="008156B4" w:rsidRDefault="008156B4"/>
    <w:p w14:paraId="4275EA94" w14:textId="77777777" w:rsidR="008156B4" w:rsidRDefault="008156B4"/>
    <w:p w14:paraId="40B4FF31" w14:textId="77777777" w:rsidR="008156B4" w:rsidRDefault="008156B4"/>
    <w:p w14:paraId="7AAEC2F4" w14:textId="77777777" w:rsidR="008156B4" w:rsidRDefault="008156B4"/>
    <w:p w14:paraId="1D7A07C6" w14:textId="77777777" w:rsidR="008156B4" w:rsidRDefault="008156B4"/>
    <w:p w14:paraId="6D88F797" w14:textId="77777777" w:rsidR="008156B4" w:rsidRDefault="008156B4"/>
    <w:p w14:paraId="3A8F52B1" w14:textId="77777777" w:rsidR="008156B4" w:rsidRDefault="008156B4"/>
    <w:p w14:paraId="27642D70" w14:textId="77777777" w:rsidR="008156B4" w:rsidRDefault="008156B4"/>
    <w:p w14:paraId="492FF30F" w14:textId="77777777" w:rsidR="008156B4" w:rsidRDefault="008156B4"/>
    <w:p w14:paraId="4F8C6A54" w14:textId="77777777" w:rsidR="008156B4" w:rsidRDefault="008156B4"/>
    <w:p w14:paraId="58D7F739" w14:textId="77777777" w:rsidR="008156B4" w:rsidRDefault="008156B4"/>
    <w:p w14:paraId="70343652" w14:textId="77777777" w:rsidR="008156B4" w:rsidRDefault="008156B4"/>
    <w:p w14:paraId="1E14E838" w14:textId="77777777" w:rsidR="008156B4" w:rsidRDefault="008156B4"/>
    <w:p w14:paraId="231D6CB6" w14:textId="77777777" w:rsidR="008156B4" w:rsidRDefault="008156B4"/>
    <w:p w14:paraId="3AE036B8" w14:textId="77777777" w:rsidR="008156B4" w:rsidRDefault="008156B4"/>
    <w:p w14:paraId="469FF7F3" w14:textId="77777777" w:rsidR="008156B4" w:rsidRDefault="008156B4"/>
    <w:p w14:paraId="01F80D95" w14:textId="77777777" w:rsidR="008156B4" w:rsidRDefault="008156B4"/>
    <w:p w14:paraId="242DBA9D" w14:textId="77777777" w:rsidR="008156B4" w:rsidRDefault="008156B4"/>
    <w:p w14:paraId="095CD655" w14:textId="77777777" w:rsidR="008156B4" w:rsidRDefault="008156B4"/>
    <w:p w14:paraId="49973553" w14:textId="77777777" w:rsidR="008156B4" w:rsidRDefault="008156B4"/>
    <w:p w14:paraId="48E57EB4" w14:textId="77777777" w:rsidR="008156B4" w:rsidRDefault="008156B4"/>
    <w:p w14:paraId="273A9928" w14:textId="77777777" w:rsidR="008156B4" w:rsidRDefault="008156B4"/>
    <w:p w14:paraId="0E125E3D" w14:textId="77777777" w:rsidR="008156B4" w:rsidRDefault="008156B4"/>
    <w:p w14:paraId="6E5D018C" w14:textId="77777777" w:rsidR="008156B4" w:rsidRDefault="008156B4">
      <w:pPr>
        <w:ind w:left="0" w:firstLine="0"/>
      </w:pPr>
    </w:p>
    <w:p w14:paraId="01114D93" w14:textId="77777777" w:rsidR="008156B4" w:rsidRDefault="007B0696">
      <w:pPr>
        <w:pStyle w:val="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Въведение</w:t>
      </w:r>
    </w:p>
    <w:p w14:paraId="0FD9C1AB" w14:textId="77777777" w:rsidR="008156B4" w:rsidRDefault="007B0696">
      <w:pPr>
        <w:rPr>
          <w:sz w:val="24"/>
          <w:szCs w:val="24"/>
        </w:rPr>
      </w:pPr>
      <w:r>
        <w:rPr>
          <w:sz w:val="24"/>
          <w:szCs w:val="24"/>
        </w:rPr>
        <w:t>Тази документация предоставя общ преглед и обяснява архитектурата на системата “Електронно здравно досие”. Документацията определя  основни сценарии (</w:t>
      </w:r>
      <w:proofErr w:type="spellStart"/>
      <w:r>
        <w:rPr>
          <w:sz w:val="24"/>
          <w:szCs w:val="24"/>
        </w:rPr>
        <w:t>use-case</w:t>
      </w:r>
      <w:proofErr w:type="spellEnd"/>
      <w:r>
        <w:rPr>
          <w:sz w:val="24"/>
          <w:szCs w:val="24"/>
        </w:rPr>
        <w:t>) и актьори (</w:t>
      </w: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), логическия изглед на архитектурата, изглед на процесите, изглед на данните, </w:t>
      </w:r>
      <w:r>
        <w:rPr>
          <w:sz w:val="24"/>
          <w:szCs w:val="24"/>
        </w:rPr>
        <w:t>изглед на внедряването. Предоставя обосновка за архитектурните решения и описва различни нефункционални изисквания. Разглежданата архитектура е клиент-сървър.</w:t>
      </w:r>
    </w:p>
    <w:p w14:paraId="2FE7789E" w14:textId="77777777" w:rsidR="008156B4" w:rsidRDefault="007B0696">
      <w:pPr>
        <w:rPr>
          <w:sz w:val="24"/>
          <w:szCs w:val="24"/>
        </w:rPr>
      </w:pPr>
      <w:r>
        <w:rPr>
          <w:sz w:val="24"/>
          <w:szCs w:val="24"/>
        </w:rPr>
        <w:t>Актьорите са:</w:t>
      </w:r>
    </w:p>
    <w:p w14:paraId="5E0B0CEA" w14:textId="77777777" w:rsidR="008156B4" w:rsidRDefault="007B0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Лекар, който води здравните досиета и работи с приложението</w:t>
      </w:r>
    </w:p>
    <w:p w14:paraId="68FB6873" w14:textId="77777777" w:rsidR="008156B4" w:rsidRDefault="007B0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Пациент, който може да получи електронни рецепти и направления, благодарение на системата</w:t>
      </w:r>
    </w:p>
    <w:p w14:paraId="0FE2FA78" w14:textId="77777777" w:rsidR="008156B4" w:rsidRDefault="007B0696">
      <w:pPr>
        <w:pStyle w:val="1"/>
        <w:numPr>
          <w:ilvl w:val="0"/>
          <w:numId w:val="1"/>
        </w:numPr>
      </w:pPr>
      <w:bookmarkStart w:id="1" w:name="_heading=h.30j0zll" w:colFirst="0" w:colLast="0"/>
      <w:bookmarkEnd w:id="1"/>
      <w:proofErr w:type="spellStart"/>
      <w:r>
        <w:t>Use-Case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11AF7648" w14:textId="77777777" w:rsidR="008156B4" w:rsidRDefault="007B06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Use-Case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е предназначен за всички заинтересовани страни в системата, включително крайните потребители. Той описва набора от сценарии и / или случаи</w:t>
      </w:r>
      <w:r>
        <w:rPr>
          <w:sz w:val="24"/>
          <w:szCs w:val="24"/>
        </w:rPr>
        <w:t xml:space="preserve"> на употреба, които представляват някаква значима, централна функционалност на системата. Описвайки действащите лица и случаи на използване на системата, този изглед представя нуждите на потребителя и системата и се разглежда в детайли в следващото ниво на</w:t>
      </w:r>
      <w:r>
        <w:rPr>
          <w:sz w:val="24"/>
          <w:szCs w:val="24"/>
        </w:rPr>
        <w:t xml:space="preserve"> проектиране на системата. </w:t>
      </w:r>
    </w:p>
    <w:p w14:paraId="135973D6" w14:textId="77777777" w:rsidR="008156B4" w:rsidRDefault="007B06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A381EE" wp14:editId="05BC8233">
            <wp:simplePos x="0" y="0"/>
            <wp:positionH relativeFrom="column">
              <wp:posOffset>1021080</wp:posOffset>
            </wp:positionH>
            <wp:positionV relativeFrom="paragraph">
              <wp:posOffset>38100</wp:posOffset>
            </wp:positionV>
            <wp:extent cx="4220845" cy="4309745"/>
            <wp:effectExtent l="0" t="0" r="0" b="0"/>
            <wp:wrapSquare wrapText="bothSides" distT="0" distB="0" distL="114300" distR="11430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4309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BD9DC0" w14:textId="77777777" w:rsidR="008156B4" w:rsidRDefault="008156B4">
      <w:pPr>
        <w:rPr>
          <w:sz w:val="24"/>
          <w:szCs w:val="24"/>
        </w:rPr>
      </w:pPr>
    </w:p>
    <w:p w14:paraId="2A59B3C1" w14:textId="77777777" w:rsidR="008156B4" w:rsidRDefault="008156B4">
      <w:pPr>
        <w:rPr>
          <w:sz w:val="24"/>
          <w:szCs w:val="24"/>
        </w:rPr>
      </w:pPr>
    </w:p>
    <w:p w14:paraId="4E51C742" w14:textId="77777777" w:rsidR="008156B4" w:rsidRDefault="008156B4">
      <w:pPr>
        <w:rPr>
          <w:sz w:val="24"/>
          <w:szCs w:val="24"/>
        </w:rPr>
      </w:pPr>
    </w:p>
    <w:p w14:paraId="32560824" w14:textId="77777777" w:rsidR="008156B4" w:rsidRDefault="008156B4">
      <w:pPr>
        <w:rPr>
          <w:sz w:val="24"/>
          <w:szCs w:val="24"/>
        </w:rPr>
      </w:pPr>
    </w:p>
    <w:p w14:paraId="29832CC3" w14:textId="77777777" w:rsidR="008156B4" w:rsidRDefault="008156B4">
      <w:pPr>
        <w:rPr>
          <w:sz w:val="24"/>
          <w:szCs w:val="24"/>
        </w:rPr>
      </w:pPr>
    </w:p>
    <w:p w14:paraId="28590CF5" w14:textId="77777777" w:rsidR="008156B4" w:rsidRDefault="008156B4">
      <w:pPr>
        <w:rPr>
          <w:sz w:val="24"/>
          <w:szCs w:val="24"/>
        </w:rPr>
      </w:pPr>
    </w:p>
    <w:p w14:paraId="7B52DDDB" w14:textId="77777777" w:rsidR="008156B4" w:rsidRDefault="008156B4">
      <w:pPr>
        <w:rPr>
          <w:sz w:val="24"/>
          <w:szCs w:val="24"/>
        </w:rPr>
      </w:pPr>
    </w:p>
    <w:p w14:paraId="35160602" w14:textId="77777777" w:rsidR="008156B4" w:rsidRDefault="008156B4">
      <w:pPr>
        <w:rPr>
          <w:sz w:val="24"/>
          <w:szCs w:val="24"/>
        </w:rPr>
      </w:pPr>
    </w:p>
    <w:p w14:paraId="28F1407D" w14:textId="77777777" w:rsidR="008156B4" w:rsidRDefault="008156B4">
      <w:pPr>
        <w:rPr>
          <w:sz w:val="24"/>
          <w:szCs w:val="24"/>
        </w:rPr>
      </w:pPr>
    </w:p>
    <w:p w14:paraId="4A43B302" w14:textId="77777777" w:rsidR="008156B4" w:rsidRDefault="008156B4">
      <w:pPr>
        <w:rPr>
          <w:sz w:val="24"/>
          <w:szCs w:val="24"/>
        </w:rPr>
      </w:pPr>
    </w:p>
    <w:p w14:paraId="22372507" w14:textId="77777777" w:rsidR="008156B4" w:rsidRDefault="008156B4">
      <w:pPr>
        <w:rPr>
          <w:sz w:val="24"/>
          <w:szCs w:val="24"/>
        </w:rPr>
      </w:pPr>
    </w:p>
    <w:p w14:paraId="38943417" w14:textId="77777777" w:rsidR="008156B4" w:rsidRDefault="008156B4">
      <w:pPr>
        <w:rPr>
          <w:sz w:val="24"/>
          <w:szCs w:val="24"/>
        </w:rPr>
      </w:pPr>
    </w:p>
    <w:p w14:paraId="289F3930" w14:textId="77777777" w:rsidR="008156B4" w:rsidRDefault="008156B4">
      <w:pPr>
        <w:rPr>
          <w:sz w:val="24"/>
          <w:szCs w:val="24"/>
        </w:rPr>
      </w:pPr>
    </w:p>
    <w:p w14:paraId="7F61B050" w14:textId="77777777" w:rsidR="008156B4" w:rsidRDefault="008156B4">
      <w:pPr>
        <w:rPr>
          <w:sz w:val="24"/>
          <w:szCs w:val="24"/>
        </w:rPr>
      </w:pPr>
    </w:p>
    <w:p w14:paraId="61B5F102" w14:textId="77777777" w:rsidR="008156B4" w:rsidRDefault="008156B4">
      <w:pPr>
        <w:rPr>
          <w:sz w:val="24"/>
          <w:szCs w:val="24"/>
        </w:rPr>
      </w:pPr>
    </w:p>
    <w:p w14:paraId="1BEBD4FC" w14:textId="77777777" w:rsidR="008156B4" w:rsidRDefault="008156B4">
      <w:pPr>
        <w:rPr>
          <w:sz w:val="24"/>
          <w:szCs w:val="24"/>
        </w:rPr>
      </w:pPr>
    </w:p>
    <w:p w14:paraId="415699AB" w14:textId="77777777" w:rsidR="008156B4" w:rsidRDefault="008156B4">
      <w:pPr>
        <w:rPr>
          <w:sz w:val="24"/>
          <w:szCs w:val="24"/>
        </w:rPr>
      </w:pPr>
    </w:p>
    <w:p w14:paraId="325211F5" w14:textId="77777777" w:rsidR="008156B4" w:rsidRDefault="008156B4">
      <w:pPr>
        <w:rPr>
          <w:sz w:val="24"/>
          <w:szCs w:val="24"/>
        </w:rPr>
      </w:pPr>
    </w:p>
    <w:p w14:paraId="1187BFDF" w14:textId="77777777" w:rsidR="008156B4" w:rsidRDefault="008156B4">
      <w:pPr>
        <w:rPr>
          <w:sz w:val="24"/>
          <w:szCs w:val="24"/>
        </w:rPr>
      </w:pPr>
    </w:p>
    <w:p w14:paraId="1FD875A7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2" w:name="_heading=h.1fob9te" w:colFirst="0" w:colLast="0"/>
      <w:bookmarkEnd w:id="2"/>
    </w:p>
    <w:p w14:paraId="4E263E84" w14:textId="77777777" w:rsidR="008156B4" w:rsidRDefault="0081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000000"/>
        </w:rPr>
      </w:pPr>
    </w:p>
    <w:p w14:paraId="2C39264C" w14:textId="77777777" w:rsidR="008156B4" w:rsidRDefault="007B0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>Тази диаграма представя функционалните възможности на софтуера. Лекарят може да влезе в свой собствен профил, където се държи цялата информация за неговите пациенти. Когато дойде нов пациент, лекарят добавя нов профил за пациента, като попълва с необходими</w:t>
      </w:r>
      <w:r>
        <w:rPr>
          <w:color w:val="000000"/>
          <w:sz w:val="24"/>
          <w:szCs w:val="24"/>
        </w:rPr>
        <w:t>те предоставени данни. При всеки преглед лекарят може да редактира тези данни и да добавя бележки за състоянието на пациента. В случай на необходимост, той може да издаде онлайн рецепта/направление, която се изпраща по мейл до пациента. Така се спестява хо</w:t>
      </w:r>
      <w:r>
        <w:rPr>
          <w:color w:val="000000"/>
          <w:sz w:val="24"/>
          <w:szCs w:val="24"/>
        </w:rPr>
        <w:t xml:space="preserve">денето до лекарския кабинет, когато това е допустимо. Лекарят има възможност да използва търсачка, за да намира бързо и лесно даден пациент. Ако пациент се премести при друг лекар, може да бъде изтрит. </w:t>
      </w:r>
    </w:p>
    <w:p w14:paraId="277EEB02" w14:textId="77777777" w:rsidR="008156B4" w:rsidRDefault="007B0696">
      <w:pPr>
        <w:pStyle w:val="1"/>
        <w:numPr>
          <w:ilvl w:val="0"/>
          <w:numId w:val="1"/>
        </w:numPr>
      </w:pPr>
      <w:bookmarkStart w:id="3" w:name="_heading=h.3znysh7" w:colFirst="0" w:colLast="0"/>
      <w:bookmarkEnd w:id="3"/>
      <w:proofErr w:type="spellStart"/>
      <w:r>
        <w:t>Logical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4B0A6472" w14:textId="77777777" w:rsidR="008156B4" w:rsidRDefault="007B0696">
      <w:pPr>
        <w:rPr>
          <w:sz w:val="24"/>
          <w:szCs w:val="24"/>
        </w:rPr>
      </w:pPr>
      <w:r>
        <w:rPr>
          <w:sz w:val="24"/>
          <w:szCs w:val="24"/>
        </w:rPr>
        <w:t>Логическият изглед се отнася до функцион</w:t>
      </w:r>
      <w:r>
        <w:rPr>
          <w:sz w:val="24"/>
          <w:szCs w:val="24"/>
        </w:rPr>
        <w:t>алността, която системата предоставя на крайните потребители. Основната цел на логическия изглед е да се дефинират компонентите, които изграждат системата и да се определят връзките, чрез които те ще комуникират и взаимодействат помежду си. Главният фактор</w:t>
      </w:r>
      <w:r>
        <w:rPr>
          <w:sz w:val="24"/>
          <w:szCs w:val="24"/>
        </w:rPr>
        <w:t xml:space="preserve"> за вземане на решения зад дефинирането на системните компоненти е необходимостта да се изолират компонентите, които е вероятно да се променят от останалата част на системата. Чрез ясно дефиниране на връзките на тези компоненти и скриване на техните вътреш</w:t>
      </w:r>
      <w:r>
        <w:rPr>
          <w:sz w:val="24"/>
          <w:szCs w:val="24"/>
        </w:rPr>
        <w:t>ни реализации от останалата част на системата, въздействието на очакваните промени може да бъде сведено до минимум.</w:t>
      </w:r>
    </w:p>
    <w:p w14:paraId="68BC5682" w14:textId="77777777" w:rsidR="008156B4" w:rsidRDefault="008156B4">
      <w:pPr>
        <w:rPr>
          <w:sz w:val="24"/>
          <w:szCs w:val="24"/>
        </w:rPr>
      </w:pPr>
    </w:p>
    <w:p w14:paraId="1C4FA50D" w14:textId="77777777" w:rsidR="008156B4" w:rsidRDefault="007B06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BDB8006" wp14:editId="1ECB2113">
            <wp:extent cx="5943600" cy="39624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BA5CF" w14:textId="77777777" w:rsidR="008156B4" w:rsidRDefault="007B0696">
      <w:pPr>
        <w:spacing w:before="240" w:after="24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Класът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управлява всички операции на потребителите на </w:t>
      </w:r>
      <w:proofErr w:type="spellStart"/>
      <w:r>
        <w:rPr>
          <w:sz w:val="24"/>
          <w:szCs w:val="24"/>
        </w:rPr>
        <w:t>системата.Той</w:t>
      </w:r>
      <w:proofErr w:type="spellEnd"/>
      <w:r>
        <w:rPr>
          <w:sz w:val="24"/>
          <w:szCs w:val="24"/>
        </w:rPr>
        <w:t xml:space="preserve"> съдържа основното поведение на потребителите(актьорите)и техните </w:t>
      </w:r>
      <w:proofErr w:type="spellStart"/>
      <w:r>
        <w:rPr>
          <w:sz w:val="24"/>
          <w:szCs w:val="24"/>
        </w:rPr>
        <w:t>атрибути.Doctor</w:t>
      </w:r>
      <w:proofErr w:type="spellEnd"/>
      <w:r>
        <w:rPr>
          <w:sz w:val="24"/>
          <w:szCs w:val="24"/>
        </w:rPr>
        <w:t xml:space="preserve"> класа управлява всички операции свързани с издаването рецепти на </w:t>
      </w:r>
      <w:proofErr w:type="spellStart"/>
      <w:r>
        <w:rPr>
          <w:sz w:val="24"/>
          <w:szCs w:val="24"/>
        </w:rPr>
        <w:t>пациентите.Patient</w:t>
      </w:r>
      <w:proofErr w:type="spellEnd"/>
      <w:r>
        <w:rPr>
          <w:sz w:val="24"/>
          <w:szCs w:val="24"/>
        </w:rPr>
        <w:t xml:space="preserve">  класа управлява операциите свързани с регистрирането на нов пациент в системата .</w:t>
      </w:r>
      <w:proofErr w:type="spellStart"/>
      <w:r>
        <w:rPr>
          <w:sz w:val="24"/>
          <w:szCs w:val="24"/>
        </w:rPr>
        <w:t>Hospital</w:t>
      </w:r>
      <w:proofErr w:type="spellEnd"/>
      <w:r>
        <w:rPr>
          <w:sz w:val="24"/>
          <w:szCs w:val="24"/>
        </w:rPr>
        <w:t xml:space="preserve"> класа – свързан с регистрирането на болница в </w:t>
      </w:r>
      <w:proofErr w:type="spellStart"/>
      <w:r>
        <w:rPr>
          <w:sz w:val="24"/>
          <w:szCs w:val="24"/>
        </w:rPr>
        <w:t>системата.Prescript</w:t>
      </w:r>
      <w:r>
        <w:rPr>
          <w:sz w:val="24"/>
          <w:szCs w:val="24"/>
        </w:rPr>
        <w:t>ion</w:t>
      </w:r>
      <w:proofErr w:type="spellEnd"/>
      <w:r>
        <w:rPr>
          <w:sz w:val="24"/>
          <w:szCs w:val="24"/>
        </w:rPr>
        <w:t xml:space="preserve"> класа – включва процесите свързани с рецептите, издадени от </w:t>
      </w:r>
      <w:proofErr w:type="spellStart"/>
      <w:r>
        <w:rPr>
          <w:sz w:val="24"/>
          <w:szCs w:val="24"/>
        </w:rPr>
        <w:t>лекарите.Класовете</w:t>
      </w:r>
      <w:proofErr w:type="spellEnd"/>
      <w:r>
        <w:rPr>
          <w:sz w:val="24"/>
          <w:szCs w:val="24"/>
        </w:rPr>
        <w:t xml:space="preserve"> са свързани с подходящи връзки. </w:t>
      </w:r>
    </w:p>
    <w:p w14:paraId="4094D7FB" w14:textId="77777777" w:rsidR="008156B4" w:rsidRDefault="007B0696">
      <w:pPr>
        <w:pStyle w:val="1"/>
        <w:numPr>
          <w:ilvl w:val="0"/>
          <w:numId w:val="1"/>
        </w:numPr>
      </w:pPr>
      <w:bookmarkStart w:id="4" w:name="_heading=h.2et92p0" w:colFirst="0" w:colLast="0"/>
      <w:bookmarkEnd w:id="4"/>
      <w:proofErr w:type="spellStart"/>
      <w:r>
        <w:t>Process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292E9399" w14:textId="77777777" w:rsidR="008156B4" w:rsidRDefault="007B0696">
      <w:pPr>
        <w:rPr>
          <w:sz w:val="24"/>
          <w:szCs w:val="24"/>
        </w:rPr>
      </w:pPr>
      <w:r>
        <w:rPr>
          <w:sz w:val="24"/>
          <w:szCs w:val="24"/>
        </w:rPr>
        <w:t>Изгледът на процесите представя динамичните аспекти на системата, обяснява системните процеси и начина, по който те комуникират</w:t>
      </w:r>
      <w:r>
        <w:rPr>
          <w:sz w:val="24"/>
          <w:szCs w:val="24"/>
        </w:rPr>
        <w:t>, и се фокусира върху поведението на системата по времето на нейното изпълнение.</w:t>
      </w:r>
    </w:p>
    <w:p w14:paraId="7AE11F22" w14:textId="77777777" w:rsidR="008156B4" w:rsidRDefault="007B0696">
      <w:pPr>
        <w:spacing w:before="240" w:after="24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диаграмата представя „поглед“ отгоре на последователността и времето, по което се изпълняват заявките към системата и съответно техните отговори. Основната комуникац</w:t>
      </w:r>
      <w:r>
        <w:rPr>
          <w:sz w:val="24"/>
          <w:szCs w:val="24"/>
        </w:rPr>
        <w:t>ия се осъществява между доктор и сървър, а комуникацията с пациент, представлява получаване на информация под формата на мейл, съдържащ необходимите данни.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1C0A6E6" wp14:editId="06CFACF6">
            <wp:simplePos x="0" y="0"/>
            <wp:positionH relativeFrom="column">
              <wp:posOffset>28576</wp:posOffset>
            </wp:positionH>
            <wp:positionV relativeFrom="paragraph">
              <wp:posOffset>209550</wp:posOffset>
            </wp:positionV>
            <wp:extent cx="5943600" cy="4148138"/>
            <wp:effectExtent l="0" t="0" r="0" b="0"/>
            <wp:wrapTopAndBottom distT="114300" distB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74514A" w14:textId="77777777" w:rsidR="008156B4" w:rsidRDefault="007B0696">
      <w:pPr>
        <w:pStyle w:val="1"/>
        <w:numPr>
          <w:ilvl w:val="0"/>
          <w:numId w:val="1"/>
        </w:numPr>
      </w:pPr>
      <w:bookmarkStart w:id="5" w:name="_heading=h.tyjcwt" w:colFirst="0" w:colLast="0"/>
      <w:bookmarkEnd w:id="5"/>
      <w:proofErr w:type="spellStart"/>
      <w:r>
        <w:lastRenderedPageBreak/>
        <w:t>Deployment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6E5F5A1F" w14:textId="77777777" w:rsidR="008156B4" w:rsidRDefault="007B0696">
      <w:pPr>
        <w:rPr>
          <w:sz w:val="24"/>
          <w:szCs w:val="24"/>
        </w:rPr>
      </w:pPr>
      <w:r>
        <w:rPr>
          <w:sz w:val="24"/>
          <w:szCs w:val="24"/>
        </w:rPr>
        <w:t>Изгледът на внедряване изобразява системата от гледна точка на системен инженер. То</w:t>
      </w:r>
      <w:r>
        <w:rPr>
          <w:sz w:val="24"/>
          <w:szCs w:val="24"/>
        </w:rPr>
        <w:t>й се отнася до топологията на софтуерните компоненти на физическия слой, както и физическите връзки между тези компоненти. Описва разполагането на софтуерите компоненти върху хардуера и показва разпределените аспекти на системата.</w:t>
      </w:r>
    </w:p>
    <w:p w14:paraId="5B115A16" w14:textId="77777777" w:rsidR="008156B4" w:rsidRDefault="007B0696">
      <w:pPr>
        <w:widowControl/>
        <w:spacing w:line="276" w:lineRule="auto"/>
        <w:ind w:left="0" w:right="0" w:firstLine="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82AFFF4" wp14:editId="54AA2262">
            <wp:extent cx="5731200" cy="5003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9DD87" w14:textId="77777777" w:rsidR="008156B4" w:rsidRDefault="008156B4">
      <w:pPr>
        <w:widowControl/>
        <w:spacing w:line="276" w:lineRule="auto"/>
        <w:ind w:left="0" w:right="0" w:firstLine="0"/>
        <w:jc w:val="left"/>
        <w:rPr>
          <w:rFonts w:ascii="Arial" w:eastAsia="Arial" w:hAnsi="Arial" w:cs="Arial"/>
          <w:b/>
        </w:rPr>
      </w:pPr>
    </w:p>
    <w:p w14:paraId="4C744E39" w14:textId="77777777" w:rsidR="008156B4" w:rsidRDefault="008156B4">
      <w:pPr>
        <w:ind w:left="0" w:firstLine="0"/>
        <w:rPr>
          <w:sz w:val="24"/>
          <w:szCs w:val="24"/>
        </w:rPr>
      </w:pPr>
    </w:p>
    <w:p w14:paraId="24E9B3CE" w14:textId="77777777" w:rsidR="008156B4" w:rsidRDefault="008156B4">
      <w:pPr>
        <w:ind w:left="0" w:firstLine="0"/>
        <w:rPr>
          <w:sz w:val="24"/>
          <w:szCs w:val="24"/>
        </w:rPr>
      </w:pPr>
    </w:p>
    <w:p w14:paraId="34A3AA2C" w14:textId="77777777" w:rsidR="008156B4" w:rsidRDefault="008156B4">
      <w:pPr>
        <w:ind w:left="0" w:firstLine="0"/>
        <w:rPr>
          <w:sz w:val="24"/>
          <w:szCs w:val="24"/>
        </w:rPr>
      </w:pPr>
    </w:p>
    <w:p w14:paraId="05C426A4" w14:textId="77777777" w:rsidR="008156B4" w:rsidRDefault="007B0696">
      <w:pPr>
        <w:pStyle w:val="1"/>
        <w:numPr>
          <w:ilvl w:val="0"/>
          <w:numId w:val="1"/>
        </w:numPr>
      </w:pPr>
      <w:bookmarkStart w:id="6" w:name="_heading=h.3dy6vkm" w:colFirst="0" w:colLast="0"/>
      <w:bookmarkEnd w:id="6"/>
      <w:r>
        <w:t xml:space="preserve">Data </w:t>
      </w:r>
      <w:proofErr w:type="spellStart"/>
      <w:r>
        <w:t>View</w:t>
      </w:r>
      <w:proofErr w:type="spellEnd"/>
    </w:p>
    <w:p w14:paraId="510B0E16" w14:textId="77777777" w:rsidR="008156B4" w:rsidRDefault="008156B4">
      <w:pPr>
        <w:ind w:left="0" w:firstLine="0"/>
      </w:pPr>
    </w:p>
    <w:p w14:paraId="302837C9" w14:textId="77777777" w:rsidR="008156B4" w:rsidRDefault="007B0696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343A40"/>
          <w:sz w:val="24"/>
          <w:szCs w:val="24"/>
          <w:highlight w:val="white"/>
        </w:rPr>
        <w:t xml:space="preserve">Изгледът на данни представя модел на обработваната информация от базата данни, интегрирана в приложението с ролята на хранилище. Моделът изобразява </w:t>
      </w:r>
      <w:r>
        <w:rPr>
          <w:color w:val="343A40"/>
          <w:sz w:val="24"/>
          <w:szCs w:val="24"/>
          <w:highlight w:val="white"/>
        </w:rPr>
        <w:lastRenderedPageBreak/>
        <w:t xml:space="preserve">таблиците на индивидуалните обекти, типовете данни във всяка една от тях и начинът по който те са логически </w:t>
      </w:r>
      <w:r>
        <w:rPr>
          <w:color w:val="343A40"/>
          <w:sz w:val="24"/>
          <w:szCs w:val="24"/>
          <w:highlight w:val="white"/>
        </w:rPr>
        <w:t xml:space="preserve">свързани помежду си (релации). В този случай е представен начинът, по който са обвързани болниците, лекарите, пациентите и рецептите са обвързани. Между лекаря и болницата е създадена </w:t>
      </w:r>
      <w:proofErr w:type="spellStart"/>
      <w:r>
        <w:rPr>
          <w:b/>
          <w:color w:val="343A40"/>
          <w:sz w:val="24"/>
          <w:szCs w:val="24"/>
          <w:highlight w:val="white"/>
        </w:rPr>
        <w:t>many</w:t>
      </w:r>
      <w:proofErr w:type="spellEnd"/>
      <w:r>
        <w:rPr>
          <w:b/>
          <w:color w:val="343A4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343A40"/>
          <w:sz w:val="24"/>
          <w:szCs w:val="24"/>
          <w:highlight w:val="white"/>
        </w:rPr>
        <w:t>to</w:t>
      </w:r>
      <w:proofErr w:type="spellEnd"/>
      <w:r>
        <w:rPr>
          <w:b/>
          <w:color w:val="343A4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343A40"/>
          <w:sz w:val="24"/>
          <w:szCs w:val="24"/>
          <w:highlight w:val="white"/>
        </w:rPr>
        <w:t>one</w:t>
      </w:r>
      <w:proofErr w:type="spellEnd"/>
      <w:r>
        <w:rPr>
          <w:color w:val="343A40"/>
          <w:sz w:val="24"/>
          <w:szCs w:val="24"/>
          <w:highlight w:val="white"/>
        </w:rPr>
        <w:t xml:space="preserve"> релация, което означава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че към една болница могат да бъдат регистрирани множество лекари, но един лекар може да се регистрира само към една болница. Подобна е връзката между лекаря и пациента. По друг начин обаче седят нещата при връзката между рецептата и пациента. Тук е създаде</w:t>
      </w:r>
      <w:r>
        <w:rPr>
          <w:sz w:val="24"/>
          <w:szCs w:val="24"/>
        </w:rPr>
        <w:t xml:space="preserve">на 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релация, тъй като на един пациент може да му  бъдат предписани множество рецепти и една рецепта може да бъде предписана на множество пациенти. Подобен е случая и при лекарите, издаващи рецептите.</w:t>
      </w:r>
    </w:p>
    <w:p w14:paraId="11F0F30A" w14:textId="77777777" w:rsidR="008156B4" w:rsidRDefault="008156B4">
      <w:pPr>
        <w:ind w:left="0" w:firstLine="0"/>
        <w:rPr>
          <w:sz w:val="24"/>
          <w:szCs w:val="24"/>
        </w:rPr>
      </w:pPr>
    </w:p>
    <w:p w14:paraId="63A87204" w14:textId="77777777" w:rsidR="008156B4" w:rsidRDefault="007B0696">
      <w:pPr>
        <w:pStyle w:val="1"/>
        <w:ind w:left="0" w:firstLine="0"/>
      </w:pPr>
      <w:r>
        <w:rPr>
          <w:noProof/>
        </w:rPr>
        <w:drawing>
          <wp:inline distT="114300" distB="114300" distL="114300" distR="114300" wp14:anchorId="1DF5F547" wp14:editId="7FCF58F1">
            <wp:extent cx="6035464" cy="4548188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9439" b="1474"/>
                    <a:stretch>
                      <a:fillRect/>
                    </a:stretch>
                  </pic:blipFill>
                  <pic:spPr>
                    <a:xfrm>
                      <a:off x="0" y="0"/>
                      <a:ext cx="6035464" cy="454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AE3CF" w14:textId="77777777" w:rsidR="008156B4" w:rsidRDefault="007B0696">
      <w:pPr>
        <w:pStyle w:val="1"/>
        <w:numPr>
          <w:ilvl w:val="0"/>
          <w:numId w:val="1"/>
        </w:numPr>
      </w:pPr>
      <w:bookmarkStart w:id="7" w:name="_heading=h.1t3h5sf" w:colFirst="0" w:colLast="0"/>
      <w:bookmarkEnd w:id="7"/>
      <w:r>
        <w:t>Нефункционални изисквания</w:t>
      </w:r>
    </w:p>
    <w:p w14:paraId="18726CAB" w14:textId="77777777" w:rsidR="008156B4" w:rsidRDefault="008156B4">
      <w:pPr>
        <w:ind w:left="720" w:firstLine="0"/>
      </w:pPr>
    </w:p>
    <w:p w14:paraId="78BFA83F" w14:textId="77777777" w:rsidR="008156B4" w:rsidRDefault="007B0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Достъпност</w:t>
      </w:r>
      <w:r>
        <w:rPr>
          <w:color w:val="000000"/>
          <w:sz w:val="24"/>
          <w:szCs w:val="24"/>
        </w:rPr>
        <w:t xml:space="preserve"> – П</w:t>
      </w:r>
      <w:r>
        <w:rPr>
          <w:color w:val="000000"/>
          <w:sz w:val="24"/>
          <w:szCs w:val="24"/>
        </w:rPr>
        <w:t>риложението бива достъпно лесно чрез браузър, като потребителят (лекарят) трябва да влезе в своя профил</w:t>
      </w:r>
    </w:p>
    <w:p w14:paraId="6BA667B4" w14:textId="77777777" w:rsidR="008156B4" w:rsidRDefault="007B0696">
      <w:pPr>
        <w:numPr>
          <w:ilvl w:val="0"/>
          <w:numId w:val="3"/>
        </w:numPr>
        <w:spacing w:before="240" w:after="240"/>
        <w:ind w:right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Разширяемост</w:t>
      </w:r>
      <w:r>
        <w:rPr>
          <w:sz w:val="24"/>
          <w:szCs w:val="24"/>
        </w:rPr>
        <w:t xml:space="preserve"> – Създаденият софтуер позволява бъдещ растеж, могат да бъдат предвидени и създадени подобрения, без да се нарушават съществуващите системни</w:t>
      </w:r>
      <w:r>
        <w:rPr>
          <w:sz w:val="24"/>
          <w:szCs w:val="24"/>
        </w:rPr>
        <w:t xml:space="preserve"> функции. Могат да бъдат добавени нови функционалности, като вид администратори, които да използват софтуера, като те ще притежават различни роли и права за използване. </w:t>
      </w:r>
    </w:p>
    <w:p w14:paraId="69E5571B" w14:textId="77777777" w:rsidR="008156B4" w:rsidRDefault="007B0696">
      <w:pPr>
        <w:widowControl/>
        <w:numPr>
          <w:ilvl w:val="0"/>
          <w:numId w:val="3"/>
        </w:numPr>
        <w:spacing w:line="276" w:lineRule="auto"/>
        <w:ind w:right="0"/>
        <w:jc w:val="left"/>
        <w:rPr>
          <w:sz w:val="24"/>
          <w:szCs w:val="24"/>
        </w:rPr>
      </w:pPr>
      <w:r>
        <w:rPr>
          <w:rFonts w:ascii="Arial" w:eastAsia="Arial" w:hAnsi="Arial" w:cs="Arial"/>
          <w:b/>
        </w:rPr>
        <w:t>Използваемост</w:t>
      </w:r>
      <w:r>
        <w:rPr>
          <w:rFonts w:ascii="Arial" w:eastAsia="Arial" w:hAnsi="Arial" w:cs="Arial"/>
        </w:rPr>
        <w:t xml:space="preserve"> - Интерфейсът, който ще предоставя възможността на потребителя да комуни</w:t>
      </w:r>
      <w:r>
        <w:rPr>
          <w:rFonts w:ascii="Arial" w:eastAsia="Arial" w:hAnsi="Arial" w:cs="Arial"/>
        </w:rPr>
        <w:t>кира със софтуера, е под формата на използваното устройство. Тъй като софтуерното решение ще представлява уеб приложение, то може да бъде достъпно от изключително голям брой различни устройства: настолни компютри, лаптопи, таблети, телефони и други. Множес</w:t>
      </w:r>
      <w:r>
        <w:rPr>
          <w:rFonts w:ascii="Arial" w:eastAsia="Arial" w:hAnsi="Arial" w:cs="Arial"/>
        </w:rPr>
        <w:t>твото различни видове устройства позволява гъвкавост в използваемостта на софтуера - при налична интернет връзка може да бъде достъпен където и когато желае потребителя.</w:t>
      </w:r>
    </w:p>
    <w:p w14:paraId="1E4B843F" w14:textId="77777777" w:rsidR="008156B4" w:rsidRDefault="008156B4">
      <w:pPr>
        <w:widowControl/>
        <w:spacing w:line="276" w:lineRule="auto"/>
        <w:ind w:left="1699" w:right="0" w:firstLine="0"/>
        <w:jc w:val="left"/>
        <w:rPr>
          <w:rFonts w:ascii="Arial" w:eastAsia="Arial" w:hAnsi="Arial" w:cs="Arial"/>
        </w:rPr>
      </w:pPr>
    </w:p>
    <w:p w14:paraId="521D2BC5" w14:textId="77777777" w:rsidR="008156B4" w:rsidRDefault="007B0696">
      <w:pPr>
        <w:widowControl/>
        <w:numPr>
          <w:ilvl w:val="0"/>
          <w:numId w:val="3"/>
        </w:numPr>
        <w:spacing w:before="240" w:line="276" w:lineRule="auto"/>
        <w:ind w:right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Сигурност</w:t>
      </w:r>
      <w:r>
        <w:rPr>
          <w:rFonts w:ascii="Arial" w:eastAsia="Arial" w:hAnsi="Arial" w:cs="Arial"/>
        </w:rPr>
        <w:t xml:space="preserve"> - Много важно изискване за една архитектура е </w:t>
      </w:r>
      <w:proofErr w:type="spellStart"/>
      <w:r>
        <w:rPr>
          <w:rFonts w:ascii="Arial" w:eastAsia="Arial" w:hAnsi="Arial" w:cs="Arial"/>
        </w:rPr>
        <w:t>сигурността.Като</w:t>
      </w:r>
      <w:proofErr w:type="spellEnd"/>
      <w:r>
        <w:rPr>
          <w:rFonts w:ascii="Arial" w:eastAsia="Arial" w:hAnsi="Arial" w:cs="Arial"/>
        </w:rPr>
        <w:t xml:space="preserve"> тя е свързана със степента на защита на данните от неправомерен достъп до тях, осигуряване на идентификация на </w:t>
      </w:r>
      <w:proofErr w:type="spellStart"/>
      <w:r>
        <w:rPr>
          <w:rFonts w:ascii="Arial" w:eastAsia="Arial" w:hAnsi="Arial" w:cs="Arial"/>
        </w:rPr>
        <w:t>потребители.Нивото</w:t>
      </w:r>
      <w:proofErr w:type="spellEnd"/>
      <w:r>
        <w:rPr>
          <w:rFonts w:ascii="Arial" w:eastAsia="Arial" w:hAnsi="Arial" w:cs="Arial"/>
        </w:rPr>
        <w:t xml:space="preserve"> на защита на данните на потребителите е високо, защото система</w:t>
      </w:r>
      <w:r>
        <w:rPr>
          <w:rFonts w:ascii="Arial" w:eastAsia="Arial" w:hAnsi="Arial" w:cs="Arial"/>
        </w:rPr>
        <w:t>та притежава всички необходими процеси за сигурност - Идентификация(</w:t>
      </w:r>
      <w:proofErr w:type="spellStart"/>
      <w:r>
        <w:rPr>
          <w:rFonts w:ascii="Arial" w:eastAsia="Arial" w:hAnsi="Arial" w:cs="Arial"/>
        </w:rPr>
        <w:t>Identification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Автентикация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</w:t>
      </w:r>
      <w:proofErr w:type="spellEnd"/>
      <w:r>
        <w:rPr>
          <w:rFonts w:ascii="Arial" w:eastAsia="Arial" w:hAnsi="Arial" w:cs="Arial"/>
        </w:rPr>
        <w:t>), Оторизация(</w:t>
      </w:r>
      <w:proofErr w:type="spellStart"/>
      <w:r>
        <w:rPr>
          <w:rFonts w:ascii="Arial" w:eastAsia="Arial" w:hAnsi="Arial" w:cs="Arial"/>
        </w:rPr>
        <w:t>Authorization</w:t>
      </w:r>
      <w:proofErr w:type="spellEnd"/>
      <w:r>
        <w:rPr>
          <w:rFonts w:ascii="Arial" w:eastAsia="Arial" w:hAnsi="Arial" w:cs="Arial"/>
        </w:rPr>
        <w:t>), Проверка(</w:t>
      </w:r>
      <w:proofErr w:type="spellStart"/>
      <w:r>
        <w:rPr>
          <w:rFonts w:ascii="Arial" w:eastAsia="Arial" w:hAnsi="Arial" w:cs="Arial"/>
        </w:rPr>
        <w:t>Audit</w:t>
      </w:r>
      <w:proofErr w:type="spellEnd"/>
      <w:r>
        <w:rPr>
          <w:rFonts w:ascii="Arial" w:eastAsia="Arial" w:hAnsi="Arial" w:cs="Arial"/>
        </w:rPr>
        <w:t>) и Криптиране (</w:t>
      </w:r>
      <w:proofErr w:type="spellStart"/>
      <w:r>
        <w:rPr>
          <w:rFonts w:ascii="Arial" w:eastAsia="Arial" w:hAnsi="Arial" w:cs="Arial"/>
        </w:rPr>
        <w:t>Encryption</w:t>
      </w:r>
      <w:proofErr w:type="spellEnd"/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</w:rPr>
        <w:br/>
      </w:r>
    </w:p>
    <w:p w14:paraId="4424F7F6" w14:textId="77777777" w:rsidR="008156B4" w:rsidRDefault="007B0696">
      <w:pPr>
        <w:widowControl/>
        <w:numPr>
          <w:ilvl w:val="0"/>
          <w:numId w:val="3"/>
        </w:numPr>
        <w:spacing w:line="276" w:lineRule="auto"/>
        <w:ind w:right="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Производителност </w:t>
      </w:r>
      <w:r>
        <w:rPr>
          <w:rFonts w:ascii="Arial" w:eastAsia="Arial" w:hAnsi="Arial" w:cs="Arial"/>
        </w:rPr>
        <w:t>- Производителността определя колко бързо дадена софт</w:t>
      </w:r>
      <w:r>
        <w:rPr>
          <w:rFonts w:ascii="Arial" w:eastAsia="Arial" w:hAnsi="Arial" w:cs="Arial"/>
        </w:rPr>
        <w:t>уерна система или нейна част реагира на действията на определени потребители при определено работно натоварване. В повечето случаи този показател обяснява колко време потребителят трябва да изчака, преди да се случи целевата операция (страницата се изобраз</w:t>
      </w:r>
      <w:r>
        <w:rPr>
          <w:rFonts w:ascii="Arial" w:eastAsia="Arial" w:hAnsi="Arial" w:cs="Arial"/>
        </w:rPr>
        <w:t xml:space="preserve">ява, транзакцията се обработва и т.н.), като се има предвид общият брой потребители в момента. Изискванията за производителност могат да описват фонови процеси, невидими за потребителите, напр. архивиране. С цел нейното ускоряване, използваме </w:t>
      </w:r>
      <w:proofErr w:type="spellStart"/>
      <w:r>
        <w:rPr>
          <w:rFonts w:ascii="Arial" w:eastAsia="Arial" w:hAnsi="Arial" w:cs="Arial"/>
        </w:rPr>
        <w:t>server-client</w:t>
      </w:r>
      <w:proofErr w:type="spellEnd"/>
      <w:r>
        <w:rPr>
          <w:rFonts w:ascii="Arial" w:eastAsia="Arial" w:hAnsi="Arial" w:cs="Arial"/>
        </w:rPr>
        <w:t xml:space="preserve"> архитектурата, която позволява трудоемките процеси да бъдат изпълнени на сървър, а простите на потребителската машина.</w:t>
      </w:r>
    </w:p>
    <w:p w14:paraId="59497893" w14:textId="77777777" w:rsidR="008156B4" w:rsidRDefault="007B0696">
      <w:pPr>
        <w:widowControl/>
        <w:numPr>
          <w:ilvl w:val="0"/>
          <w:numId w:val="3"/>
        </w:numPr>
        <w:spacing w:after="240" w:line="276" w:lineRule="auto"/>
        <w:ind w:right="0"/>
        <w:jc w:val="left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Интероперабилност</w:t>
      </w:r>
      <w:proofErr w:type="spellEnd"/>
      <w:r>
        <w:rPr>
          <w:rFonts w:ascii="Arial" w:eastAsia="Arial" w:hAnsi="Arial" w:cs="Arial"/>
        </w:rPr>
        <w:t xml:space="preserve"> - Оперативната съвместимост е способността за обмен на информация и комуникация с вътрешни и външни приложения и систе</w:t>
      </w:r>
      <w:r>
        <w:rPr>
          <w:rFonts w:ascii="Arial" w:eastAsia="Arial" w:hAnsi="Arial" w:cs="Arial"/>
        </w:rPr>
        <w:t>ми. Форматите на данни, транспортните протоколи и интерфейсите са ключовите атрибути за архитектурата на оперативно съвместими системи. Стандартизирането на форматите на данни, транспортните протоколи и интерфейсите са ключов аспект с цел нейното успешно п</w:t>
      </w:r>
      <w:r>
        <w:rPr>
          <w:rFonts w:ascii="Arial" w:eastAsia="Arial" w:hAnsi="Arial" w:cs="Arial"/>
        </w:rPr>
        <w:t>роектиране. Използваните от нас REST архитектура и HTTP протокол предлагат точно тази услуга.</w:t>
      </w:r>
    </w:p>
    <w:sectPr w:rsidR="008156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043F"/>
    <w:multiLevelType w:val="multilevel"/>
    <w:tmpl w:val="30C0ACB2"/>
    <w:lvl w:ilvl="0">
      <w:start w:val="1"/>
      <w:numFmt w:val="bullet"/>
      <w:lvlText w:val="●"/>
      <w:lvlJc w:val="left"/>
      <w:pPr>
        <w:ind w:left="169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1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3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5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9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1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3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5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32286C"/>
    <w:multiLevelType w:val="multilevel"/>
    <w:tmpl w:val="E7460572"/>
    <w:lvl w:ilvl="0">
      <w:start w:val="1"/>
      <w:numFmt w:val="bullet"/>
      <w:lvlText w:val="●"/>
      <w:lvlJc w:val="left"/>
      <w:pPr>
        <w:ind w:left="169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1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3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5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9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1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3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5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2F3535"/>
    <w:multiLevelType w:val="multilevel"/>
    <w:tmpl w:val="EFCAA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6B4"/>
    <w:rsid w:val="007B0696"/>
    <w:rsid w:val="008156B4"/>
    <w:rsid w:val="00E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8524"/>
  <w15:docId w15:val="{339FEDBF-9945-4F21-A2B8-D353FCB9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widowControl w:val="0"/>
        <w:spacing w:line="256" w:lineRule="auto"/>
        <w:ind w:left="260" w:right="236" w:firstLine="71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0D1"/>
  </w:style>
  <w:style w:type="paragraph" w:styleId="1">
    <w:name w:val="heading 1"/>
    <w:basedOn w:val="a"/>
    <w:next w:val="a"/>
    <w:link w:val="10"/>
    <w:uiPriority w:val="9"/>
    <w:qFormat/>
    <w:rsid w:val="003F30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3F30D1"/>
    <w:pPr>
      <w:spacing w:line="240" w:lineRule="auto"/>
    </w:pPr>
  </w:style>
  <w:style w:type="character" w:customStyle="1" w:styleId="10">
    <w:name w:val="Заглавие 1 Знак"/>
    <w:basedOn w:val="a0"/>
    <w:link w:val="1"/>
    <w:uiPriority w:val="9"/>
    <w:rsid w:val="003F30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a5">
    <w:name w:val="TOC Heading"/>
    <w:basedOn w:val="1"/>
    <w:next w:val="a"/>
    <w:uiPriority w:val="39"/>
    <w:unhideWhenUsed/>
    <w:qFormat/>
    <w:rsid w:val="003F30D1"/>
    <w:pPr>
      <w:widowControl/>
      <w:spacing w:line="259" w:lineRule="auto"/>
      <w:ind w:left="0" w:right="0" w:firstLine="0"/>
      <w:jc w:val="left"/>
      <w:outlineLvl w:val="9"/>
    </w:pPr>
    <w:rPr>
      <w:lang w:val="en-US"/>
    </w:rPr>
  </w:style>
  <w:style w:type="paragraph" w:styleId="a6">
    <w:name w:val="List Paragraph"/>
    <w:basedOn w:val="a"/>
    <w:uiPriority w:val="34"/>
    <w:qFormat/>
    <w:rsid w:val="002975F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03B43"/>
    <w:pPr>
      <w:spacing w:after="100"/>
      <w:ind w:left="0"/>
    </w:pPr>
  </w:style>
  <w:style w:type="character" w:styleId="a7">
    <w:name w:val="Hyperlink"/>
    <w:basedOn w:val="a0"/>
    <w:uiPriority w:val="99"/>
    <w:unhideWhenUsed/>
    <w:rsid w:val="00C03B4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03B43"/>
    <w:pPr>
      <w:widowControl/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C03B43"/>
    <w:pPr>
      <w:widowControl/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lang w:val="en-US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5zt0X2tZU+IyzYOI280QqcxGng==">AMUW2mUdckDFwd56v7nEzvkTbZMLTFlSYPHRC3YMyPFzbJijN5c60/v2F4F1IXkECc/ZIsbghHhmacC488m5sISUvPh3yfqUYMWm20pumgAqcI+hA9L8CNzQ6C82u4+kPONaQZ2jj15Wp+A1sbVDdEjsQkt6+TpKsQV253IVbwer8Y1owYw9VD+5hajFFIlVloWJPPmaDbSom8sZN8j8dcPMpVQboyi9cyzXMvCoFR9T82fFkE/RRUo=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Вяра Паскова</dc:creator>
  <cp:lastModifiedBy>Вяра Паскова</cp:lastModifiedBy>
  <cp:revision>3</cp:revision>
  <dcterms:created xsi:type="dcterms:W3CDTF">2021-10-29T15:46:00Z</dcterms:created>
  <dcterms:modified xsi:type="dcterms:W3CDTF">2021-10-30T18:16:00Z</dcterms:modified>
</cp:coreProperties>
</file>