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pPr>
      <w:r>
        <w:rPr/>
        <w:t xml:space="preserve">IL SISTEMA CONTRO L’INDIVIDUO</w:t>
      </w:r>
    </w:p>
    <w:p>
      <w:pPr>
        <w:pStyle w:val="Subtitle"/>
        <w:spacing w:before="360" w:after="280"/>
        <w:rPr/>
      </w:pPr>
      <w:r>
        <w:rPr/>
        <w:t xml:space="preserve">Una lettura complessiva delle contraddizioni del mondo contemporaneo</w:t>
      </w:r>
    </w:p>
    <w:p>
      <w:pPr>
        <w:pStyle w:val="normal1"/>
        <w:keepNext w:val="true"/>
        <w:spacing w:before="0" w:after="160"/>
        <w:rPr/>
      </w:pPr>
      <w:r>
        <w:rPr>
          <w:b/>
        </w:rPr>
        <w:t xml:space="preserve">In breve</w:t>
      </w:r>
    </w:p>
    <w:p>
      <w:pPr>
        <w:pStyle w:val="normal1"/>
        <w:numPr>
          <w:ilvl w:val="0"/>
          <w:numId w:val="1"/>
        </w:numPr>
        <w:spacing w:before="0" w:after="60"/>
        <w:rPr/>
      </w:pPr>
      <w:r>
        <w:rPr/>
        <w:t xml:space="preserve">Il sistema produce molto, ma non trasforma in modo proporzionato quella ricchezza in sicurezza, tempo e capacità di scelta per le persone.</w:t>
      </w:r>
    </w:p>
    <w:p>
      <w:pPr>
        <w:pStyle w:val="normal1"/>
        <w:numPr>
          <w:ilvl w:val="0"/>
          <w:numId w:val="1"/>
        </w:numPr>
        <w:spacing w:before="0" w:after="60"/>
        <w:rPr/>
      </w:pPr>
      <w:r>
        <w:rPr/>
        <w:t xml:space="preserve">All'individuo viene chiesta responsabilità per risultati che dipendono da condizioni che non controlla.</w:t>
      </w:r>
    </w:p>
    <w:p>
      <w:pPr>
        <w:pStyle w:val="normal1"/>
        <w:numPr>
          <w:ilvl w:val="0"/>
          <w:numId w:val="1"/>
        </w:numPr>
        <w:spacing w:before="0" w:after="60"/>
        <w:rPr/>
      </w:pPr>
      <w:r>
        <w:rPr/>
        <w:t xml:space="preserve">Chi decide, chi beneficia e chi paga sono sempre più spesso persone diverse.</w:t>
      </w:r>
    </w:p>
    <w:p>
      <w:pPr>
        <w:pStyle w:val="normal1"/>
        <w:numPr>
          <w:ilvl w:val="0"/>
          <w:numId w:val="1"/>
        </w:numPr>
        <w:spacing w:before="0" w:after="60"/>
        <w:rPr/>
      </w:pPr>
      <w:r>
        <w:rPr/>
        <w:t xml:space="preserve">Il presente viene finanziato trasferendo costi sul futuro.</w:t>
      </w:r>
    </w:p>
    <w:p>
      <w:pPr>
        <w:pStyle w:val="normal1"/>
        <w:numPr>
          <w:ilvl w:val="0"/>
          <w:numId w:val="1"/>
        </w:numPr>
        <w:spacing w:before="0" w:after="160"/>
        <w:rPr/>
      </w:pPr>
      <w:r>
        <w:rPr/>
        <w:t xml:space="preserve">Per questo correggere gli effetti non basta: bisogna cambiare le condizioni che li producono.</w:t>
      </w:r>
    </w:p>
    <w:p>
      <w:pPr>
        <w:pStyle w:val="normal1"/>
        <w:spacing w:before="0" w:after="160"/>
        <w:rPr/>
      </w:pPr>
      <w:r>
        <w:rPr/>
        <w:t xml:space="preserve">Il mondo contemporaneo può essere descritto attraverso dati su crescita, produttività, debito, povertà, risorse e clima. Ma una persona non sperimenta il PIL: sperimenta la possibilità di lavorare, abitare, curarsi, studiare, avere relazioni, avere tempo e immaginare un futuro. La questione centrale diventa quindi il rapporto tra ciò che il sistema produce e ciò che consente concretamente alle persone di vivere. Il problema del presente non è necessariamente che il sistema produca troppo poco. Potrebbe essere, al contrario, che produca enormemente senza trasformare in modo proporzionato questa ricchezza in sicurezza, libertà, tempo e capacità di scelta. La crisi del capitalismo può allora essere letta come una progressiva perdita di coerenza tra produzione, distribuzione, potere, responsabilità e legittimità.</w:t>
      </w:r>
    </w:p>
    <w:p>
      <w:pPr>
        <w:pStyle w:val="normal1"/>
        <w:spacing w:before="0" w:after="160"/>
        <w:rPr/>
      </w:pPr>
      <w:r>
        <w:rPr/>
        <w:t xml:space="preserve">Dal punto di vista dell'individuo, l'economia è una catena concreta: tempo, lavoro, reddito, casa, consumo, risparmio, salute, relazioni, sicurezza, futuro. È attraverso questa catena che vengono percepiti i grandi fenomeni: la crescita diventa il costo dell'abitazione, la politica monetaria il costo del credito, la trasformazione demografica la cura dei genitori o la difficoltà di avere figli, il cambiamento climatico il costo del cibo. Per questo una società può essere complessivamente più ricca e lasciare molti individui con una crescente difficoltà nel costruire autonomia: la crescita aggregata non garantisce una crescita proporzionale delle possibilità individuali.</w:t>
      </w:r>
    </w:p>
    <w:p>
      <w:pPr>
        <w:pStyle w:val="normal1"/>
        <w:spacing w:before="0" w:after="160"/>
        <w:rPr/>
      </w:pPr>
      <w:r>
        <w:rPr/>
        <w:t xml:space="preserve">Il capitalismo moderno ha costruito parte della propria legittimità intorno a una promessa implicita: chi lavora, si forma, risparmia e assume responsabilità dovrebbe poter migliorare progressivamente la propria condizione. Quando il rapporto tra sforzo e risultato diventa sempre meno prevedibile, nasce una frattura tra ciò che viene richiesto all'individuo e ciò che il sistema gli restituisce. È la prima contraddizione: si può essere responsabili delle proprie scelte senza essere realmente padroni delle condizioni entro cui quelle scelte producono i loro effetti.</w:t>
      </w:r>
    </w:p>
    <w:p>
      <w:pPr>
        <w:pStyle w:val="normal1"/>
        <w:spacing w:before="0" w:after="160"/>
        <w:rPr/>
      </w:pPr>
      <w:r>
        <w:rPr/>
        <w:t xml:space="preserve">La produttività può aumentare enormemente senza che il suo beneficio venga automaticamente trasformato in maggiore sicurezza o libertà. Lo stesso incremento può diventare salario, profitto, investimento, riduzione dei prezzi, servizio pubblico, riduzione dell'orario o maggiore accumulazione: non esiste una distribuzione automatica del progresso tecnologico. La questione non è quindi se la tecnologia sia buona o cattiva. È chi controlla il beneficio che produce e in quale forma quel beneficio ritorna alla società.</w:t>
      </w:r>
    </w:p>
    <w:p>
      <w:pPr>
        <w:pStyle w:val="normal1"/>
        <w:spacing w:before="0" w:after="160"/>
        <w:rPr/>
      </w:pPr>
      <w:r>
        <w:rPr/>
        <w:t xml:space="preserve">Il capitale cerca continuamente maggiore produttività, e la tecnologia permette di produrre di più con meno lavoro. Ma il lavoro è anche una componente essenziale del reddito che sostiene la domanda. Quando una quota crescente del valore prodotto si separa dal reddito distribuito al lavoro, la domanda deve essere sostenuta attraverso altre vie: spesa pubblica, esportazioni, redistribuzione, credito o espansione finanziaria. Alcune possono funzionare, ma possono anche semplicemente spostare il problema nel tempo.</w:t>
      </w:r>
    </w:p>
    <w:p>
      <w:pPr>
        <w:pStyle w:val="normal1"/>
        <w:spacing w:before="0" w:after="160"/>
        <w:rPr/>
      </w:pPr>
      <w:r>
        <w:rPr/>
        <w:t xml:space="preserve">La casa rende evidente la contraddizione. È contemporaneamente bisogno fondamentale, patrimonio, investimento e garanzia finanziaria: per chi possiede capitale può rappresentare sicurezza e ricchezza, per chi ne è privo può diventare una barriera all'ingresso nella stabilità. Il sistema può chiedere all'individuo maggiore efficienza mentre rende sempre più dipendente la sua autonomia da variabili che l'individuo non controlla.</w:t>
      </w:r>
    </w:p>
    <w:p>
      <w:pPr>
        <w:pStyle w:val="normal1"/>
        <w:spacing w:before="0" w:after="160"/>
        <w:rPr/>
      </w:pPr>
      <w:r>
        <w:rPr/>
        <w:t xml:space="preserve">La disuguaglianza non riguarda soltanto la quantità di beni posseduti. La ricchezza permette di aspettare, assumere rischio, resistere alle crisi, proteggersi e scegliere. Le differenze economiche non sono automaticamente ingiuste: diventano più problematiche quando si trasformano in differenze nella capacità di determinare il futuro. La differenza non è soltanto quanto possiedi. È quanto puoi permetterti di decidere, e quanto puoi modificare le condizioni dentro cui anche gli altri devono vivere.</w:t>
      </w:r>
    </w:p>
    <w:p>
      <w:pPr>
        <w:pStyle w:val="normal1"/>
        <w:spacing w:before="0" w:after="160"/>
        <w:rPr/>
      </w:pPr>
      <w:r>
        <w:rPr/>
        <w:t xml:space="preserve">La democrazia attribuisce formalmente ai cittadini una voce politica; il mercato distribuisce invece capacità economica secondo proprietà, reddito e capitale. Le due logiche possono convivere, ma entrano in tensione quando le persone percepiscono di avere poca capacità di incidere sulle decisioni che riguardano la propria vita. Emerge allora il problema decisivo: chi decide, chi beneficia, chi paga e chi può correggere la decisione? Quando queste quattro posizioni si separano troppo, la disuguaglianza economica diventa anche una questione di legittimità.</w:t>
      </w:r>
    </w:p>
    <w:p>
      <w:pPr>
        <w:pStyle w:val="normal1"/>
        <w:spacing w:before="0" w:after="160"/>
        <w:rPr/>
      </w:pPr>
      <w:r>
        <w:rPr/>
        <w:t xml:space="preserve">Una decisione economica può produrre un beneficio immediato e costi distribuiti nel tempo o nello spazio: un'impresa può ottenere efficienza mentre un territorio affronta trasformazioni occupazionali, un investimento può produrre rendimento mentre altri sostengono costi ambientali. Il punto non è attribuire automaticamente una colpa individuale, ma riconoscere un problema strutturale: quando la capacità di decidere cresce più rapidamente della responsabilità verso chi subirà le conseguenze, il sistema produce un'asimmetria di potere. È forse la forma più profonda dell'ingiustizia sistemica: vivere dentro decisioni che non si è contribuito a prendere e che non si possiede la capacità di correggere.</w:t>
      </w:r>
    </w:p>
    <w:p>
      <w:pPr>
        <w:pStyle w:val="normal1"/>
        <w:spacing w:before="0" w:after="160"/>
        <w:rPr/>
      </w:pPr>
      <w:r>
        <w:rPr/>
        <w:t xml:space="preserve">Al singolo viene chiesto di formarsi, aggiornarsi, essere competitivo, risparmiare, essere flessibile e prepararsi al cambiamento. Ma il singolo non determina i prezzi delle abitazioni, i tassi d'interesse, il mercato del lavoro, il costo dell'energia o l'evoluzione tecnologica. Le conseguenze vengono individualizzate mentre molte delle cause sono sistemiche. Questo non elimina la responsabilità personale. Impone però una condizione di giustizia: la responsabilità dovrebbe essere proporzionata alla capacità effettiva di incidere sulle cause.</w:t>
      </w:r>
    </w:p>
    <w:p>
      <w:pPr>
        <w:pStyle w:val="normal1"/>
        <w:spacing w:before="0" w:after="160"/>
        <w:rPr/>
      </w:pPr>
      <w:r>
        <w:rPr/>
        <w:t xml:space="preserve">Milioni di decisioni razionali possono produrre un risultato che nessuno ha scelto. Una persona può decidere di avere meno figli perché il costo della vita è troppo elevato: è una scelta comprensibile. Ma se molte persone fanno la stessa scelta, la popolazione invecchia, aumenta la pressione su assistenza e sistemi previdenziali e la generazione successiva può trovarsi in condizioni ancora più difficili. Lo stesso vale per l'impresa che riduce i costi perché deve competere, per il lavoratore che accetta condizioni peggiori perché deve conservare il reddito, per il consumatore che cerca il prezzo più basso. Un sistema può trasformare la razionalità individuale in irrazionalità collettiva. Il problema non è soltanto correggere i comportamenti delle persone: è costruire istituzioni capaci di coordinare interessi individuali verso risultati collettivamente sostenibili.</w:t>
      </w:r>
    </w:p>
    <w:p>
      <w:pPr>
        <w:pStyle w:val="normal1"/>
        <w:spacing w:before="0" w:after="160"/>
        <w:rPr/>
      </w:pPr>
      <w:r>
        <w:rPr/>
        <w:t xml:space="preserve">Il debito permette di anticipare capacità economica futura. Non è di per sé negativo: può finanziare investimenti, infrastrutture e attività produttive. Diventa problematico quando una quota crescente del reddito futuro deve essere utilizzata per sostenere obblighi già creati, e il sistema dipende sempre più dalla propria capacità futura di produrre crescita. Il debito diventa così non soltanto uno strumento finanziario, ma un rapporto con il futuro.</w:t>
      </w:r>
    </w:p>
    <w:p>
      <w:pPr>
        <w:pStyle w:val="normal1"/>
        <w:spacing w:before="0" w:after="160"/>
        <w:rPr/>
      </w:pPr>
      <w:r>
        <w:rPr/>
        <w:t xml:space="preserve">La crescita moderna è stata sostenuta da industrializzazione, aumento demografico, consumo energetico, nuovi mercati e sfruttamento di risorse. Oggi molti di questi margini sono più difficili da ampliare: la popolazione invecchia, le infrastrutture devono essere mantenute, il clima genera nuovi costi e le risorse materiali rimangono finite. La domanda fondamentale cambia: non quanto possiamo produrre, ma quanto possiamo produrre senza consumare le condizioni della produzione futura.</w:t>
      </w:r>
    </w:p>
    <w:p>
      <w:pPr>
        <w:pStyle w:val="normal1"/>
        <w:spacing w:before="0" w:after="160"/>
        <w:rPr/>
      </w:pPr>
      <w:r>
        <w:rPr/>
        <w:t xml:space="preserve">Un'economia non utilizza soltanto capitale finanziario. Utilizza anche risorse naturali, salute, tempo, infrastrutture, fiducia, capitale umano e capitale sociale. Se le consuma più rapidamente di quanto riesca a ricostituirle, può aumentare la produzione nel breve periodo riducendo la propria capacità futura: il degrado ambientale utilizza capacità ecologica futura, la precarizzazione consuma capitale umano, la bassa coesione consuma capitale sociale. Il presente può essere finanziato trasferendo costi sul futuro. E la domanda diventa: chi beneficia oggi e chi sostiene il costo domani?</w:t>
      </w:r>
    </w:p>
    <w:p>
      <w:pPr>
        <w:pStyle w:val="normal1"/>
        <w:spacing w:before="0" w:after="160"/>
        <w:rPr/>
      </w:pPr>
      <w:r>
        <w:rPr/>
        <w:t xml:space="preserve">Un sistema può essere diseguale, inefficiente e persino produrre crisi senza perdere immediatamente legittimità. La frattura diventa più profonda quando cresce la convinzione che gli strumenti ordinari non siano più sufficienti a correggerlo. Se l'individuo pensa «posso studiare, lavorare, risparmiare e comportarmi responsabilmente, ma le condizioni fondamentali della mia vita vengono decise altrove», la questione non è più soltanto economica. Diventa istituzionale.</w:t>
      </w:r>
    </w:p>
    <w:p>
      <w:pPr>
        <w:pStyle w:val="normal1"/>
        <w:spacing w:before="0" w:after="160"/>
        <w:rPr/>
      </w:pPr>
      <w:r>
        <w:rPr/>
        <w:t xml:space="preserve">A questo punto non basta chiedere quanto produce il sistema. Occorre chiedere come distribuisce ciò che produce, quanto controllo possiede realmente l'individuo sulla propria vita, quanto è legittimo trasferire costi alle generazioni future, e perché l'aumento della produttività dovrebbe tradursi necessariamente in maggiore produzione e non anche in maggiore tempo umano. I dati possono descrivere queste condizioni; non possono stabilire da soli ciò che è giusto. La mia interpretazione è che un sistema diventa progressivamente fragile quando pretende responsabilità dagli individui senza garantire loro una capacità proporzionata di incidere sulle condizioni fondamentali della propria esistenza.</w:t>
      </w:r>
    </w:p>
    <w:p>
      <w:pPr>
        <w:pStyle w:val="normal1"/>
        <w:spacing w:before="0" w:after="160"/>
        <w:rPr/>
      </w:pPr>
      <w:r>
        <w:rPr/>
        <w:t xml:space="preserve">Se queste contraddizioni fossero soltanto errori occasionali, sarebbe sufficiente correggerle. Ma se derivano dal modo stesso in cui vengono organizzati proprietà, lavoro, produzione e potere, la sola redistribuzione non può essere la risposta definitiva: si può redistribuire il reddito senza modificare la proprietà dei mezzi di produzione, proteggere i lavoratori mantenendo il lavoro come merce, tassare l'inquinamento senza modificare il criterio che rende conveniente produrre. La redistribuzione interviene sul risultato; il cambiamento sistemico deve intervenire sulle condizioni che lo producono. Significa una produzione che parte dal bisogno reale e non dal prezzo, un lavoro necessario che diventa contributo, beni fondamentali custoditi in comune, un mercato che resta strumento, un potere che è funzione temporanea e non posizione, una tecnologia che aiuta a decidere ma non decide, un progresso misurato sulla sufficienza. E parte dall'individuo: nessuno deve essere privato dei beni necessari perché non possiede abbastanza.</w:t>
      </w:r>
    </w:p>
    <w:p>
      <w:pPr>
        <w:pStyle w:val="normal1"/>
        <w:spacing w:before="0" w:after="160"/>
        <w:rPr/>
      </w:pPr>
      <w:r>
        <w:rPr/>
        <w:t xml:space="preserve">La conclusione a cui conduce questa analisi è che il capitalismo non deve più essere il principio dominante dell'organizzazione sociale. Non semplicemente perché viene considerato moralmente insoddisfacente, ma perché non è più capace di conciliare produzione, libertà, giustizia, sostenibilità e responsabilità. Il capitalismo deve finire. Ma questa frase acquista significato soltanto se si comprende che cosa viene dopo: se le strutture fondamentali rimangono le stesse, il problema può semplicemente ricomparire sotto un'altra forma.</w:t>
      </w:r>
    </w:p>
    <w:p>
      <w:pPr>
        <w:pStyle w:val="normal1"/>
        <w:spacing w:before="0" w:after="160"/>
        <w:rPr/>
      </w:pPr>
      <w:r>
        <w:rPr/>
        <w:t xml:space="preserve">Non esiste oggi un sistema alternativo completo, verificato e universalmente applicabile. Esistono esperienze parziali, dalle cooperative ai beni comuni, dai servizi universali alle tecnologie aperte, ma nessuna costituisce da sola una risposta completa. Per questo l'alternativa deve essere costruita, ed è qui che la Costituzione dei Cerchi assume il suo significato: non come modello perfetto né come dogma, ma come prima architettura concreta di un'alternativa che ancora non esiste compiutamente. Si tratta di costruire un sistema nel quale individuo e collettività smettono di essere contrapposti perché la libertà dell'uno diventa materialmente possibile attraverso la responsabilità dell'altra.</w:t>
      </w:r>
    </w:p>
    <w:p>
      <w:pPr>
        <w:pStyle w:val="normal1"/>
        <w:spacing w:before="0" w:after="160"/>
        <w:rPr/>
      </w:pPr>
      <w:r>
        <w:rPr/>
        <w:t xml:space="preserve">L'alternativa non può essere considerata conclusa nemmeno quando sarà stata scritta. Dovrà essere sperimentata, dovrà fallire in alcuni punti, dovrà essere corretta, perché il rischio più grande sarebbe sostituire un sistema che pretende di essere inevitabile con un altro che pretende di essere perfetto. Non sappiamo ancora quale sarà, nella sua forma definitiva, la società che verrà. Sappiamo però quali contraddizioni non possiamo più ignorare.</w:t>
      </w:r>
    </w:p>
    <w:p>
      <w:pPr>
        <w:pStyle w:val="normal1"/>
        <w:spacing w:before="0" w:after="160"/>
        <w:rPr/>
      </w:pPr>
      <w:r>
        <w:rPr/>
        <w:t xml:space="preserve">La fine del capitalismo non è il punto di arrivo. È il punto nel quale comincia il lavoro più difficile. Non siamo obbligati a considerare inevitabile il sistema che abbiamo ereditato. Ma se vogliamo superarlo, non possiamo limitarci a rifiutarlo. Dobbiamo diventare capaci di costruire un altro modo di vivere.</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Inter">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924" w:hanging="357"/>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2B303A"/>
        <w:sz w:val="22"/>
        <w:szCs w:val="22"/>
        <w:lang w:val="it-IT" w:eastAsia="zh-CN" w:bidi="hi-IN"/>
      </w:rPr>
    </w:rPrDefault>
    <w:pPrDefault>
      <w:pPr>
        <w:suppressAutoHyphens w:val="true"/>
      </w:pPr>
    </w:pPrDefault>
  </w:docDefaults>
  <w:style w:type="paragraph" w:styleId="Normal">
    <w:name w:val="Normal"/>
    <w:qFormat/>
    <w:pPr>
      <w:widowControl/>
      <w:bidi w:val="0"/>
      <w:spacing w:lineRule="auto" w:line="312" w:before="0" w:after="0"/>
      <w:jc w:val="start"/>
    </w:pPr>
    <w:rPr>
      <w:rFonts w:ascii="Inter" w:hAnsi="Inter" w:eastAsia="Inter" w:cs="Inter"/>
      <w:color w:val="2B303A"/>
      <w:kern w:val="0"/>
      <w:sz w:val="22"/>
      <w:szCs w:val="22"/>
      <w:lang w:val="it-IT" w:eastAsia="zh-CN" w:bidi="hi-IN"/>
    </w:rPr>
  </w:style>
  <w:style w:type="paragraph" w:styleId="Heading1">
    <w:name w:val="heading 1"/>
    <w:basedOn w:val="normal1"/>
    <w:next w:val="normal1"/>
    <w:qFormat/>
    <w:pPr>
      <w:keepNext w:val="true"/>
      <w:keepLines/>
      <w:pageBreakBefore w:val="false"/>
      <w:spacing w:lineRule="auto" w:line="276" w:before="480" w:after="120"/>
    </w:pPr>
    <w:rPr>
      <w:rFonts w:ascii="Inter" w:hAnsi="Inter" w:eastAsia="Inter" w:cs="Inter"/>
      <w:b/>
      <w:bCs/>
      <w:i w:val="false"/>
      <w:iCs w:val="false"/>
      <w:color w:val="243B55"/>
      <w:sz w:val="36"/>
      <w:szCs w:val="36"/>
    </w:rPr>
  </w:style>
  <w:style w:type="paragraph" w:styleId="Heading2">
    <w:name w:val="heading 2"/>
    <w:basedOn w:val="normal1"/>
    <w:next w:val="normal1"/>
    <w:qFormat/>
    <w:pPr>
      <w:keepNext w:val="true"/>
      <w:keepLines/>
      <w:pageBreakBefore w:val="false"/>
      <w:spacing w:lineRule="auto" w:line="276" w:before="360" w:after="80"/>
    </w:pPr>
    <w:rPr>
      <w:rFonts w:ascii="Inter" w:hAnsi="Inter" w:eastAsia="Inter" w:cs="Inter"/>
      <w:b/>
      <w:bCs/>
      <w:i w:val="false"/>
      <w:iCs w:val="false"/>
      <w:color w:val="3A506B"/>
      <w:sz w:val="28"/>
      <w:szCs w:val="28"/>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normal1" w:default="1">
    <w:name w:val="normal1"/>
    <w:qFormat/>
    <w:pPr>
      <w:widowControl/>
      <w:bidi w:val="0"/>
      <w:spacing w:lineRule="auto" w:line="312" w:before="0" w:after="0"/>
      <w:jc w:val="start"/>
    </w:pPr>
    <w:rPr>
      <w:rFonts w:ascii="Inter" w:hAnsi="Inter" w:eastAsia="Inter" w:cs="Inter"/>
      <w:color w:val="2B303A"/>
      <w:kern w:val="0"/>
      <w:sz w:val="22"/>
      <w:szCs w:val="22"/>
      <w:lang w:val="it-IT" w:eastAsia="zh-CN" w:bidi="hi-IN"/>
    </w:rPr>
  </w:style>
  <w:style w:type="paragraph" w:styleId="Title">
    <w:name w:val="Title"/>
    <w:basedOn w:val="normal1"/>
    <w:next w:val="normal1"/>
    <w:qFormat/>
    <w:pPr>
      <w:keepNext w:val="true"/>
      <w:keepLines/>
      <w:pageBreakBefore w:val="false"/>
      <w:spacing w:lineRule="auto" w:line="240" w:before="480" w:after="120"/>
    </w:pPr>
    <w:rPr>
      <w:rFonts w:ascii="Inter" w:hAnsi="Inter" w:eastAsia="Inter" w:cs="Inter"/>
      <w:b/>
      <w:bCs/>
      <w:i w:val="false"/>
      <w:iCs w:val="false"/>
      <w:color w:val="1A2332"/>
      <w:sz w:val="52"/>
      <w:szCs w:val="52"/>
    </w:rPr>
  </w:style>
  <w:style w:type="paragraph" w:styleId="Subtitle">
    <w:name w:val="Subtitle"/>
    <w:basedOn w:val="normal1"/>
    <w:next w:val="normal1"/>
    <w:qFormat/>
    <w:pPr>
      <w:keepNext w:val="true"/>
      <w:keepLines/>
      <w:pageBreakBefore w:val="false"/>
      <w:spacing w:lineRule="auto" w:line="276" w:before="360" w:after="80"/>
    </w:pPr>
    <w:rPr>
      <w:rFonts w:ascii="Inter" w:hAnsi="Inter" w:eastAsia="Inter" w:cs="Inter"/>
      <w:b w:val="false"/>
      <w:bCs w:val="false"/>
      <w:i/>
      <w:iCs/>
      <w:color w:val="5C6B73"/>
      <w:sz w:val="26"/>
      <w:szCs w:val="26"/>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LibreOffice/26.2.6.3$Windows_X86_64 LibreOffice_project/8221e31b3ac356a1623c672912a3d2b492f7e3d1</Application>
  <AppVersion>15.0000</AppVersion>
  <Pages>2</Pages>
  <Words>3413</Words>
  <Characters>21261</Characters>
  <CharactersWithSpaces>24369</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it-IT</dc:language>
  <cp:lastModifiedBy/>
  <cp:revision>0</cp:revision>
  <dc:subject/>
  <dc:title/>
</cp:coreProperties>
</file>