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69B4D" w14:textId="2FD6C6EE" w:rsidR="00966E0F" w:rsidRPr="00C51988" w:rsidRDefault="00966E0F">
      <w:pPr>
        <w:rPr>
          <w:rFonts w:ascii="돋움" w:eastAsia="돋움" w:hAnsi="돋움"/>
          <w:b/>
          <w:bCs/>
          <w:sz w:val="48"/>
          <w:szCs w:val="48"/>
        </w:rPr>
      </w:pPr>
      <w:r w:rsidRPr="00C51988">
        <w:rPr>
          <w:rFonts w:ascii="돋움" w:eastAsia="돋움" w:hAnsi="돋움" w:hint="eastAsia"/>
          <w:b/>
          <w:bCs/>
          <w:sz w:val="48"/>
          <w:szCs w:val="48"/>
        </w:rPr>
        <w:t>2</w:t>
      </w:r>
      <w:r w:rsidRPr="00C51988">
        <w:rPr>
          <w:rFonts w:ascii="돋움" w:eastAsia="돋움" w:hAnsi="돋움"/>
          <w:b/>
          <w:bCs/>
          <w:sz w:val="48"/>
          <w:szCs w:val="48"/>
        </w:rPr>
        <w:t xml:space="preserve">020 </w:t>
      </w:r>
      <w:r w:rsidRPr="00C51988">
        <w:rPr>
          <w:rFonts w:ascii="돋움" w:eastAsia="돋움" w:hAnsi="돋움" w:hint="eastAsia"/>
          <w:b/>
          <w:bCs/>
          <w:sz w:val="48"/>
          <w:szCs w:val="48"/>
        </w:rPr>
        <w:t xml:space="preserve">겨울방학 매주1과제 </w:t>
      </w:r>
      <w:r w:rsidRPr="00C51988">
        <w:rPr>
          <w:rFonts w:ascii="돋움" w:eastAsia="돋움" w:hAnsi="돋움"/>
          <w:b/>
          <w:bCs/>
          <w:sz w:val="48"/>
          <w:szCs w:val="48"/>
        </w:rPr>
        <w:t>0</w:t>
      </w:r>
      <w:r w:rsidRPr="00C51988">
        <w:rPr>
          <w:rFonts w:ascii="돋움" w:eastAsia="돋움" w:hAnsi="돋움" w:hint="eastAsia"/>
          <w:b/>
          <w:bCs/>
          <w:sz w:val="48"/>
          <w:szCs w:val="48"/>
        </w:rPr>
        <w:t xml:space="preserve">주차 </w:t>
      </w:r>
      <w:r w:rsidRPr="00C51988">
        <w:rPr>
          <w:rFonts w:ascii="돋움" w:eastAsia="돋움" w:hAnsi="돋움"/>
          <w:b/>
          <w:bCs/>
          <w:sz w:val="48"/>
          <w:szCs w:val="48"/>
        </w:rPr>
        <w:t>level</w:t>
      </w:r>
      <w:proofErr w:type="gramStart"/>
      <w:r w:rsidRPr="00C51988">
        <w:rPr>
          <w:rFonts w:ascii="돋움" w:eastAsia="돋움" w:hAnsi="돋움"/>
          <w:b/>
          <w:bCs/>
          <w:sz w:val="48"/>
          <w:szCs w:val="48"/>
        </w:rPr>
        <w:t>3 :</w:t>
      </w:r>
      <w:proofErr w:type="gramEnd"/>
      <w:r w:rsidRPr="00C51988">
        <w:rPr>
          <w:rFonts w:ascii="돋움" w:eastAsia="돋움" w:hAnsi="돋움"/>
          <w:b/>
          <w:bCs/>
          <w:sz w:val="48"/>
          <w:szCs w:val="48"/>
        </w:rPr>
        <w:t xml:space="preserve"> </w:t>
      </w:r>
    </w:p>
    <w:p w14:paraId="5D9A55FA" w14:textId="6C9D4E5A" w:rsidR="00966E0F" w:rsidRPr="00C51988" w:rsidRDefault="00966E0F">
      <w:pPr>
        <w:rPr>
          <w:rFonts w:ascii="돋움" w:eastAsia="돋움" w:hAnsi="돋움"/>
          <w:sz w:val="28"/>
          <w:szCs w:val="28"/>
        </w:rPr>
      </w:pPr>
      <w:r w:rsidRPr="00C51988">
        <w:rPr>
          <w:rFonts w:ascii="돋움" w:eastAsia="돋움" w:hAnsi="돋움" w:hint="eastAsia"/>
          <w:sz w:val="28"/>
          <w:szCs w:val="28"/>
        </w:rPr>
        <w:t>문제</w:t>
      </w:r>
    </w:p>
    <w:p w14:paraId="513DF7CA" w14:textId="77777777" w:rsidR="00966E0F" w:rsidRPr="00966E0F" w:rsidRDefault="00966E0F" w:rsidP="00966E0F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proofErr w:type="spellStart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잠겨있는</w:t>
      </w:r>
      <w:proofErr w:type="spellEnd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 xml:space="preserve"> 자물쇠는 격자 한 칸의 크기가 </w:t>
      </w:r>
      <w:r w:rsidRPr="00966E0F">
        <w:rPr>
          <w:rFonts w:ascii="돋움" w:eastAsia="돋움" w:hAnsi="돋움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1 x 1</w:t>
      </w: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인 </w:t>
      </w:r>
      <w:r w:rsidRPr="00966E0F">
        <w:rPr>
          <w:rFonts w:ascii="돋움" w:eastAsia="돋움" w:hAnsi="돋움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N x N</w:t>
      </w: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 xml:space="preserve"> 크기의 </w:t>
      </w:r>
      <w:proofErr w:type="spellStart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정사각</w:t>
      </w:r>
      <w:proofErr w:type="spellEnd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 xml:space="preserve"> 격자 형태이고 특이한 모양의 열쇠는 </w:t>
      </w:r>
      <w:r w:rsidRPr="00966E0F">
        <w:rPr>
          <w:rFonts w:ascii="돋움" w:eastAsia="돋움" w:hAnsi="돋움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M x M</w:t>
      </w: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 xml:space="preserve"> 크기인 </w:t>
      </w:r>
      <w:proofErr w:type="spellStart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정사각</w:t>
      </w:r>
      <w:proofErr w:type="spellEnd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 xml:space="preserve"> 격자 형태로 되어 있습니다.</w:t>
      </w:r>
    </w:p>
    <w:p w14:paraId="5157DCB2" w14:textId="77777777" w:rsidR="00966E0F" w:rsidRPr="00966E0F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 xml:space="preserve">자물쇠에는 홈이 파여 있고 열쇠 또한 홈과 돌기 부분이 있습니다. 열쇠는 회전과 이동이 가능하며 열쇠의 돌기 부분을 자물쇠의 홈 부분에 딱 맞게 채우면 자물쇠가 열리게 되는 구조입니다. 자물쇠 영역을 벗어난 부분에 있는 열쇠의 홈과 돌기는 자물쇠를 여는 데 영향을 주지 않지만, 자물쇠 영역 내에서는 열쇠의 돌기 부분과 자물쇠의 홈 부분이 정확히 일치해야 하며 열쇠의 돌기와 자물쇠의 돌기가 만나서는 </w:t>
      </w:r>
      <w:proofErr w:type="gramStart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안됩니다</w:t>
      </w:r>
      <w:proofErr w:type="gramEnd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 xml:space="preserve">. 또한 자물쇠의 모든 홈을 채워 </w:t>
      </w:r>
      <w:proofErr w:type="spellStart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비어있는</w:t>
      </w:r>
      <w:proofErr w:type="spellEnd"/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 xml:space="preserve"> 곳이 없어야 자물쇠를 열 수 있습니다.</w:t>
      </w:r>
    </w:p>
    <w:p w14:paraId="32BA6A1D" w14:textId="77777777" w:rsidR="00966E0F" w:rsidRPr="00966E0F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열쇠를 나타내는 2차원 배열 key와 자물쇠를 나타내는 2차원 배열 lock이 매개변수로 주어질 때, 열쇠로 자물쇠를 열수 있으면 true를, 열 수 없으면 false를 return 하도록 solution 함수를 완성해주세요.</w:t>
      </w:r>
    </w:p>
    <w:p w14:paraId="34859F05" w14:textId="77777777" w:rsidR="00966E0F" w:rsidRPr="00966E0F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돋움" w:eastAsia="돋움" w:hAnsi="돋움" w:cs="Helvetica"/>
          <w:b/>
          <w:bCs/>
          <w:color w:val="263747"/>
          <w:spacing w:val="-2"/>
          <w:kern w:val="0"/>
          <w:sz w:val="30"/>
          <w:szCs w:val="30"/>
        </w:rPr>
      </w:pPr>
      <w:r w:rsidRPr="00966E0F">
        <w:rPr>
          <w:rFonts w:ascii="돋움" w:eastAsia="돋움" w:hAnsi="돋움" w:cs="Helvetica"/>
          <w:b/>
          <w:bCs/>
          <w:color w:val="263747"/>
          <w:spacing w:val="-2"/>
          <w:kern w:val="0"/>
          <w:sz w:val="30"/>
          <w:szCs w:val="30"/>
        </w:rPr>
        <w:t>제한사항</w:t>
      </w:r>
    </w:p>
    <w:p w14:paraId="05325D69" w14:textId="77777777" w:rsidR="00966E0F" w:rsidRPr="00966E0F" w:rsidRDefault="00966E0F" w:rsidP="00966E0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key는 M x M(3 ≤ M ≤ 20, M은 자연수)크기 2차원 배열입니다.</w:t>
      </w:r>
    </w:p>
    <w:p w14:paraId="78362968" w14:textId="77777777" w:rsidR="00966E0F" w:rsidRPr="00966E0F" w:rsidRDefault="00966E0F" w:rsidP="00966E0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lock은 N x N(3 ≤ N ≤ 20, N은 자연수)크기 2차원 배열입니다.</w:t>
      </w:r>
    </w:p>
    <w:p w14:paraId="50DF77B0" w14:textId="77777777" w:rsidR="00966E0F" w:rsidRPr="00966E0F" w:rsidRDefault="00966E0F" w:rsidP="00966E0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M은 항상 N 이하입니다.</w:t>
      </w:r>
    </w:p>
    <w:p w14:paraId="27FF6CFC" w14:textId="77777777" w:rsidR="00966E0F" w:rsidRPr="00966E0F" w:rsidRDefault="00966E0F" w:rsidP="00966E0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key와 lock의 원소는 0 또는 1로 이루어져 있습니다.</w:t>
      </w:r>
    </w:p>
    <w:p w14:paraId="0D04D56B" w14:textId="77777777" w:rsidR="00966E0F" w:rsidRPr="00966E0F" w:rsidRDefault="00966E0F" w:rsidP="00966E0F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0은 홈 부분, 1은 돌기 부분을 나타냅니다.</w:t>
      </w:r>
    </w:p>
    <w:p w14:paraId="0D7C237F" w14:textId="77777777" w:rsidR="00966E0F" w:rsidRPr="00966E0F" w:rsidRDefault="00966E0F" w:rsidP="00966E0F">
      <w:pPr>
        <w:widowControl/>
        <w:wordWrap/>
        <w:autoSpaceDE/>
        <w:autoSpaceDN/>
        <w:spacing w:after="0" w:line="240" w:lineRule="auto"/>
        <w:jc w:val="left"/>
        <w:rPr>
          <w:rFonts w:ascii="돋움" w:eastAsia="돋움" w:hAnsi="돋움" w:cs="굴림"/>
          <w:kern w:val="0"/>
          <w:sz w:val="24"/>
          <w:szCs w:val="24"/>
        </w:rPr>
      </w:pPr>
      <w:r w:rsidRPr="00966E0F">
        <w:rPr>
          <w:rFonts w:ascii="돋움" w:eastAsia="돋움" w:hAnsi="돋움" w:cs="굴림"/>
          <w:kern w:val="0"/>
          <w:sz w:val="24"/>
          <w:szCs w:val="24"/>
        </w:rPr>
        <w:pict w14:anchorId="1B3DD5E3">
          <v:rect id="_x0000_i1025" style="width:0;height:0" o:hrstd="t" o:hrnoshade="t" o:hr="t" fillcolor="#263747" stroked="f"/>
        </w:pict>
      </w:r>
    </w:p>
    <w:p w14:paraId="6E6A6666" w14:textId="77777777" w:rsidR="00966E0F" w:rsidRPr="00966E0F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돋움" w:eastAsia="돋움" w:hAnsi="돋움" w:cs="Helvetica"/>
          <w:b/>
          <w:bCs/>
          <w:color w:val="263747"/>
          <w:spacing w:val="-2"/>
          <w:kern w:val="0"/>
          <w:sz w:val="30"/>
          <w:szCs w:val="30"/>
        </w:rPr>
      </w:pPr>
      <w:r w:rsidRPr="00966E0F">
        <w:rPr>
          <w:rFonts w:ascii="돋움" w:eastAsia="돋움" w:hAnsi="돋움" w:cs="Helvetica"/>
          <w:b/>
          <w:bCs/>
          <w:color w:val="263747"/>
          <w:spacing w:val="-2"/>
          <w:kern w:val="0"/>
          <w:sz w:val="30"/>
          <w:szCs w:val="30"/>
        </w:rPr>
        <w:t>입출력 예</w:t>
      </w:r>
    </w:p>
    <w:tbl>
      <w:tblPr>
        <w:tblW w:w="79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6"/>
        <w:gridCol w:w="3665"/>
        <w:gridCol w:w="639"/>
      </w:tblGrid>
      <w:tr w:rsidR="00966E0F" w:rsidRPr="00966E0F" w14:paraId="29566BB3" w14:textId="77777777" w:rsidTr="00966E0F">
        <w:trPr>
          <w:tblHeader/>
        </w:trPr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14:paraId="02E737CB" w14:textId="77777777" w:rsidR="00966E0F" w:rsidRPr="00966E0F" w:rsidRDefault="00966E0F" w:rsidP="00966E0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966E0F">
              <w:rPr>
                <w:rFonts w:ascii="돋움" w:eastAsia="돋움" w:hAnsi="돋움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key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14:paraId="7B540709" w14:textId="77777777" w:rsidR="00966E0F" w:rsidRPr="00966E0F" w:rsidRDefault="00966E0F" w:rsidP="00966E0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966E0F">
              <w:rPr>
                <w:rFonts w:ascii="돋움" w:eastAsia="돋움" w:hAnsi="돋움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lock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nil"/>
              <w:right w:val="single" w:sz="6" w:space="0" w:color="D7E2EB"/>
            </w:tcBorders>
            <w:shd w:val="clear" w:color="auto" w:fill="FFFFFF"/>
            <w:vAlign w:val="center"/>
            <w:hideMark/>
          </w:tcPr>
          <w:p w14:paraId="619EEF7D" w14:textId="77777777" w:rsidR="00966E0F" w:rsidRPr="00966E0F" w:rsidRDefault="00966E0F" w:rsidP="00966E0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</w:pPr>
            <w:r w:rsidRPr="00966E0F">
              <w:rPr>
                <w:rFonts w:ascii="돋움" w:eastAsia="돋움" w:hAnsi="돋움" w:cs="Helvetica"/>
                <w:b/>
                <w:bCs/>
                <w:color w:val="263747"/>
                <w:spacing w:val="-2"/>
                <w:kern w:val="0"/>
                <w:sz w:val="24"/>
                <w:szCs w:val="24"/>
              </w:rPr>
              <w:t>result</w:t>
            </w:r>
          </w:p>
        </w:tc>
      </w:tr>
      <w:tr w:rsidR="00966E0F" w:rsidRPr="00966E0F" w14:paraId="7CBABDDD" w14:textId="77777777" w:rsidTr="00966E0F"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14:paraId="736E6AF8" w14:textId="77777777" w:rsidR="00966E0F" w:rsidRPr="00966E0F" w:rsidRDefault="00966E0F" w:rsidP="00966E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966E0F">
              <w:rPr>
                <w:rFonts w:ascii="돋움" w:eastAsia="돋움" w:hAnsi="돋움" w:cs="Helvetica"/>
                <w:color w:val="263747"/>
                <w:spacing w:val="-2"/>
                <w:kern w:val="0"/>
                <w:sz w:val="24"/>
                <w:szCs w:val="24"/>
              </w:rPr>
              <w:t>[[0, 0, 0], [1, 0, 0], [0, 1, 1]]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14:paraId="6E0AAE18" w14:textId="77777777" w:rsidR="00966E0F" w:rsidRPr="00966E0F" w:rsidRDefault="00966E0F" w:rsidP="00966E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966E0F">
              <w:rPr>
                <w:rFonts w:ascii="돋움" w:eastAsia="돋움" w:hAnsi="돋움" w:cs="Helvetica"/>
                <w:color w:val="263747"/>
                <w:spacing w:val="-2"/>
                <w:kern w:val="0"/>
                <w:sz w:val="24"/>
                <w:szCs w:val="24"/>
              </w:rPr>
              <w:t>[[1, 1, 1], [1, 1, 0], [1, 0, 1]]</w:t>
            </w:r>
          </w:p>
        </w:tc>
        <w:tc>
          <w:tcPr>
            <w:tcW w:w="0" w:type="auto"/>
            <w:tcBorders>
              <w:top w:val="single" w:sz="6" w:space="0" w:color="D7E2EB"/>
              <w:left w:val="single" w:sz="6" w:space="0" w:color="D7E2EB"/>
              <w:bottom w:val="single" w:sz="6" w:space="0" w:color="D7E2EB"/>
              <w:right w:val="single" w:sz="6" w:space="0" w:color="D7E2EB"/>
            </w:tcBorders>
            <w:shd w:val="clear" w:color="auto" w:fill="FFFFFF"/>
            <w:vAlign w:val="center"/>
            <w:hideMark/>
          </w:tcPr>
          <w:p w14:paraId="2AC5AE41" w14:textId="77777777" w:rsidR="00966E0F" w:rsidRPr="00966E0F" w:rsidRDefault="00966E0F" w:rsidP="00966E0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Helvetica"/>
                <w:color w:val="263747"/>
                <w:spacing w:val="-2"/>
                <w:kern w:val="0"/>
                <w:sz w:val="24"/>
                <w:szCs w:val="24"/>
              </w:rPr>
            </w:pPr>
            <w:r w:rsidRPr="00966E0F">
              <w:rPr>
                <w:rFonts w:ascii="돋움" w:eastAsia="돋움" w:hAnsi="돋움" w:cs="Helvetica"/>
                <w:color w:val="263747"/>
                <w:spacing w:val="-2"/>
                <w:kern w:val="0"/>
                <w:sz w:val="24"/>
                <w:szCs w:val="24"/>
              </w:rPr>
              <w:t>true</w:t>
            </w:r>
          </w:p>
        </w:tc>
      </w:tr>
    </w:tbl>
    <w:p w14:paraId="2312C7B7" w14:textId="77777777" w:rsidR="00966E0F" w:rsidRPr="00966E0F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돋움" w:eastAsia="돋움" w:hAnsi="돋움" w:cs="Helvetica"/>
          <w:b/>
          <w:bCs/>
          <w:color w:val="263747"/>
          <w:spacing w:val="-2"/>
          <w:kern w:val="0"/>
          <w:sz w:val="30"/>
          <w:szCs w:val="30"/>
        </w:rPr>
      </w:pPr>
      <w:r w:rsidRPr="00966E0F">
        <w:rPr>
          <w:rFonts w:ascii="돋움" w:eastAsia="돋움" w:hAnsi="돋움" w:cs="Helvetica"/>
          <w:b/>
          <w:bCs/>
          <w:color w:val="263747"/>
          <w:spacing w:val="-2"/>
          <w:kern w:val="0"/>
          <w:sz w:val="30"/>
          <w:szCs w:val="30"/>
        </w:rPr>
        <w:t>입출력 예에 대한 설명</w:t>
      </w:r>
    </w:p>
    <w:p w14:paraId="228477D9" w14:textId="20E2A4BD" w:rsidR="00966E0F" w:rsidRPr="00966E0F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C51988">
        <w:rPr>
          <w:rFonts w:ascii="돋움" w:eastAsia="돋움" w:hAnsi="돋움" w:cs="Helvetica"/>
          <w:noProof/>
          <w:color w:val="263747"/>
          <w:spacing w:val="-2"/>
          <w:kern w:val="0"/>
          <w:sz w:val="24"/>
          <w:szCs w:val="24"/>
        </w:rPr>
        <w:lastRenderedPageBreak/>
        <w:drawing>
          <wp:inline distT="0" distB="0" distL="0" distR="0" wp14:anchorId="2E43236F" wp14:editId="1CB9D9BB">
            <wp:extent cx="5731510" cy="57315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746E" w14:textId="0D5B85FA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966E0F"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  <w:t>key를 시계 방향으로 90도 회전하고, 오른쪽으로 한 칸, 아래로 한 칸 이동하면 lock의 홈 부분을 정확히 모두 채울 수 있습니다.</w:t>
      </w:r>
    </w:p>
    <w:p w14:paraId="0B2F8DE2" w14:textId="3A62C436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7A0E0C6D" w14:textId="214A1056" w:rsidR="00966E0F" w:rsidRPr="00C51988" w:rsidRDefault="00C51988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  <w:r w:rsidRPr="00C51988">
        <w:rPr>
          <w:rFonts w:ascii="돋움" w:eastAsia="돋움" w:hAnsi="돋움" w:cs="Helvetica"/>
          <w:noProof/>
          <w:color w:val="263747"/>
          <w:spacing w:val="-2"/>
          <w:kern w:val="0"/>
          <w:sz w:val="24"/>
          <w:szCs w:val="24"/>
        </w:rPr>
        <w:lastRenderedPageBreak/>
        <w:drawing>
          <wp:inline distT="0" distB="0" distL="0" distR="0" wp14:anchorId="3BD0A322" wp14:editId="41775309">
            <wp:extent cx="5212080" cy="86868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988">
        <w:rPr>
          <w:rFonts w:ascii="돋움" w:eastAsia="돋움" w:hAnsi="돋움" w:cs="Helvetica"/>
          <w:noProof/>
          <w:color w:val="263747"/>
          <w:spacing w:val="-2"/>
          <w:kern w:val="0"/>
          <w:sz w:val="24"/>
          <w:szCs w:val="24"/>
        </w:rPr>
        <w:lastRenderedPageBreak/>
        <w:drawing>
          <wp:inline distT="0" distB="0" distL="0" distR="0" wp14:anchorId="3753D2F3" wp14:editId="7E47BDD2">
            <wp:extent cx="5212080" cy="868680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2F41" w14:textId="5395BB29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3239F920" w14:textId="7517034F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0EE6E0DE" w14:textId="4A4D5F2B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1548C925" w14:textId="24593FB9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0EEE674A" w14:textId="6AFD3582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0EFA9BD7" w14:textId="3F3931E4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103BC6CE" w14:textId="6046918B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0E4A70FE" w14:textId="58DD7E8A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444C4BCD" w14:textId="3E04BEE1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571B9B8C" w14:textId="592B3395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6966C048" w14:textId="25EB6C3D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53A43115" w14:textId="5CFBD30F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43DCDDE3" w14:textId="0B391579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27F98BCA" w14:textId="2B748D24" w:rsidR="00966E0F" w:rsidRPr="00C51988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263747"/>
          <w:spacing w:val="-2"/>
          <w:kern w:val="0"/>
          <w:sz w:val="24"/>
          <w:szCs w:val="24"/>
        </w:rPr>
      </w:pPr>
    </w:p>
    <w:p w14:paraId="31575FDE" w14:textId="77777777" w:rsidR="00966E0F" w:rsidRPr="00966E0F" w:rsidRDefault="00966E0F" w:rsidP="00966E0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263747"/>
          <w:spacing w:val="-2"/>
          <w:kern w:val="0"/>
          <w:sz w:val="24"/>
          <w:szCs w:val="24"/>
        </w:rPr>
      </w:pPr>
    </w:p>
    <w:p w14:paraId="69D3CE2D" w14:textId="77777777" w:rsidR="00966E0F" w:rsidRPr="00C51988" w:rsidRDefault="00966E0F">
      <w:pPr>
        <w:rPr>
          <w:rFonts w:ascii="돋움" w:eastAsia="돋움" w:hAnsi="돋움" w:hint="eastAsia"/>
        </w:rPr>
      </w:pPr>
    </w:p>
    <w:sectPr w:rsidR="00966E0F" w:rsidRPr="00C519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D32D8"/>
    <w:multiLevelType w:val="multilevel"/>
    <w:tmpl w:val="879A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66E0F"/>
    <w:rsid w:val="00966E0F"/>
    <w:rsid w:val="00C51988"/>
    <w:rsid w:val="00D5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7B24A"/>
  <w15:chartTrackingRefBased/>
  <w15:docId w15:val="{9322FB94-1F89-43D6-88BE-36BC7BD08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66E0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966E0F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966E0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66E0F"/>
    <w:rPr>
      <w:b/>
      <w:bCs/>
    </w:rPr>
  </w:style>
  <w:style w:type="character" w:styleId="HTML">
    <w:name w:val="HTML Code"/>
    <w:basedOn w:val="a0"/>
    <w:uiPriority w:val="99"/>
    <w:semiHidden/>
    <w:unhideWhenUsed/>
    <w:rsid w:val="00966E0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3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22977-6124-4295-AE0B-C359E05F7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진규</dc:creator>
  <cp:keywords/>
  <dc:description/>
  <cp:lastModifiedBy>김 진규</cp:lastModifiedBy>
  <cp:revision>1</cp:revision>
  <dcterms:created xsi:type="dcterms:W3CDTF">2021-01-02T09:05:00Z</dcterms:created>
  <dcterms:modified xsi:type="dcterms:W3CDTF">2021-01-02T10:17:00Z</dcterms:modified>
</cp:coreProperties>
</file>