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E1BD6" w14:textId="77777777" w:rsidR="002F547F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2026年度中国青年科技创新"揭榜挂帅"擂台赛 · 阿里云榜题</w:t>
      </w:r>
    </w:p>
    <w:p w14:paraId="76CEBCD3" w14:textId="77777777" w:rsidR="002F547F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方向 2A｜金乌·太阳物理数据建模闭环（JW-FD 赛道）</w:t>
      </w:r>
    </w:p>
    <w:p w14:paraId="48507595" w14:textId="274891E7" w:rsidR="002F547F" w:rsidRDefault="00000000" w:rsidP="00062E68">
      <w:pPr>
        <w:jc w:val="center"/>
        <w:rPr>
          <w:color w:val="505050"/>
          <w:sz w:val="20"/>
          <w:lang w:eastAsia="zh-CN"/>
        </w:rPr>
      </w:pPr>
      <w:r>
        <w:rPr>
          <w:color w:val="505050"/>
          <w:sz w:val="20"/>
          <w:lang w:eastAsia="zh-CN"/>
        </w:rPr>
        <w:t>赛道一·科学问题｜题目编号：XH-202619｜依据：JW-FD 赛道补充清单</w:t>
      </w:r>
    </w:p>
    <w:p w14:paraId="39C8CBF9" w14:textId="13797599" w:rsidR="00062E68" w:rsidRPr="00062E68" w:rsidRDefault="00062E68" w:rsidP="00062E68">
      <w:pPr>
        <w:jc w:val="center"/>
        <w:rPr>
          <w:rFonts w:hint="eastAsia"/>
          <w:lang w:eastAsia="zh-CN"/>
        </w:rPr>
      </w:pPr>
      <w:r w:rsidRPr="00062E68">
        <w:rPr>
          <w:rFonts w:hint="eastAsia"/>
          <w:color w:val="505050"/>
          <w:sz w:val="20"/>
          <w:highlight w:val="yellow"/>
          <w:lang w:eastAsia="zh-CN"/>
        </w:rPr>
        <w:t>该赛题的详细内容也可见压缩包内单独文件</w:t>
      </w:r>
    </w:p>
    <w:p w14:paraId="3502CF39" w14:textId="77777777" w:rsidR="00062E68" w:rsidRDefault="00062E68" w:rsidP="00062E68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47D49EE4" w14:textId="77777777" w:rsidR="00062E68" w:rsidRDefault="00062E68" w:rsidP="00062E68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42E05ADC" w14:textId="77777777" w:rsidR="00062E68" w:rsidRPr="006149D5" w:rsidRDefault="00062E68" w:rsidP="00062E68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1BC71939" wp14:editId="401F634B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6F15" w14:textId="77777777" w:rsidR="00062E68" w:rsidRDefault="00062E68" w:rsidP="00062E68">
      <w:pPr>
        <w:pStyle w:val="21"/>
      </w:pPr>
      <w:proofErr w:type="spellStart"/>
      <w:r>
        <w:t>作品</w:t>
      </w:r>
      <w:proofErr w:type="spellEnd"/>
      <w:r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062E68" w14:paraId="40C4AE7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4535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CE28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062E68" w14:paraId="71D82BA8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240E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025B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062E68" w14:paraId="1324FFAE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BAA1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参赛选题</w:t>
            </w:r>
            <w:r w:rsidRPr="008D4DCC">
              <w:rPr>
                <w:color w:val="222222"/>
                <w:lang w:eastAsia="zh-CN"/>
              </w:rPr>
              <w:t>（必填-赛道几第几个方向选题）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69DD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如赛道一-选题1-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062E68" w14:paraId="25E0AD8A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7920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参赛作品简介（300字内）-（必填）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7BF8" w14:textId="77777777" w:rsidR="00062E68" w:rsidRPr="008D4DCC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062E68" w14:paraId="60E1E3AB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55CF" w14:textId="77777777" w:rsidR="00062E68" w:rsidRPr="006B191A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参赛作品使用Qwen大模型及AI技术说明（300字内）-（必填）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B567" w14:textId="77777777" w:rsidR="00062E68" w:rsidRPr="006B191A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062E68" w14:paraId="6EADF98C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FA40" w14:textId="77777777" w:rsidR="00062E68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62784F00" w14:textId="77777777" w:rsidR="00062E68" w:rsidRPr="006B191A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A677" w14:textId="77777777" w:rsidR="00062E68" w:rsidRPr="006B191A" w:rsidRDefault="00062E68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062E68" w14:paraId="0C3408B6" w14:textId="77777777" w:rsidTr="009004A9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BF36" w14:textId="05987CAB" w:rsidR="00062E68" w:rsidRPr="006B191A" w:rsidRDefault="00062E68" w:rsidP="00062E68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r>
              <w:rPr>
                <w:sz w:val="20"/>
              </w:rPr>
              <w:t>路线（可多选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60E5" w14:textId="45F3643E" w:rsidR="00062E68" w:rsidRPr="006B191A" w:rsidRDefault="00062E68" w:rsidP="00062E68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>
              <w:rPr>
                <w:sz w:val="20"/>
                <w:lang w:eastAsia="zh-CN"/>
              </w:rPr>
              <w:t>□ 训练模型　□ 智能体</w:t>
            </w:r>
          </w:p>
        </w:tc>
      </w:tr>
      <w:tr w:rsidR="00062E68" w14:paraId="24B1F150" w14:textId="77777777" w:rsidTr="007E311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FC78" w14:textId="01EE74EC" w:rsidR="00062E68" w:rsidRPr="006B191A" w:rsidRDefault="00062E68" w:rsidP="00062E68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r>
              <w:rPr>
                <w:sz w:val="20"/>
              </w:rPr>
              <w:t>任务task_id</w:t>
            </w:r>
            <w:proofErr w:type="spellEnd"/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73CA" w14:textId="77777777" w:rsidR="00062E68" w:rsidRPr="006B191A" w:rsidRDefault="00062E68" w:rsidP="00062E68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</w:p>
        </w:tc>
      </w:tr>
    </w:tbl>
    <w:p w14:paraId="234B534B" w14:textId="77777777" w:rsidR="00062E68" w:rsidRDefault="00062E68" w:rsidP="00062E68">
      <w:pPr>
        <w:spacing w:after="0"/>
        <w:rPr>
          <w:lang w:eastAsia="zh-CN"/>
        </w:rPr>
      </w:pPr>
    </w:p>
    <w:p w14:paraId="4885B45B" w14:textId="77777777" w:rsidR="002F547F" w:rsidRDefault="002F547F"/>
    <w:p w14:paraId="4C64E8B1" w14:textId="77777777" w:rsidR="002F547F" w:rsidRDefault="00000000">
      <w:pPr>
        <w:pStyle w:val="21"/>
      </w:pPr>
      <w:r>
        <w:rPr>
          <w:rFonts w:ascii="黑体" w:eastAsia="黑体" w:hAnsi="黑体"/>
        </w:rPr>
        <w:t>本作品核心主张</w:t>
      </w:r>
    </w:p>
    <w:p w14:paraId="563F9BC7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本作品针对的预报任务（时间窗 × 正类定义）：____________________________________________________________</w:t>
      </w:r>
    </w:p>
    <w:p w14:paraId="6147F416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本作品实际采用的核心方法（模型架构/智能体框架）：____________________________________________________________</w:t>
      </w:r>
    </w:p>
    <w:p w14:paraId="206BE52F" w14:textId="77777777" w:rsidR="002F547F" w:rsidRDefault="00000000">
      <w:pPr>
        <w:pStyle w:val="a0"/>
      </w:pPr>
      <w:proofErr w:type="spellStart"/>
      <w:r>
        <w:t>公开test上最优指标（TSS</w:t>
      </w:r>
      <w:proofErr w:type="spellEnd"/>
      <w:r>
        <w:t xml:space="preserve"> / HSS / F1）：____________________________________________________________</w:t>
      </w:r>
    </w:p>
    <w:p w14:paraId="6643F2D8" w14:textId="77777777" w:rsidR="002F547F" w:rsidRDefault="00000000">
      <w:pPr>
        <w:pStyle w:val="a0"/>
      </w:pPr>
      <w:r>
        <w:t>目前仍存在的主要局限：____________________________________________________________</w:t>
      </w:r>
    </w:p>
    <w:p w14:paraId="57C84034" w14:textId="77777777" w:rsidR="002F547F" w:rsidRDefault="00000000">
      <w:pPr>
        <w:pStyle w:val="21"/>
      </w:pPr>
      <w:r>
        <w:rPr>
          <w:rFonts w:ascii="黑体" w:eastAsia="黑体" w:hAnsi="黑体"/>
        </w:rPr>
        <w:t>官网提交要求提示</w:t>
      </w:r>
    </w:p>
    <w:p w14:paraId="3853EEC5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必交：任务定义声明、公开test评价指标表、公开test预测文件、复现包或开源代码、训练/推理配置、数据与外部资源声明、防泄漏与诚信声明。</w:t>
      </w:r>
    </w:p>
    <w:p w14:paraId="06FBDA48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训练模型路线须提交模型权重+一键复现包；智能体路线须提交完整开源代码+复现说明。若同时包含两者，均须提交。</w:t>
      </w:r>
    </w:p>
    <w:p w14:paraId="06F1A00D" w14:textId="77777777" w:rsidR="002F547F" w:rsidRDefault="00000000">
      <w:pPr>
        <w:pStyle w:val="a0"/>
      </w:pPr>
      <w:proofErr w:type="spellStart"/>
      <w:r>
        <w:t>唯一推理入口（如</w:t>
      </w:r>
      <w:proofErr w:type="spellEnd"/>
      <w:r>
        <w:t xml:space="preserve"> python infer.py --</w:t>
      </w:r>
      <w:proofErr w:type="spellStart"/>
      <w:r>
        <w:t>data_root</w:t>
      </w:r>
      <w:proofErr w:type="spellEnd"/>
      <w:r>
        <w:t xml:space="preserve"> ... --out pred.csv），禁止只有训练脚本无推理脚本。</w:t>
      </w:r>
    </w:p>
    <w:p w14:paraId="7E95C66B" w14:textId="77777777" w:rsidR="002F547F" w:rsidRDefault="00000000">
      <w:pPr>
        <w:pStyle w:val="a0"/>
      </w:pPr>
      <w:r>
        <w:t>环境冻结文件（environment.yml / requirements.txt 含版本，或 Docker 镜像 tag + digest）。</w:t>
      </w:r>
    </w:p>
    <w:p w14:paraId="52EA03CF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权重SHA256（或镜像内置权重的校验说明）；禁止"权重稍后补"。</w:t>
      </w:r>
    </w:p>
    <w:p w14:paraId="76A10FA9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硬件需求与单次终评推理预计耗时；超过组委会公布时限视为复现失败。</w:t>
      </w:r>
    </w:p>
    <w:p w14:paraId="1BE2C314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随机性可控（固定种子）；智能体若调用外部LLM，须可固定采样参数并提交一次成功运行日志摘要。</w:t>
      </w:r>
    </w:p>
    <w:p w14:paraId="65629355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API Key等密钥不得硬编码，一律环境变量；组委会终评使用自有额度或队伍提供的受限密钥。</w:t>
      </w:r>
    </w:p>
    <w:p w14:paraId="11BAFF25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第三方代码与许可证清单。</w:t>
      </w:r>
    </w:p>
    <w:p w14:paraId="4DDAEB0F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复现联系人及约定响应窗口（用于环境排障，不得借机改模型刷分）。</w:t>
      </w:r>
    </w:p>
    <w:p w14:paraId="62787643" w14:textId="77777777" w:rsidR="002F547F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P2｜任务定义与预报设定</w:t>
      </w:r>
    </w:p>
    <w:p w14:paraId="425DE40C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任务设定声明</w:t>
      </w:r>
    </w:p>
    <w:p w14:paraId="270275EE" w14:textId="77777777" w:rsidR="002F547F" w:rsidRDefault="00000000">
      <w:r>
        <w:rPr>
          <w:i/>
          <w:color w:val="646464"/>
          <w:sz w:val="20"/>
          <w:lang w:eastAsia="zh-CN"/>
        </w:rPr>
        <w:t>[按 01_任务定义声明模板.md 填写，须与代码、预测文件完全一致。</w:t>
      </w:r>
      <w:r>
        <w:rPr>
          <w:i/>
          <w:color w:val="646464"/>
          <w:sz w:val="20"/>
        </w:rPr>
        <w:t>]</w:t>
      </w:r>
    </w:p>
    <w:p w14:paraId="2472EF93" w14:textId="77777777" w:rsidR="002F547F" w:rsidRDefault="00000000">
      <w:pPr>
        <w:pStyle w:val="a0"/>
      </w:pPr>
      <w:r>
        <w:t>使用模态（可多选）：□ PNG Th1000　□ FITS　□ 标签CSV中的磁特征列　□ movies　□ 其它：____________________________________________________________</w:t>
      </w:r>
    </w:p>
    <w:p w14:paraId="685D9226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单样本定义（单帧磁图 / 时间序列长度N / 是否拼接特征）：____________________________________________________________</w:t>
      </w:r>
    </w:p>
    <w:p w14:paraId="68BC9B09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预处理摘要（归一化、裁剪、增强等）：____________________________________________________________</w:t>
      </w:r>
    </w:p>
    <w:p w14:paraId="2694A34E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预报任务设定</w:t>
      </w:r>
      <w:proofErr w:type="spellEnd"/>
    </w:p>
    <w:p w14:paraId="2F49A48E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主报告时间窗（可多个，单位：小时）：____________________________________________________________</w:t>
      </w:r>
    </w:p>
    <w:p w14:paraId="373A9E6C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类别体系：□ 二分类（正类定义：≥___）　□ 多分类（类别列表：___）　□ 其它____________________________________________________________</w:t>
      </w:r>
    </w:p>
    <w:p w14:paraId="5EDC6FF9" w14:textId="77777777" w:rsidR="002F547F" w:rsidRDefault="00000000">
      <w:pPr>
        <w:pStyle w:val="a0"/>
      </w:pPr>
      <w:r>
        <w:t>对应公开标签列名（若适用，例：flare_label_M1.0_24hr）：____________________________________________________________</w:t>
      </w:r>
    </w:p>
    <w:p w14:paraId="49C07C06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多分类折叠为业务二分类的规则（私有终评横向比较必填）：____________________________________________________________</w:t>
      </w:r>
    </w:p>
    <w:p w14:paraId="7862C07A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输出形式：□ 类别　□ 概率　□ 等级分数　□ 其它：____________________________________________________________</w:t>
      </w:r>
    </w:p>
    <w:p w14:paraId="7F7F0167" w14:textId="77777777" w:rsidR="002F547F" w:rsidRDefault="00000000">
      <w:pPr>
        <w:pStyle w:val="a0"/>
      </w:pPr>
      <w:r>
        <w:t>阈值策略（固定0.5 / 在val上最大化TSS等）：____________________________________________________________</w:t>
      </w:r>
    </w:p>
    <w:p w14:paraId="4665BAA3" w14:textId="77777777" w:rsidR="002F547F" w:rsidRDefault="00000000">
      <w:pPr>
        <w:pStyle w:val="21"/>
      </w:pPr>
      <w:r>
        <w:rPr>
          <w:rFonts w:ascii="黑体" w:eastAsia="黑体" w:hAnsi="黑体"/>
        </w:rPr>
        <w:t>数据使用声明</w:t>
      </w:r>
    </w:p>
    <w:p w14:paraId="47B5E08C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仅使用竞赛公开的 JW-FD 子集</w:t>
      </w:r>
    </w:p>
    <w:p w14:paraId="277432D4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额外使用外部数据/预训练（须列出）：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2F547F" w14:paraId="6D51AA0E" w14:textId="77777777">
        <w:tc>
          <w:tcPr>
            <w:tcW w:w="2256" w:type="dxa"/>
          </w:tcPr>
          <w:p w14:paraId="2FCEABEF" w14:textId="77777777" w:rsidR="002F547F" w:rsidRDefault="00000000">
            <w:proofErr w:type="spellStart"/>
            <w:r>
              <w:rPr>
                <w:b/>
                <w:sz w:val="20"/>
              </w:rPr>
              <w:t>名称</w:t>
            </w:r>
            <w:proofErr w:type="spellEnd"/>
          </w:p>
        </w:tc>
        <w:tc>
          <w:tcPr>
            <w:tcW w:w="2256" w:type="dxa"/>
          </w:tcPr>
          <w:p w14:paraId="26A6BD27" w14:textId="77777777" w:rsidR="002F547F" w:rsidRDefault="00000000">
            <w:r>
              <w:rPr>
                <w:b/>
                <w:sz w:val="20"/>
              </w:rPr>
              <w:t>用途</w:t>
            </w:r>
          </w:p>
        </w:tc>
        <w:tc>
          <w:tcPr>
            <w:tcW w:w="2256" w:type="dxa"/>
          </w:tcPr>
          <w:p w14:paraId="65B34606" w14:textId="77777777" w:rsidR="002F547F" w:rsidRDefault="00000000">
            <w:r>
              <w:rPr>
                <w:b/>
                <w:sz w:val="20"/>
              </w:rPr>
              <w:t>获取方式</w:t>
            </w:r>
          </w:p>
        </w:tc>
        <w:tc>
          <w:tcPr>
            <w:tcW w:w="2256" w:type="dxa"/>
          </w:tcPr>
          <w:p w14:paraId="2992519D" w14:textId="77777777" w:rsidR="002F547F" w:rsidRDefault="00000000">
            <w:r>
              <w:rPr>
                <w:b/>
                <w:sz w:val="20"/>
              </w:rPr>
              <w:t>许可</w:t>
            </w:r>
          </w:p>
        </w:tc>
      </w:tr>
      <w:tr w:rsidR="002F547F" w14:paraId="32DD89FE" w14:textId="77777777">
        <w:tc>
          <w:tcPr>
            <w:tcW w:w="2256" w:type="dxa"/>
          </w:tcPr>
          <w:p w14:paraId="70F5D9DD" w14:textId="77777777" w:rsidR="002F547F" w:rsidRDefault="002F547F"/>
        </w:tc>
        <w:tc>
          <w:tcPr>
            <w:tcW w:w="2256" w:type="dxa"/>
          </w:tcPr>
          <w:p w14:paraId="22B3DA04" w14:textId="77777777" w:rsidR="002F547F" w:rsidRDefault="002F547F"/>
        </w:tc>
        <w:tc>
          <w:tcPr>
            <w:tcW w:w="2256" w:type="dxa"/>
          </w:tcPr>
          <w:p w14:paraId="68BF8020" w14:textId="77777777" w:rsidR="002F547F" w:rsidRDefault="002F547F"/>
        </w:tc>
        <w:tc>
          <w:tcPr>
            <w:tcW w:w="2256" w:type="dxa"/>
          </w:tcPr>
          <w:p w14:paraId="15A34011" w14:textId="77777777" w:rsidR="002F547F" w:rsidRDefault="002F547F"/>
        </w:tc>
      </w:tr>
      <w:tr w:rsidR="002F547F" w14:paraId="3E124197" w14:textId="77777777">
        <w:tc>
          <w:tcPr>
            <w:tcW w:w="2256" w:type="dxa"/>
          </w:tcPr>
          <w:p w14:paraId="7803A97D" w14:textId="77777777" w:rsidR="002F547F" w:rsidRDefault="002F547F"/>
        </w:tc>
        <w:tc>
          <w:tcPr>
            <w:tcW w:w="2256" w:type="dxa"/>
          </w:tcPr>
          <w:p w14:paraId="3F8A26E8" w14:textId="77777777" w:rsidR="002F547F" w:rsidRDefault="002F547F"/>
        </w:tc>
        <w:tc>
          <w:tcPr>
            <w:tcW w:w="2256" w:type="dxa"/>
          </w:tcPr>
          <w:p w14:paraId="32036DEB" w14:textId="77777777" w:rsidR="002F547F" w:rsidRDefault="002F547F"/>
        </w:tc>
        <w:tc>
          <w:tcPr>
            <w:tcW w:w="2256" w:type="dxa"/>
          </w:tcPr>
          <w:p w14:paraId="489CAFD4" w14:textId="77777777" w:rsidR="002F547F" w:rsidRDefault="002F547F"/>
        </w:tc>
      </w:tr>
    </w:tbl>
    <w:p w14:paraId="5D6B1512" w14:textId="77777777" w:rsidR="002F547F" w:rsidRDefault="002F547F"/>
    <w:p w14:paraId="70143DDC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 xml:space="preserve">训练仅用官方 train，调参仅用 </w:t>
      </w:r>
      <w:proofErr w:type="spellStart"/>
      <w:r>
        <w:rPr>
          <w:lang w:eastAsia="zh-CN"/>
        </w:rPr>
        <w:t>val</w:t>
      </w:r>
      <w:proofErr w:type="spellEnd"/>
      <w:r>
        <w:rPr>
          <w:lang w:eastAsia="zh-CN"/>
        </w:rPr>
        <w:t>：□ 确认</w:t>
      </w:r>
    </w:p>
    <w:p w14:paraId="53961775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未使用公开 test 标签进行训练或调参：□ 确认</w:t>
      </w:r>
    </w:p>
    <w:p w14:paraId="400ECAFB" w14:textId="77777777" w:rsidR="002F547F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P3｜模型方法与技术路线</w:t>
      </w:r>
    </w:p>
    <w:p w14:paraId="128DD31B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方法选择与科学依据</w:t>
      </w:r>
    </w:p>
    <w:p w14:paraId="65E87711" w14:textId="77777777" w:rsidR="002F547F" w:rsidRDefault="00000000">
      <w:pPr>
        <w:rPr>
          <w:lang w:eastAsia="zh-CN"/>
        </w:rPr>
      </w:pPr>
      <w:r>
        <w:rPr>
          <w:i/>
          <w:color w:val="646464"/>
          <w:sz w:val="20"/>
          <w:lang w:eastAsia="zh-CN"/>
        </w:rPr>
        <w:t>[说明为什么选择该方法/架构来解决太阳耀斑预报问题，与现有方法相比的优势。]</w:t>
      </w:r>
    </w:p>
    <w:p w14:paraId="222CB339" w14:textId="77777777" w:rsidR="002F547F" w:rsidRDefault="00000000">
      <w:pPr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27E468B3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模型/智能体架构</w:t>
      </w:r>
    </w:p>
    <w:p w14:paraId="00917073" w14:textId="77777777" w:rsidR="002F547F" w:rsidRDefault="00000000">
      <w:r>
        <w:rPr>
          <w:i/>
          <w:color w:val="646464"/>
          <w:sz w:val="20"/>
          <w:lang w:eastAsia="zh-CN"/>
        </w:rPr>
        <w:t>[插入模型架构图或智能体流程图，标明输入→预处理→模型推理→后处理→输出的完整链路。</w:t>
      </w:r>
      <w:r>
        <w:rPr>
          <w:i/>
          <w:color w:val="646464"/>
          <w:sz w:val="20"/>
        </w:rPr>
        <w:t>]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2F547F" w14:paraId="232857C9" w14:textId="77777777">
        <w:tc>
          <w:tcPr>
            <w:tcW w:w="1805" w:type="dxa"/>
          </w:tcPr>
          <w:p w14:paraId="6693A1F3" w14:textId="77777777" w:rsidR="002F547F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1805" w:type="dxa"/>
          </w:tcPr>
          <w:p w14:paraId="48B8CDA1" w14:textId="77777777" w:rsidR="002F547F" w:rsidRDefault="00000000">
            <w:r>
              <w:rPr>
                <w:b/>
                <w:sz w:val="20"/>
              </w:rPr>
              <w:t>输入</w:t>
            </w:r>
          </w:p>
        </w:tc>
        <w:tc>
          <w:tcPr>
            <w:tcW w:w="1805" w:type="dxa"/>
          </w:tcPr>
          <w:p w14:paraId="74B5836F" w14:textId="77777777" w:rsidR="002F547F" w:rsidRDefault="00000000">
            <w:r>
              <w:rPr>
                <w:b/>
                <w:sz w:val="20"/>
              </w:rPr>
              <w:t>核心处理</w:t>
            </w:r>
          </w:p>
        </w:tc>
        <w:tc>
          <w:tcPr>
            <w:tcW w:w="1805" w:type="dxa"/>
          </w:tcPr>
          <w:p w14:paraId="72803361" w14:textId="77777777" w:rsidR="002F547F" w:rsidRDefault="00000000">
            <w:r>
              <w:rPr>
                <w:b/>
                <w:sz w:val="20"/>
              </w:rPr>
              <w:t>输出</w:t>
            </w:r>
          </w:p>
        </w:tc>
        <w:tc>
          <w:tcPr>
            <w:tcW w:w="1805" w:type="dxa"/>
          </w:tcPr>
          <w:p w14:paraId="3B400C65" w14:textId="77777777" w:rsidR="002F547F" w:rsidRDefault="00000000">
            <w:r>
              <w:rPr>
                <w:b/>
                <w:sz w:val="20"/>
              </w:rPr>
              <w:t>与下一模块的关系</w:t>
            </w:r>
          </w:p>
        </w:tc>
      </w:tr>
      <w:tr w:rsidR="002F547F" w14:paraId="728AABFB" w14:textId="77777777">
        <w:tc>
          <w:tcPr>
            <w:tcW w:w="1805" w:type="dxa"/>
          </w:tcPr>
          <w:p w14:paraId="5DBC6C5F" w14:textId="77777777" w:rsidR="002F547F" w:rsidRDefault="00000000">
            <w:r>
              <w:rPr>
                <w:sz w:val="20"/>
              </w:rPr>
              <w:t>数据加载</w:t>
            </w:r>
          </w:p>
        </w:tc>
        <w:tc>
          <w:tcPr>
            <w:tcW w:w="1805" w:type="dxa"/>
          </w:tcPr>
          <w:p w14:paraId="209654C0" w14:textId="77777777" w:rsidR="002F547F" w:rsidRDefault="002F547F"/>
        </w:tc>
        <w:tc>
          <w:tcPr>
            <w:tcW w:w="1805" w:type="dxa"/>
          </w:tcPr>
          <w:p w14:paraId="423E143B" w14:textId="77777777" w:rsidR="002F547F" w:rsidRDefault="002F547F"/>
        </w:tc>
        <w:tc>
          <w:tcPr>
            <w:tcW w:w="1805" w:type="dxa"/>
          </w:tcPr>
          <w:p w14:paraId="629AE40A" w14:textId="77777777" w:rsidR="002F547F" w:rsidRDefault="002F547F"/>
        </w:tc>
        <w:tc>
          <w:tcPr>
            <w:tcW w:w="1805" w:type="dxa"/>
          </w:tcPr>
          <w:p w14:paraId="6B2B2DD8" w14:textId="77777777" w:rsidR="002F547F" w:rsidRDefault="002F547F"/>
        </w:tc>
      </w:tr>
      <w:tr w:rsidR="002F547F" w14:paraId="5B58BA39" w14:textId="77777777">
        <w:tc>
          <w:tcPr>
            <w:tcW w:w="1805" w:type="dxa"/>
          </w:tcPr>
          <w:p w14:paraId="4CF4A768" w14:textId="77777777" w:rsidR="002F547F" w:rsidRDefault="00000000">
            <w:r>
              <w:rPr>
                <w:sz w:val="20"/>
              </w:rPr>
              <w:t>预处理</w:t>
            </w:r>
          </w:p>
        </w:tc>
        <w:tc>
          <w:tcPr>
            <w:tcW w:w="1805" w:type="dxa"/>
          </w:tcPr>
          <w:p w14:paraId="60C717EC" w14:textId="77777777" w:rsidR="002F547F" w:rsidRDefault="002F547F"/>
        </w:tc>
        <w:tc>
          <w:tcPr>
            <w:tcW w:w="1805" w:type="dxa"/>
          </w:tcPr>
          <w:p w14:paraId="50ED9C17" w14:textId="77777777" w:rsidR="002F547F" w:rsidRDefault="002F547F"/>
        </w:tc>
        <w:tc>
          <w:tcPr>
            <w:tcW w:w="1805" w:type="dxa"/>
          </w:tcPr>
          <w:p w14:paraId="4689F2A6" w14:textId="77777777" w:rsidR="002F547F" w:rsidRDefault="002F547F"/>
        </w:tc>
        <w:tc>
          <w:tcPr>
            <w:tcW w:w="1805" w:type="dxa"/>
          </w:tcPr>
          <w:p w14:paraId="352EB168" w14:textId="77777777" w:rsidR="002F547F" w:rsidRDefault="002F547F"/>
        </w:tc>
      </w:tr>
      <w:tr w:rsidR="002F547F" w14:paraId="040DEF09" w14:textId="77777777">
        <w:tc>
          <w:tcPr>
            <w:tcW w:w="1805" w:type="dxa"/>
          </w:tcPr>
          <w:p w14:paraId="75ECF592" w14:textId="77777777" w:rsidR="002F547F" w:rsidRDefault="00000000">
            <w:r>
              <w:rPr>
                <w:sz w:val="20"/>
              </w:rPr>
              <w:t>模型推理/智能体编排</w:t>
            </w:r>
          </w:p>
        </w:tc>
        <w:tc>
          <w:tcPr>
            <w:tcW w:w="1805" w:type="dxa"/>
          </w:tcPr>
          <w:p w14:paraId="1E95CC37" w14:textId="77777777" w:rsidR="002F547F" w:rsidRDefault="002F547F"/>
        </w:tc>
        <w:tc>
          <w:tcPr>
            <w:tcW w:w="1805" w:type="dxa"/>
          </w:tcPr>
          <w:p w14:paraId="73C81C4A" w14:textId="77777777" w:rsidR="002F547F" w:rsidRDefault="002F547F"/>
        </w:tc>
        <w:tc>
          <w:tcPr>
            <w:tcW w:w="1805" w:type="dxa"/>
          </w:tcPr>
          <w:p w14:paraId="5EF23991" w14:textId="77777777" w:rsidR="002F547F" w:rsidRDefault="002F547F"/>
        </w:tc>
        <w:tc>
          <w:tcPr>
            <w:tcW w:w="1805" w:type="dxa"/>
          </w:tcPr>
          <w:p w14:paraId="0D976518" w14:textId="77777777" w:rsidR="002F547F" w:rsidRDefault="002F547F"/>
        </w:tc>
      </w:tr>
      <w:tr w:rsidR="002F547F" w14:paraId="739184EF" w14:textId="77777777">
        <w:tc>
          <w:tcPr>
            <w:tcW w:w="1805" w:type="dxa"/>
          </w:tcPr>
          <w:p w14:paraId="2597F148" w14:textId="77777777" w:rsidR="002F547F" w:rsidRDefault="00000000">
            <w:r>
              <w:rPr>
                <w:sz w:val="20"/>
              </w:rPr>
              <w:t>后处理/阈值</w:t>
            </w:r>
          </w:p>
        </w:tc>
        <w:tc>
          <w:tcPr>
            <w:tcW w:w="1805" w:type="dxa"/>
          </w:tcPr>
          <w:p w14:paraId="511015CC" w14:textId="77777777" w:rsidR="002F547F" w:rsidRDefault="002F547F"/>
        </w:tc>
        <w:tc>
          <w:tcPr>
            <w:tcW w:w="1805" w:type="dxa"/>
          </w:tcPr>
          <w:p w14:paraId="71210740" w14:textId="77777777" w:rsidR="002F547F" w:rsidRDefault="002F547F"/>
        </w:tc>
        <w:tc>
          <w:tcPr>
            <w:tcW w:w="1805" w:type="dxa"/>
          </w:tcPr>
          <w:p w14:paraId="1B2021C8" w14:textId="77777777" w:rsidR="002F547F" w:rsidRDefault="002F547F"/>
        </w:tc>
        <w:tc>
          <w:tcPr>
            <w:tcW w:w="1805" w:type="dxa"/>
          </w:tcPr>
          <w:p w14:paraId="3ABCAEFA" w14:textId="77777777" w:rsidR="002F547F" w:rsidRDefault="002F547F"/>
        </w:tc>
      </w:tr>
      <w:tr w:rsidR="002F547F" w14:paraId="4C031291" w14:textId="77777777">
        <w:tc>
          <w:tcPr>
            <w:tcW w:w="1805" w:type="dxa"/>
          </w:tcPr>
          <w:p w14:paraId="30A5B60B" w14:textId="77777777" w:rsidR="002F547F" w:rsidRDefault="00000000">
            <w:r>
              <w:rPr>
                <w:sz w:val="20"/>
              </w:rPr>
              <w:t>预测输出</w:t>
            </w:r>
          </w:p>
        </w:tc>
        <w:tc>
          <w:tcPr>
            <w:tcW w:w="1805" w:type="dxa"/>
          </w:tcPr>
          <w:p w14:paraId="60458927" w14:textId="77777777" w:rsidR="002F547F" w:rsidRDefault="002F547F"/>
        </w:tc>
        <w:tc>
          <w:tcPr>
            <w:tcW w:w="1805" w:type="dxa"/>
          </w:tcPr>
          <w:p w14:paraId="66AB901B" w14:textId="77777777" w:rsidR="002F547F" w:rsidRDefault="002F547F"/>
        </w:tc>
        <w:tc>
          <w:tcPr>
            <w:tcW w:w="1805" w:type="dxa"/>
          </w:tcPr>
          <w:p w14:paraId="5EC44E13" w14:textId="77777777" w:rsidR="002F547F" w:rsidRDefault="002F547F"/>
        </w:tc>
        <w:tc>
          <w:tcPr>
            <w:tcW w:w="1805" w:type="dxa"/>
          </w:tcPr>
          <w:p w14:paraId="2BF408D1" w14:textId="77777777" w:rsidR="002F547F" w:rsidRDefault="002F547F"/>
        </w:tc>
      </w:tr>
    </w:tbl>
    <w:p w14:paraId="2CEC19F2" w14:textId="77777777" w:rsidR="002F547F" w:rsidRDefault="002F547F"/>
    <w:p w14:paraId="78AC2783" w14:textId="77777777" w:rsidR="002F547F" w:rsidRDefault="00000000">
      <w:pPr>
        <w:pStyle w:val="21"/>
      </w:pPr>
      <w:r>
        <w:rPr>
          <w:rFonts w:ascii="黑体" w:eastAsia="黑体" w:hAnsi="黑体"/>
        </w:rPr>
        <w:t>关键设计决策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F547F" w14:paraId="5BBA13C9" w14:textId="77777777">
        <w:tc>
          <w:tcPr>
            <w:tcW w:w="3009" w:type="dxa"/>
          </w:tcPr>
          <w:p w14:paraId="7F74BB2E" w14:textId="77777777" w:rsidR="002F547F" w:rsidRDefault="00000000">
            <w:r>
              <w:rPr>
                <w:b/>
                <w:sz w:val="20"/>
              </w:rPr>
              <w:t>设计决策</w:t>
            </w:r>
          </w:p>
        </w:tc>
        <w:tc>
          <w:tcPr>
            <w:tcW w:w="3009" w:type="dxa"/>
          </w:tcPr>
          <w:p w14:paraId="3C3DD7CF" w14:textId="77777777" w:rsidR="002F547F" w:rsidRDefault="00000000">
            <w:r>
              <w:rPr>
                <w:b/>
                <w:sz w:val="20"/>
              </w:rPr>
              <w:t>具体做法</w:t>
            </w:r>
          </w:p>
        </w:tc>
        <w:tc>
          <w:tcPr>
            <w:tcW w:w="3009" w:type="dxa"/>
          </w:tcPr>
          <w:p w14:paraId="2B8D0308" w14:textId="77777777" w:rsidR="002F547F" w:rsidRDefault="00000000">
            <w:r>
              <w:rPr>
                <w:b/>
                <w:sz w:val="20"/>
              </w:rPr>
              <w:t>选择理由</w:t>
            </w:r>
          </w:p>
        </w:tc>
      </w:tr>
      <w:tr w:rsidR="002F547F" w14:paraId="233A251D" w14:textId="77777777">
        <w:tc>
          <w:tcPr>
            <w:tcW w:w="3009" w:type="dxa"/>
          </w:tcPr>
          <w:p w14:paraId="0C95E39C" w14:textId="77777777" w:rsidR="002F547F" w:rsidRDefault="00000000">
            <w:r>
              <w:rPr>
                <w:sz w:val="20"/>
              </w:rPr>
              <w:t>输入表征选择</w:t>
            </w:r>
          </w:p>
        </w:tc>
        <w:tc>
          <w:tcPr>
            <w:tcW w:w="3009" w:type="dxa"/>
          </w:tcPr>
          <w:p w14:paraId="6D498620" w14:textId="77777777" w:rsidR="002F547F" w:rsidRDefault="002F547F"/>
        </w:tc>
        <w:tc>
          <w:tcPr>
            <w:tcW w:w="3009" w:type="dxa"/>
          </w:tcPr>
          <w:p w14:paraId="38AB6B24" w14:textId="77777777" w:rsidR="002F547F" w:rsidRDefault="002F547F"/>
        </w:tc>
      </w:tr>
      <w:tr w:rsidR="002F547F" w14:paraId="7C010BF9" w14:textId="77777777">
        <w:tc>
          <w:tcPr>
            <w:tcW w:w="3009" w:type="dxa"/>
          </w:tcPr>
          <w:p w14:paraId="08AE85A2" w14:textId="77777777" w:rsidR="002F547F" w:rsidRDefault="00000000">
            <w:r>
              <w:rPr>
                <w:sz w:val="20"/>
              </w:rPr>
              <w:t>损失函数/训练目标</w:t>
            </w:r>
          </w:p>
        </w:tc>
        <w:tc>
          <w:tcPr>
            <w:tcW w:w="3009" w:type="dxa"/>
          </w:tcPr>
          <w:p w14:paraId="2A493EE4" w14:textId="77777777" w:rsidR="002F547F" w:rsidRDefault="002F547F"/>
        </w:tc>
        <w:tc>
          <w:tcPr>
            <w:tcW w:w="3009" w:type="dxa"/>
          </w:tcPr>
          <w:p w14:paraId="56FE7CA8" w14:textId="77777777" w:rsidR="002F547F" w:rsidRDefault="002F547F"/>
        </w:tc>
      </w:tr>
      <w:tr w:rsidR="002F547F" w14:paraId="1D5F09D0" w14:textId="77777777">
        <w:tc>
          <w:tcPr>
            <w:tcW w:w="3009" w:type="dxa"/>
          </w:tcPr>
          <w:p w14:paraId="4F355295" w14:textId="77777777" w:rsidR="002F547F" w:rsidRDefault="00000000">
            <w:r>
              <w:rPr>
                <w:sz w:val="20"/>
              </w:rPr>
              <w:t>阈值确定策略</w:t>
            </w:r>
          </w:p>
        </w:tc>
        <w:tc>
          <w:tcPr>
            <w:tcW w:w="3009" w:type="dxa"/>
          </w:tcPr>
          <w:p w14:paraId="4BADF306" w14:textId="77777777" w:rsidR="002F547F" w:rsidRDefault="002F547F"/>
        </w:tc>
        <w:tc>
          <w:tcPr>
            <w:tcW w:w="3009" w:type="dxa"/>
          </w:tcPr>
          <w:p w14:paraId="6B50FF4C" w14:textId="77777777" w:rsidR="002F547F" w:rsidRDefault="002F547F"/>
        </w:tc>
      </w:tr>
      <w:tr w:rsidR="002F547F" w14:paraId="2514858D" w14:textId="77777777">
        <w:tc>
          <w:tcPr>
            <w:tcW w:w="3009" w:type="dxa"/>
          </w:tcPr>
          <w:p w14:paraId="62082622" w14:textId="77777777" w:rsidR="002F547F" w:rsidRDefault="00000000">
            <w:r>
              <w:rPr>
                <w:sz w:val="20"/>
              </w:rPr>
              <w:t>不均衡处理</w:t>
            </w:r>
          </w:p>
        </w:tc>
        <w:tc>
          <w:tcPr>
            <w:tcW w:w="3009" w:type="dxa"/>
          </w:tcPr>
          <w:p w14:paraId="6DABE1AE" w14:textId="77777777" w:rsidR="002F547F" w:rsidRDefault="002F547F"/>
        </w:tc>
        <w:tc>
          <w:tcPr>
            <w:tcW w:w="3009" w:type="dxa"/>
          </w:tcPr>
          <w:p w14:paraId="75FDCFA9" w14:textId="77777777" w:rsidR="002F547F" w:rsidRDefault="002F547F"/>
        </w:tc>
      </w:tr>
      <w:tr w:rsidR="002F547F" w14:paraId="465E49B8" w14:textId="77777777">
        <w:tc>
          <w:tcPr>
            <w:tcW w:w="3009" w:type="dxa"/>
          </w:tcPr>
          <w:p w14:paraId="1F542F24" w14:textId="77777777" w:rsidR="002F547F" w:rsidRDefault="00000000">
            <w:r>
              <w:rPr>
                <w:sz w:val="20"/>
              </w:rPr>
              <w:t>时间窗处理</w:t>
            </w:r>
          </w:p>
        </w:tc>
        <w:tc>
          <w:tcPr>
            <w:tcW w:w="3009" w:type="dxa"/>
          </w:tcPr>
          <w:p w14:paraId="7BA14567" w14:textId="77777777" w:rsidR="002F547F" w:rsidRDefault="002F547F"/>
        </w:tc>
        <w:tc>
          <w:tcPr>
            <w:tcW w:w="3009" w:type="dxa"/>
          </w:tcPr>
          <w:p w14:paraId="74F06BA3" w14:textId="77777777" w:rsidR="002F547F" w:rsidRDefault="002F547F"/>
        </w:tc>
      </w:tr>
    </w:tbl>
    <w:p w14:paraId="2A3EFB46" w14:textId="77777777" w:rsidR="002F547F" w:rsidRDefault="002F547F"/>
    <w:p w14:paraId="4D3A87B1" w14:textId="77777777" w:rsidR="002F547F" w:rsidRDefault="00000000">
      <w:pPr>
        <w:pStyle w:val="1"/>
      </w:pPr>
      <w:r>
        <w:rPr>
          <w:rFonts w:ascii="黑体" w:eastAsia="黑体" w:hAnsi="黑体"/>
        </w:rPr>
        <w:t>P4｜数据使用与预处理</w:t>
      </w:r>
    </w:p>
    <w:p w14:paraId="59747448" w14:textId="77777777" w:rsidR="002F547F" w:rsidRDefault="00000000">
      <w:pPr>
        <w:pStyle w:val="21"/>
      </w:pPr>
      <w:r>
        <w:rPr>
          <w:rFonts w:ascii="黑体" w:eastAsia="黑体" w:hAnsi="黑体"/>
        </w:rPr>
        <w:t>数据描述</w:t>
      </w:r>
    </w:p>
    <w:p w14:paraId="639DC5F8" w14:textId="77777777" w:rsidR="002F547F" w:rsidRDefault="00000000">
      <w:r>
        <w:t>公开数据：百度网盘发布的 JW-FD 子集（含 PNG Th1000、FITS、movies、label 及 train/val/test 划分）。</w:t>
      </w:r>
    </w:p>
    <w:p w14:paraId="36C0B6CD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实际使用的数据子集与划分：____________________________________________________________</w:t>
      </w:r>
    </w:p>
    <w:p w14:paraId="1A31AC0B" w14:textId="77777777" w:rsidR="002F547F" w:rsidRDefault="00000000">
      <w:pPr>
        <w:pStyle w:val="a0"/>
      </w:pPr>
      <w:r>
        <w:t>图像路径格式：png_600_Th1000/{AR}/AR{AR}_{YYYYMMDD}_{HHMMSS}.png____________________________________________________________</w:t>
      </w:r>
    </w:p>
    <w:p w14:paraId="7EA1E61A" w14:textId="77777777" w:rsidR="002F547F" w:rsidRDefault="00000000">
      <w:pPr>
        <w:pStyle w:val="a0"/>
      </w:pPr>
      <w:r>
        <w:t>标签路径格式：label/png/Th1000/solar_flare_dataset_png_Lat60_Lon60_Th1000_{train,val,test}.csv____________________________________________________________</w:t>
      </w:r>
    </w:p>
    <w:p w14:paraId="240577EC" w14:textId="77777777" w:rsidR="002F547F" w:rsidRDefault="00000000">
      <w:pPr>
        <w:pStyle w:val="21"/>
      </w:pPr>
      <w:r>
        <w:rPr>
          <w:rFonts w:ascii="黑体" w:eastAsia="黑体" w:hAnsi="黑体"/>
        </w:rPr>
        <w:t>预处理流程</w:t>
      </w:r>
    </w:p>
    <w:p w14:paraId="00D6519C" w14:textId="77777777" w:rsidR="002F547F" w:rsidRDefault="00000000">
      <w:r>
        <w:rPr>
          <w:i/>
          <w:color w:val="646464"/>
          <w:sz w:val="20"/>
          <w:lang w:eastAsia="zh-CN"/>
        </w:rPr>
        <w:t>[详细描述从原始数据到模型输入的每一步处理。</w:t>
      </w:r>
      <w:r>
        <w:rPr>
          <w:i/>
          <w:color w:val="646464"/>
          <w:sz w:val="20"/>
        </w:rPr>
        <w:t>]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2F547F" w14:paraId="4B444588" w14:textId="77777777">
        <w:tc>
          <w:tcPr>
            <w:tcW w:w="2256" w:type="dxa"/>
          </w:tcPr>
          <w:p w14:paraId="39057BFA" w14:textId="77777777" w:rsidR="002F547F" w:rsidRDefault="00000000">
            <w:r>
              <w:rPr>
                <w:b/>
                <w:sz w:val="20"/>
              </w:rPr>
              <w:t>处理步骤</w:t>
            </w:r>
          </w:p>
        </w:tc>
        <w:tc>
          <w:tcPr>
            <w:tcW w:w="2256" w:type="dxa"/>
          </w:tcPr>
          <w:p w14:paraId="22720967" w14:textId="77777777" w:rsidR="002F547F" w:rsidRDefault="00000000">
            <w:r>
              <w:rPr>
                <w:b/>
                <w:sz w:val="20"/>
              </w:rPr>
              <w:t>具体做法</w:t>
            </w:r>
          </w:p>
        </w:tc>
        <w:tc>
          <w:tcPr>
            <w:tcW w:w="2256" w:type="dxa"/>
          </w:tcPr>
          <w:p w14:paraId="0BDF82B9" w14:textId="77777777" w:rsidR="002F547F" w:rsidRDefault="00000000">
            <w:r>
              <w:rPr>
                <w:b/>
                <w:sz w:val="20"/>
              </w:rPr>
              <w:t>形成的中间结果</w:t>
            </w:r>
          </w:p>
        </w:tc>
        <w:tc>
          <w:tcPr>
            <w:tcW w:w="2256" w:type="dxa"/>
          </w:tcPr>
          <w:p w14:paraId="18A69F91" w14:textId="77777777" w:rsidR="002F547F" w:rsidRDefault="00000000">
            <w:r>
              <w:rPr>
                <w:b/>
                <w:sz w:val="20"/>
              </w:rPr>
              <w:t>该结果如何用于模型</w:t>
            </w:r>
          </w:p>
        </w:tc>
      </w:tr>
      <w:tr w:rsidR="002F547F" w14:paraId="5BBF30BC" w14:textId="77777777">
        <w:tc>
          <w:tcPr>
            <w:tcW w:w="2256" w:type="dxa"/>
          </w:tcPr>
          <w:p w14:paraId="152C53AB" w14:textId="77777777" w:rsidR="002F547F" w:rsidRDefault="002F547F"/>
        </w:tc>
        <w:tc>
          <w:tcPr>
            <w:tcW w:w="2256" w:type="dxa"/>
          </w:tcPr>
          <w:p w14:paraId="609271C1" w14:textId="77777777" w:rsidR="002F547F" w:rsidRDefault="002F547F"/>
        </w:tc>
        <w:tc>
          <w:tcPr>
            <w:tcW w:w="2256" w:type="dxa"/>
          </w:tcPr>
          <w:p w14:paraId="6D22E083" w14:textId="77777777" w:rsidR="002F547F" w:rsidRDefault="002F547F"/>
        </w:tc>
        <w:tc>
          <w:tcPr>
            <w:tcW w:w="2256" w:type="dxa"/>
          </w:tcPr>
          <w:p w14:paraId="6E0BF4E7" w14:textId="77777777" w:rsidR="002F547F" w:rsidRDefault="002F547F"/>
        </w:tc>
      </w:tr>
      <w:tr w:rsidR="002F547F" w14:paraId="7C0124C6" w14:textId="77777777">
        <w:tc>
          <w:tcPr>
            <w:tcW w:w="2256" w:type="dxa"/>
          </w:tcPr>
          <w:p w14:paraId="50BD8F03" w14:textId="77777777" w:rsidR="002F547F" w:rsidRDefault="002F547F"/>
        </w:tc>
        <w:tc>
          <w:tcPr>
            <w:tcW w:w="2256" w:type="dxa"/>
          </w:tcPr>
          <w:p w14:paraId="13244374" w14:textId="77777777" w:rsidR="002F547F" w:rsidRDefault="002F547F"/>
        </w:tc>
        <w:tc>
          <w:tcPr>
            <w:tcW w:w="2256" w:type="dxa"/>
          </w:tcPr>
          <w:p w14:paraId="713C790D" w14:textId="77777777" w:rsidR="002F547F" w:rsidRDefault="002F547F"/>
        </w:tc>
        <w:tc>
          <w:tcPr>
            <w:tcW w:w="2256" w:type="dxa"/>
          </w:tcPr>
          <w:p w14:paraId="37FCE59A" w14:textId="77777777" w:rsidR="002F547F" w:rsidRDefault="002F547F"/>
        </w:tc>
      </w:tr>
      <w:tr w:rsidR="002F547F" w14:paraId="1293F9AE" w14:textId="77777777">
        <w:tc>
          <w:tcPr>
            <w:tcW w:w="2256" w:type="dxa"/>
          </w:tcPr>
          <w:p w14:paraId="52ECCC58" w14:textId="77777777" w:rsidR="002F547F" w:rsidRDefault="002F547F"/>
        </w:tc>
        <w:tc>
          <w:tcPr>
            <w:tcW w:w="2256" w:type="dxa"/>
          </w:tcPr>
          <w:p w14:paraId="616834F1" w14:textId="77777777" w:rsidR="002F547F" w:rsidRDefault="002F547F"/>
        </w:tc>
        <w:tc>
          <w:tcPr>
            <w:tcW w:w="2256" w:type="dxa"/>
          </w:tcPr>
          <w:p w14:paraId="75C3EDBF" w14:textId="77777777" w:rsidR="002F547F" w:rsidRDefault="002F547F"/>
        </w:tc>
        <w:tc>
          <w:tcPr>
            <w:tcW w:w="2256" w:type="dxa"/>
          </w:tcPr>
          <w:p w14:paraId="78849D50" w14:textId="77777777" w:rsidR="002F547F" w:rsidRDefault="002F547F"/>
        </w:tc>
      </w:tr>
    </w:tbl>
    <w:p w14:paraId="51DE462D" w14:textId="77777777" w:rsidR="002F547F" w:rsidRDefault="002F547F"/>
    <w:p w14:paraId="57370E81" w14:textId="77777777" w:rsidR="002F547F" w:rsidRDefault="00000000">
      <w:pPr>
        <w:pStyle w:val="21"/>
      </w:pPr>
      <w:r>
        <w:rPr>
          <w:rFonts w:ascii="黑体" w:eastAsia="黑体" w:hAnsi="黑体"/>
        </w:rPr>
        <w:lastRenderedPageBreak/>
        <w:t>外部数据与预训练声明</w:t>
      </w:r>
    </w:p>
    <w:p w14:paraId="763442C0" w14:textId="77777777" w:rsidR="002F547F" w:rsidRDefault="00000000">
      <w:pPr>
        <w:rPr>
          <w:lang w:eastAsia="zh-CN"/>
        </w:rPr>
      </w:pPr>
      <w:r>
        <w:rPr>
          <w:lang w:eastAsia="zh-CN"/>
        </w:rPr>
        <w:t>若使用了外部数据或预训练模型，在此列出名称、用途、获取方式和许可证。未使用则注明"仅使用竞赛公开包"。</w:t>
      </w:r>
    </w:p>
    <w:p w14:paraId="4DF1C26D" w14:textId="77777777" w:rsidR="002F547F" w:rsidRDefault="00000000">
      <w:pPr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4EBCA10B" w14:textId="77777777" w:rsidR="002F547F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P5｜评价指标与验证方法</w:t>
      </w:r>
    </w:p>
    <w:p w14:paraId="357B0DD8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必报指标</w:t>
      </w:r>
    </w:p>
    <w:p w14:paraId="4CCEF20E" w14:textId="77777777" w:rsidR="002F547F" w:rsidRDefault="00000000">
      <w:r>
        <w:rPr>
          <w:i/>
          <w:color w:val="646464"/>
          <w:sz w:val="20"/>
          <w:lang w:eastAsia="zh-CN"/>
        </w:rPr>
        <w:t>[对每个声明的评测设定（每个时间窗 × 每个正类定义），须报告以下指标。</w:t>
      </w:r>
      <w:r>
        <w:rPr>
          <w:i/>
          <w:color w:val="646464"/>
          <w:sz w:val="20"/>
        </w:rPr>
        <w:t>]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F547F" w14:paraId="140682E3" w14:textId="77777777">
        <w:tc>
          <w:tcPr>
            <w:tcW w:w="3009" w:type="dxa"/>
          </w:tcPr>
          <w:p w14:paraId="3A28F414" w14:textId="77777777" w:rsidR="002F547F" w:rsidRDefault="00000000">
            <w:r>
              <w:rPr>
                <w:b/>
                <w:sz w:val="20"/>
              </w:rPr>
              <w:t>指标</w:t>
            </w:r>
          </w:p>
        </w:tc>
        <w:tc>
          <w:tcPr>
            <w:tcW w:w="3009" w:type="dxa"/>
          </w:tcPr>
          <w:p w14:paraId="502879CF" w14:textId="77777777" w:rsidR="002F547F" w:rsidRDefault="00000000">
            <w:r>
              <w:rPr>
                <w:b/>
                <w:sz w:val="20"/>
              </w:rPr>
              <w:t>说明</w:t>
            </w:r>
          </w:p>
        </w:tc>
        <w:tc>
          <w:tcPr>
            <w:tcW w:w="3009" w:type="dxa"/>
          </w:tcPr>
          <w:p w14:paraId="3BD5CC2C" w14:textId="77777777" w:rsidR="002F547F" w:rsidRDefault="00000000">
            <w:r>
              <w:rPr>
                <w:b/>
                <w:sz w:val="20"/>
              </w:rPr>
              <w:t>本作品数值</w:t>
            </w:r>
          </w:p>
        </w:tc>
      </w:tr>
      <w:tr w:rsidR="002F547F" w14:paraId="40E32916" w14:textId="77777777">
        <w:tc>
          <w:tcPr>
            <w:tcW w:w="3009" w:type="dxa"/>
          </w:tcPr>
          <w:p w14:paraId="58D7FC34" w14:textId="77777777" w:rsidR="002F547F" w:rsidRDefault="00000000">
            <w:r>
              <w:rPr>
                <w:sz w:val="20"/>
              </w:rPr>
              <w:t>TP, FP, TN, FN</w:t>
            </w:r>
          </w:p>
        </w:tc>
        <w:tc>
          <w:tcPr>
            <w:tcW w:w="3009" w:type="dxa"/>
          </w:tcPr>
          <w:p w14:paraId="70F34A81" w14:textId="77777777" w:rsidR="002F547F" w:rsidRDefault="00000000">
            <w:r>
              <w:rPr>
                <w:sz w:val="20"/>
              </w:rPr>
              <w:t>混淆矩阵四格</w:t>
            </w:r>
          </w:p>
        </w:tc>
        <w:tc>
          <w:tcPr>
            <w:tcW w:w="3009" w:type="dxa"/>
          </w:tcPr>
          <w:p w14:paraId="407E1B1E" w14:textId="77777777" w:rsidR="002F547F" w:rsidRDefault="002F547F"/>
        </w:tc>
      </w:tr>
      <w:tr w:rsidR="002F547F" w14:paraId="0433EFA5" w14:textId="77777777">
        <w:tc>
          <w:tcPr>
            <w:tcW w:w="3009" w:type="dxa"/>
          </w:tcPr>
          <w:p w14:paraId="65AC0D01" w14:textId="77777777" w:rsidR="002F547F" w:rsidRDefault="00000000">
            <w:r>
              <w:rPr>
                <w:sz w:val="20"/>
              </w:rPr>
              <w:t>TSS</w:t>
            </w:r>
          </w:p>
        </w:tc>
        <w:tc>
          <w:tcPr>
            <w:tcW w:w="3009" w:type="dxa"/>
          </w:tcPr>
          <w:p w14:paraId="147BBB4E" w14:textId="77777777" w:rsidR="002F547F" w:rsidRDefault="00000000">
            <w:r>
              <w:rPr>
                <w:sz w:val="20"/>
              </w:rPr>
              <w:t>True Skill Statistic（Hanssen–Kuipers）</w:t>
            </w:r>
          </w:p>
        </w:tc>
        <w:tc>
          <w:tcPr>
            <w:tcW w:w="3009" w:type="dxa"/>
          </w:tcPr>
          <w:p w14:paraId="69CD4DF0" w14:textId="77777777" w:rsidR="002F547F" w:rsidRDefault="002F547F"/>
        </w:tc>
      </w:tr>
      <w:tr w:rsidR="002F547F" w14:paraId="50AB62A6" w14:textId="77777777">
        <w:tc>
          <w:tcPr>
            <w:tcW w:w="3009" w:type="dxa"/>
          </w:tcPr>
          <w:p w14:paraId="577D3F4B" w14:textId="77777777" w:rsidR="002F547F" w:rsidRDefault="00000000">
            <w:r>
              <w:rPr>
                <w:sz w:val="20"/>
              </w:rPr>
              <w:t>HSS</w:t>
            </w:r>
          </w:p>
        </w:tc>
        <w:tc>
          <w:tcPr>
            <w:tcW w:w="3009" w:type="dxa"/>
          </w:tcPr>
          <w:p w14:paraId="7AF1FC7B" w14:textId="77777777" w:rsidR="002F547F" w:rsidRDefault="00000000">
            <w:r>
              <w:rPr>
                <w:sz w:val="20"/>
              </w:rPr>
              <w:t>Heidke Skill Score</w:t>
            </w:r>
          </w:p>
        </w:tc>
        <w:tc>
          <w:tcPr>
            <w:tcW w:w="3009" w:type="dxa"/>
          </w:tcPr>
          <w:p w14:paraId="306FEB87" w14:textId="77777777" w:rsidR="002F547F" w:rsidRDefault="002F547F"/>
        </w:tc>
      </w:tr>
      <w:tr w:rsidR="002F547F" w14:paraId="20AC5957" w14:textId="77777777">
        <w:tc>
          <w:tcPr>
            <w:tcW w:w="3009" w:type="dxa"/>
          </w:tcPr>
          <w:p w14:paraId="59F45484" w14:textId="77777777" w:rsidR="002F547F" w:rsidRDefault="00000000">
            <w:r>
              <w:rPr>
                <w:sz w:val="20"/>
              </w:rPr>
              <w:t>Precision, Recall, F1</w:t>
            </w:r>
          </w:p>
        </w:tc>
        <w:tc>
          <w:tcPr>
            <w:tcW w:w="3009" w:type="dxa"/>
          </w:tcPr>
          <w:p w14:paraId="0D5B4078" w14:textId="77777777" w:rsidR="002F547F" w:rsidRDefault="00000000">
            <w:r>
              <w:rPr>
                <w:sz w:val="20"/>
              </w:rPr>
              <w:t>标准定义；Recall即POD</w:t>
            </w:r>
          </w:p>
        </w:tc>
        <w:tc>
          <w:tcPr>
            <w:tcW w:w="3009" w:type="dxa"/>
          </w:tcPr>
          <w:p w14:paraId="00C50062" w14:textId="77777777" w:rsidR="002F547F" w:rsidRDefault="002F547F"/>
        </w:tc>
      </w:tr>
      <w:tr w:rsidR="002F547F" w14:paraId="36F95E46" w14:textId="77777777">
        <w:tc>
          <w:tcPr>
            <w:tcW w:w="3009" w:type="dxa"/>
          </w:tcPr>
          <w:p w14:paraId="0EEC18C1" w14:textId="77777777" w:rsidR="002F547F" w:rsidRDefault="00000000">
            <w:r>
              <w:rPr>
                <w:sz w:val="20"/>
              </w:rPr>
              <w:t>FAR, Accuracy</w:t>
            </w:r>
          </w:p>
        </w:tc>
        <w:tc>
          <w:tcPr>
            <w:tcW w:w="3009" w:type="dxa"/>
          </w:tcPr>
          <w:p w14:paraId="127E614C" w14:textId="77777777" w:rsidR="002F547F" w:rsidRDefault="00000000">
            <w:r>
              <w:rPr>
                <w:sz w:val="20"/>
              </w:rPr>
              <w:t>必报</w:t>
            </w:r>
          </w:p>
        </w:tc>
        <w:tc>
          <w:tcPr>
            <w:tcW w:w="3009" w:type="dxa"/>
          </w:tcPr>
          <w:p w14:paraId="15674CC8" w14:textId="77777777" w:rsidR="002F547F" w:rsidRDefault="002F547F"/>
        </w:tc>
      </w:tr>
      <w:tr w:rsidR="002F547F" w14:paraId="70E9AEF0" w14:textId="77777777">
        <w:tc>
          <w:tcPr>
            <w:tcW w:w="3009" w:type="dxa"/>
          </w:tcPr>
          <w:p w14:paraId="17A27BCF" w14:textId="77777777" w:rsidR="002F547F" w:rsidRDefault="00000000">
            <w:r>
              <w:rPr>
                <w:sz w:val="20"/>
              </w:rPr>
              <w:t>ROC-AUC, PR-AUC</w:t>
            </w:r>
          </w:p>
        </w:tc>
        <w:tc>
          <w:tcPr>
            <w:tcW w:w="3009" w:type="dxa"/>
          </w:tcPr>
          <w:p w14:paraId="4F74844C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若输出概率，建议报告</w:t>
            </w:r>
          </w:p>
        </w:tc>
        <w:tc>
          <w:tcPr>
            <w:tcW w:w="3009" w:type="dxa"/>
          </w:tcPr>
          <w:p w14:paraId="4404381E" w14:textId="77777777" w:rsidR="002F547F" w:rsidRDefault="002F547F">
            <w:pPr>
              <w:rPr>
                <w:lang w:eastAsia="zh-CN"/>
              </w:rPr>
            </w:pPr>
          </w:p>
        </w:tc>
      </w:tr>
    </w:tbl>
    <w:p w14:paraId="4FE9176F" w14:textId="77777777" w:rsidR="002F547F" w:rsidRDefault="002F547F">
      <w:pPr>
        <w:rPr>
          <w:lang w:eastAsia="zh-CN"/>
        </w:rPr>
      </w:pPr>
    </w:p>
    <w:p w14:paraId="3C34ECE5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指标表（CSV格式</w:t>
      </w:r>
      <w:proofErr w:type="spellEnd"/>
      <w:r>
        <w:rPr>
          <w:rFonts w:ascii="黑体" w:eastAsia="黑体" w:hAnsi="黑体"/>
        </w:rPr>
        <w:t>）</w:t>
      </w:r>
    </w:p>
    <w:p w14:paraId="5570D26D" w14:textId="77777777" w:rsidR="002F547F" w:rsidRDefault="00000000">
      <w:r>
        <w:t>将下表另存为 metrics_public_test.csv 随材料提交。每个「时间窗 × 正类/任务设定」一行。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"/>
        <w:gridCol w:w="435"/>
        <w:gridCol w:w="529"/>
        <w:gridCol w:w="780"/>
        <w:gridCol w:w="936"/>
        <w:gridCol w:w="654"/>
        <w:gridCol w:w="279"/>
        <w:gridCol w:w="279"/>
        <w:gridCol w:w="279"/>
        <w:gridCol w:w="279"/>
        <w:gridCol w:w="397"/>
        <w:gridCol w:w="397"/>
        <w:gridCol w:w="498"/>
        <w:gridCol w:w="529"/>
        <w:gridCol w:w="397"/>
        <w:gridCol w:w="397"/>
        <w:gridCol w:w="467"/>
        <w:gridCol w:w="435"/>
        <w:gridCol w:w="404"/>
        <w:gridCol w:w="373"/>
      </w:tblGrid>
      <w:tr w:rsidR="002F547F" w14:paraId="35AA1B6B" w14:textId="77777777">
        <w:tc>
          <w:tcPr>
            <w:tcW w:w="451" w:type="dxa"/>
          </w:tcPr>
          <w:p w14:paraId="64457324" w14:textId="77777777" w:rsidR="002F547F" w:rsidRDefault="00000000">
            <w:r>
              <w:rPr>
                <w:b/>
                <w:sz w:val="20"/>
              </w:rPr>
              <w:t>team_name</w:t>
            </w:r>
          </w:p>
        </w:tc>
        <w:tc>
          <w:tcPr>
            <w:tcW w:w="451" w:type="dxa"/>
          </w:tcPr>
          <w:p w14:paraId="575F1A39" w14:textId="77777777" w:rsidR="002F547F" w:rsidRDefault="00000000">
            <w:r>
              <w:rPr>
                <w:b/>
                <w:sz w:val="20"/>
              </w:rPr>
              <w:t>task_id</w:t>
            </w:r>
          </w:p>
        </w:tc>
        <w:tc>
          <w:tcPr>
            <w:tcW w:w="451" w:type="dxa"/>
          </w:tcPr>
          <w:p w14:paraId="767DD6FE" w14:textId="77777777" w:rsidR="002F547F" w:rsidRDefault="00000000">
            <w:r>
              <w:rPr>
                <w:b/>
                <w:sz w:val="20"/>
              </w:rPr>
              <w:t>horizon_hr</w:t>
            </w:r>
          </w:p>
        </w:tc>
        <w:tc>
          <w:tcPr>
            <w:tcW w:w="451" w:type="dxa"/>
          </w:tcPr>
          <w:p w14:paraId="54ADC9C1" w14:textId="77777777" w:rsidR="002F547F" w:rsidRDefault="00000000">
            <w:r>
              <w:rPr>
                <w:b/>
                <w:sz w:val="20"/>
              </w:rPr>
              <w:t>positive_class_def</w:t>
            </w:r>
          </w:p>
        </w:tc>
        <w:tc>
          <w:tcPr>
            <w:tcW w:w="451" w:type="dxa"/>
          </w:tcPr>
          <w:p w14:paraId="2A21D824" w14:textId="77777777" w:rsidR="002F547F" w:rsidRDefault="00000000">
            <w:r>
              <w:rPr>
                <w:b/>
                <w:sz w:val="20"/>
              </w:rPr>
              <w:t>label_column_or_mapping</w:t>
            </w:r>
          </w:p>
        </w:tc>
        <w:tc>
          <w:tcPr>
            <w:tcW w:w="451" w:type="dxa"/>
          </w:tcPr>
          <w:p w14:paraId="6F6DAD8C" w14:textId="77777777" w:rsidR="002F547F" w:rsidRDefault="00000000">
            <w:r>
              <w:rPr>
                <w:b/>
                <w:sz w:val="20"/>
              </w:rPr>
              <w:t>threshold_rule</w:t>
            </w:r>
          </w:p>
        </w:tc>
        <w:tc>
          <w:tcPr>
            <w:tcW w:w="451" w:type="dxa"/>
          </w:tcPr>
          <w:p w14:paraId="5DA7D735" w14:textId="77777777" w:rsidR="002F547F" w:rsidRDefault="00000000">
            <w:r>
              <w:rPr>
                <w:b/>
                <w:sz w:val="20"/>
              </w:rPr>
              <w:t>TP</w:t>
            </w:r>
          </w:p>
        </w:tc>
        <w:tc>
          <w:tcPr>
            <w:tcW w:w="451" w:type="dxa"/>
          </w:tcPr>
          <w:p w14:paraId="0AF7F622" w14:textId="77777777" w:rsidR="002F547F" w:rsidRDefault="00000000">
            <w:r>
              <w:rPr>
                <w:b/>
                <w:sz w:val="20"/>
              </w:rPr>
              <w:t>FP</w:t>
            </w:r>
          </w:p>
        </w:tc>
        <w:tc>
          <w:tcPr>
            <w:tcW w:w="451" w:type="dxa"/>
          </w:tcPr>
          <w:p w14:paraId="65AA1CB6" w14:textId="77777777" w:rsidR="002F547F" w:rsidRDefault="00000000">
            <w:r>
              <w:rPr>
                <w:b/>
                <w:sz w:val="20"/>
              </w:rPr>
              <w:t>TN</w:t>
            </w:r>
          </w:p>
        </w:tc>
        <w:tc>
          <w:tcPr>
            <w:tcW w:w="451" w:type="dxa"/>
          </w:tcPr>
          <w:p w14:paraId="4A1C7252" w14:textId="77777777" w:rsidR="002F547F" w:rsidRDefault="00000000">
            <w:r>
              <w:rPr>
                <w:b/>
                <w:sz w:val="20"/>
              </w:rPr>
              <w:t>FN</w:t>
            </w:r>
          </w:p>
        </w:tc>
        <w:tc>
          <w:tcPr>
            <w:tcW w:w="451" w:type="dxa"/>
          </w:tcPr>
          <w:p w14:paraId="405A8576" w14:textId="77777777" w:rsidR="002F547F" w:rsidRDefault="00000000">
            <w:r>
              <w:rPr>
                <w:b/>
                <w:sz w:val="20"/>
              </w:rPr>
              <w:t>TSS</w:t>
            </w:r>
          </w:p>
        </w:tc>
        <w:tc>
          <w:tcPr>
            <w:tcW w:w="451" w:type="dxa"/>
          </w:tcPr>
          <w:p w14:paraId="6BBED941" w14:textId="77777777" w:rsidR="002F547F" w:rsidRDefault="00000000">
            <w:r>
              <w:rPr>
                <w:b/>
                <w:sz w:val="20"/>
              </w:rPr>
              <w:t>HSS</w:t>
            </w:r>
          </w:p>
        </w:tc>
        <w:tc>
          <w:tcPr>
            <w:tcW w:w="451" w:type="dxa"/>
          </w:tcPr>
          <w:p w14:paraId="13A18734" w14:textId="77777777" w:rsidR="002F547F" w:rsidRDefault="00000000">
            <w:r>
              <w:rPr>
                <w:b/>
                <w:sz w:val="20"/>
              </w:rPr>
              <w:t>Precision</w:t>
            </w:r>
          </w:p>
        </w:tc>
        <w:tc>
          <w:tcPr>
            <w:tcW w:w="451" w:type="dxa"/>
          </w:tcPr>
          <w:p w14:paraId="36CCA1A5" w14:textId="77777777" w:rsidR="002F547F" w:rsidRDefault="00000000">
            <w:r>
              <w:rPr>
                <w:b/>
                <w:sz w:val="20"/>
              </w:rPr>
              <w:t>Recall_POD</w:t>
            </w:r>
          </w:p>
        </w:tc>
        <w:tc>
          <w:tcPr>
            <w:tcW w:w="451" w:type="dxa"/>
          </w:tcPr>
          <w:p w14:paraId="636202EB" w14:textId="77777777" w:rsidR="002F547F" w:rsidRDefault="00000000">
            <w:r>
              <w:rPr>
                <w:b/>
                <w:sz w:val="20"/>
              </w:rPr>
              <w:t>F1</w:t>
            </w:r>
          </w:p>
        </w:tc>
        <w:tc>
          <w:tcPr>
            <w:tcW w:w="451" w:type="dxa"/>
          </w:tcPr>
          <w:p w14:paraId="4216D241" w14:textId="77777777" w:rsidR="002F547F" w:rsidRDefault="00000000">
            <w:r>
              <w:rPr>
                <w:b/>
                <w:sz w:val="20"/>
              </w:rPr>
              <w:t>FAR</w:t>
            </w:r>
          </w:p>
        </w:tc>
        <w:tc>
          <w:tcPr>
            <w:tcW w:w="451" w:type="dxa"/>
          </w:tcPr>
          <w:p w14:paraId="008CDC23" w14:textId="77777777" w:rsidR="002F547F" w:rsidRDefault="00000000">
            <w:r>
              <w:rPr>
                <w:b/>
                <w:sz w:val="20"/>
              </w:rPr>
              <w:t>Accuracy</w:t>
            </w:r>
          </w:p>
        </w:tc>
        <w:tc>
          <w:tcPr>
            <w:tcW w:w="451" w:type="dxa"/>
          </w:tcPr>
          <w:p w14:paraId="36E5D9FF" w14:textId="77777777" w:rsidR="002F547F" w:rsidRDefault="00000000">
            <w:r>
              <w:rPr>
                <w:b/>
                <w:sz w:val="20"/>
              </w:rPr>
              <w:t>ROC_AUC</w:t>
            </w:r>
          </w:p>
        </w:tc>
        <w:tc>
          <w:tcPr>
            <w:tcW w:w="451" w:type="dxa"/>
          </w:tcPr>
          <w:p w14:paraId="2AE8D6B8" w14:textId="77777777" w:rsidR="002F547F" w:rsidRDefault="00000000">
            <w:r>
              <w:rPr>
                <w:b/>
                <w:sz w:val="20"/>
              </w:rPr>
              <w:t>PR_AUC</w:t>
            </w:r>
          </w:p>
        </w:tc>
        <w:tc>
          <w:tcPr>
            <w:tcW w:w="451" w:type="dxa"/>
          </w:tcPr>
          <w:p w14:paraId="41820FEF" w14:textId="77777777" w:rsidR="002F547F" w:rsidRDefault="00000000">
            <w:r>
              <w:rPr>
                <w:b/>
                <w:sz w:val="20"/>
              </w:rPr>
              <w:t>notes</w:t>
            </w:r>
          </w:p>
        </w:tc>
      </w:tr>
      <w:tr w:rsidR="002F547F" w14:paraId="4F038641" w14:textId="77777777">
        <w:tc>
          <w:tcPr>
            <w:tcW w:w="451" w:type="dxa"/>
          </w:tcPr>
          <w:p w14:paraId="59EA984F" w14:textId="77777777" w:rsidR="002F547F" w:rsidRDefault="00000000">
            <w:r>
              <w:rPr>
                <w:sz w:val="20"/>
              </w:rPr>
              <w:t>示例队</w:t>
            </w:r>
          </w:p>
        </w:tc>
        <w:tc>
          <w:tcPr>
            <w:tcW w:w="451" w:type="dxa"/>
          </w:tcPr>
          <w:p w14:paraId="17E1F0A2" w14:textId="77777777" w:rsidR="002F547F" w:rsidRDefault="00000000">
            <w:r>
              <w:rPr>
                <w:sz w:val="20"/>
              </w:rPr>
              <w:t>M1_24h</w:t>
            </w:r>
          </w:p>
        </w:tc>
        <w:tc>
          <w:tcPr>
            <w:tcW w:w="451" w:type="dxa"/>
          </w:tcPr>
          <w:p w14:paraId="51D939D6" w14:textId="77777777" w:rsidR="002F547F" w:rsidRDefault="00000000">
            <w:r>
              <w:rPr>
                <w:sz w:val="20"/>
              </w:rPr>
              <w:t>24</w:t>
            </w:r>
          </w:p>
        </w:tc>
        <w:tc>
          <w:tcPr>
            <w:tcW w:w="451" w:type="dxa"/>
          </w:tcPr>
          <w:p w14:paraId="158CAF6C" w14:textId="77777777" w:rsidR="002F547F" w:rsidRDefault="00000000">
            <w:r>
              <w:rPr>
                <w:sz w:val="20"/>
              </w:rPr>
              <w:t>&gt;=M1.0</w:t>
            </w:r>
          </w:p>
        </w:tc>
        <w:tc>
          <w:tcPr>
            <w:tcW w:w="451" w:type="dxa"/>
          </w:tcPr>
          <w:p w14:paraId="51326C32" w14:textId="77777777" w:rsidR="002F547F" w:rsidRDefault="00000000">
            <w:r>
              <w:rPr>
                <w:sz w:val="20"/>
              </w:rPr>
              <w:t>flare_label_M1.0_24hr</w:t>
            </w:r>
          </w:p>
        </w:tc>
        <w:tc>
          <w:tcPr>
            <w:tcW w:w="451" w:type="dxa"/>
          </w:tcPr>
          <w:p w14:paraId="166D8937" w14:textId="77777777" w:rsidR="002F547F" w:rsidRDefault="00000000">
            <w:r>
              <w:rPr>
                <w:sz w:val="20"/>
              </w:rPr>
              <w:t>val上最大化TSS</w:t>
            </w:r>
          </w:p>
        </w:tc>
        <w:tc>
          <w:tcPr>
            <w:tcW w:w="451" w:type="dxa"/>
          </w:tcPr>
          <w:p w14:paraId="0335CEA9" w14:textId="77777777" w:rsidR="002F547F" w:rsidRDefault="00000000">
            <w:r>
              <w:rPr>
                <w:sz w:val="20"/>
              </w:rPr>
              <w:t>0</w:t>
            </w:r>
          </w:p>
        </w:tc>
        <w:tc>
          <w:tcPr>
            <w:tcW w:w="451" w:type="dxa"/>
          </w:tcPr>
          <w:p w14:paraId="4245EE67" w14:textId="77777777" w:rsidR="002F547F" w:rsidRDefault="00000000">
            <w:r>
              <w:rPr>
                <w:sz w:val="20"/>
              </w:rPr>
              <w:t>0</w:t>
            </w:r>
          </w:p>
        </w:tc>
        <w:tc>
          <w:tcPr>
            <w:tcW w:w="451" w:type="dxa"/>
          </w:tcPr>
          <w:p w14:paraId="0FD7CA6D" w14:textId="77777777" w:rsidR="002F547F" w:rsidRDefault="00000000">
            <w:r>
              <w:rPr>
                <w:sz w:val="20"/>
              </w:rPr>
              <w:t>0</w:t>
            </w:r>
          </w:p>
        </w:tc>
        <w:tc>
          <w:tcPr>
            <w:tcW w:w="451" w:type="dxa"/>
          </w:tcPr>
          <w:p w14:paraId="647D7C61" w14:textId="77777777" w:rsidR="002F547F" w:rsidRDefault="00000000">
            <w:r>
              <w:rPr>
                <w:sz w:val="20"/>
              </w:rPr>
              <w:t>0</w:t>
            </w:r>
          </w:p>
        </w:tc>
        <w:tc>
          <w:tcPr>
            <w:tcW w:w="451" w:type="dxa"/>
          </w:tcPr>
          <w:p w14:paraId="3D198BB3" w14:textId="77777777" w:rsidR="002F547F" w:rsidRDefault="00000000">
            <w:r>
              <w:rPr>
                <w:sz w:val="20"/>
              </w:rPr>
              <w:t>0.0000</w:t>
            </w:r>
          </w:p>
        </w:tc>
        <w:tc>
          <w:tcPr>
            <w:tcW w:w="451" w:type="dxa"/>
          </w:tcPr>
          <w:p w14:paraId="1811328A" w14:textId="77777777" w:rsidR="002F547F" w:rsidRDefault="00000000">
            <w:r>
              <w:rPr>
                <w:sz w:val="20"/>
              </w:rPr>
              <w:t>0.0000</w:t>
            </w:r>
          </w:p>
        </w:tc>
        <w:tc>
          <w:tcPr>
            <w:tcW w:w="451" w:type="dxa"/>
          </w:tcPr>
          <w:p w14:paraId="66CC89CF" w14:textId="77777777" w:rsidR="002F547F" w:rsidRDefault="00000000">
            <w:r>
              <w:rPr>
                <w:sz w:val="20"/>
              </w:rPr>
              <w:t>0.0000</w:t>
            </w:r>
          </w:p>
        </w:tc>
        <w:tc>
          <w:tcPr>
            <w:tcW w:w="451" w:type="dxa"/>
          </w:tcPr>
          <w:p w14:paraId="4FCFB472" w14:textId="77777777" w:rsidR="002F547F" w:rsidRDefault="00000000">
            <w:r>
              <w:rPr>
                <w:sz w:val="20"/>
              </w:rPr>
              <w:t>0.0000</w:t>
            </w:r>
          </w:p>
        </w:tc>
        <w:tc>
          <w:tcPr>
            <w:tcW w:w="451" w:type="dxa"/>
          </w:tcPr>
          <w:p w14:paraId="6E4A68FB" w14:textId="77777777" w:rsidR="002F547F" w:rsidRDefault="00000000">
            <w:r>
              <w:rPr>
                <w:sz w:val="20"/>
              </w:rPr>
              <w:t>0.0000</w:t>
            </w:r>
          </w:p>
        </w:tc>
        <w:tc>
          <w:tcPr>
            <w:tcW w:w="451" w:type="dxa"/>
          </w:tcPr>
          <w:p w14:paraId="37AA50C8" w14:textId="77777777" w:rsidR="002F547F" w:rsidRDefault="00000000">
            <w:r>
              <w:rPr>
                <w:sz w:val="20"/>
              </w:rPr>
              <w:t>0.0000</w:t>
            </w:r>
          </w:p>
        </w:tc>
        <w:tc>
          <w:tcPr>
            <w:tcW w:w="451" w:type="dxa"/>
          </w:tcPr>
          <w:p w14:paraId="1BE9DC34" w14:textId="77777777" w:rsidR="002F547F" w:rsidRDefault="00000000">
            <w:r>
              <w:rPr>
                <w:sz w:val="20"/>
              </w:rPr>
              <w:t>0.0000</w:t>
            </w:r>
          </w:p>
        </w:tc>
        <w:tc>
          <w:tcPr>
            <w:tcW w:w="451" w:type="dxa"/>
          </w:tcPr>
          <w:p w14:paraId="75B17EAB" w14:textId="77777777" w:rsidR="002F547F" w:rsidRDefault="002F547F"/>
        </w:tc>
        <w:tc>
          <w:tcPr>
            <w:tcW w:w="451" w:type="dxa"/>
          </w:tcPr>
          <w:p w14:paraId="355566C6" w14:textId="77777777" w:rsidR="002F547F" w:rsidRDefault="002F547F"/>
        </w:tc>
        <w:tc>
          <w:tcPr>
            <w:tcW w:w="451" w:type="dxa"/>
          </w:tcPr>
          <w:p w14:paraId="28548F20" w14:textId="77777777" w:rsidR="002F547F" w:rsidRDefault="00000000">
            <w:r>
              <w:rPr>
                <w:sz w:val="20"/>
              </w:rPr>
              <w:t>公开test自评</w:t>
            </w:r>
          </w:p>
        </w:tc>
      </w:tr>
    </w:tbl>
    <w:p w14:paraId="55425E54" w14:textId="77777777" w:rsidR="002F547F" w:rsidRDefault="002F547F"/>
    <w:p w14:paraId="6E2999E0" w14:textId="77777777" w:rsidR="002F547F" w:rsidRDefault="00000000">
      <w:pPr>
        <w:pStyle w:val="21"/>
      </w:pPr>
      <w:r>
        <w:rPr>
          <w:rFonts w:ascii="黑体" w:eastAsia="黑体" w:hAnsi="黑体"/>
        </w:rPr>
        <w:t>统一计算脚本</w:t>
      </w:r>
    </w:p>
    <w:p w14:paraId="4D010CA7" w14:textId="77777777" w:rsidR="002F547F" w:rsidRDefault="00000000">
      <w:pPr>
        <w:rPr>
          <w:lang w:eastAsia="zh-CN"/>
        </w:rPr>
      </w:pPr>
      <w:r>
        <w:rPr>
          <w:lang w:eastAsia="zh-CN"/>
        </w:rPr>
        <w:t>队伍自评与组委会复核应使用同一口径。统一计算脚本见 eval_metrics.py（保存后运行）。</w:t>
      </w:r>
    </w:p>
    <w:p w14:paraId="3C4F3A42" w14:textId="77777777" w:rsidR="002F547F" w:rsidRDefault="00000000">
      <w:pPr>
        <w:rPr>
          <w:lang w:eastAsia="zh-CN"/>
        </w:rPr>
      </w:pPr>
      <w:r>
        <w:rPr>
          <w:lang w:eastAsia="zh-CN"/>
        </w:rPr>
        <w:t xml:space="preserve">命令示例：python eval_metrics.py --labels &lt;标签CSV&gt; --preds &lt;预测CSV&gt; --label-col &lt;标签列&gt; --id-col </w:t>
      </w:r>
      <w:proofErr w:type="spellStart"/>
      <w:r>
        <w:rPr>
          <w:lang w:eastAsia="zh-CN"/>
        </w:rPr>
        <w:t>image_filename</w:t>
      </w:r>
      <w:proofErr w:type="spellEnd"/>
    </w:p>
    <w:p w14:paraId="467ADCC7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多分类处理</w:t>
      </w:r>
    </w:p>
    <w:p w14:paraId="7274A039" w14:textId="77777777" w:rsidR="002F547F" w:rsidRDefault="00000000">
      <w:pPr>
        <w:rPr>
          <w:lang w:eastAsia="zh-CN"/>
        </w:rPr>
      </w:pPr>
      <w:r>
        <w:rPr>
          <w:lang w:eastAsia="zh-CN"/>
        </w:rPr>
        <w:t>多分类除宏/微平均F1外，须能按声明将预测折叠为业务二分类后再算TSS/HSS，以便横向比较。</w:t>
      </w:r>
    </w:p>
    <w:p w14:paraId="7F33940D" w14:textId="77777777" w:rsidR="002F547F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P6｜预测结果格式与对齐</w:t>
      </w:r>
    </w:p>
    <w:p w14:paraId="78C3C5C2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文件命名</w:t>
      </w:r>
      <w:proofErr w:type="spellEnd"/>
    </w:p>
    <w:p w14:paraId="09869A3E" w14:textId="77777777" w:rsidR="002F547F" w:rsidRDefault="00000000">
      <w:r>
        <w:t>predictions__{task_id}.csv（task_id须与任务定义声明及评价指标表一致）。多任务则多文件。</w:t>
      </w:r>
    </w:p>
    <w:p w14:paraId="0BD7EC42" w14:textId="77777777" w:rsidR="002F547F" w:rsidRDefault="00000000">
      <w:pPr>
        <w:pStyle w:val="21"/>
      </w:pPr>
      <w:r>
        <w:rPr>
          <w:rFonts w:ascii="黑体" w:eastAsia="黑体" w:hAnsi="黑体"/>
        </w:rPr>
        <w:t>二分类格式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2F547F" w14:paraId="6FFD4189" w14:textId="77777777">
        <w:tc>
          <w:tcPr>
            <w:tcW w:w="4513" w:type="dxa"/>
          </w:tcPr>
          <w:p w14:paraId="758F4823" w14:textId="77777777" w:rsidR="002F547F" w:rsidRDefault="00000000">
            <w:r>
              <w:rPr>
                <w:b/>
                <w:sz w:val="20"/>
              </w:rPr>
              <w:t>列</w:t>
            </w:r>
          </w:p>
        </w:tc>
        <w:tc>
          <w:tcPr>
            <w:tcW w:w="4513" w:type="dxa"/>
          </w:tcPr>
          <w:p w14:paraId="14CF4E58" w14:textId="77777777" w:rsidR="002F547F" w:rsidRDefault="00000000">
            <w:r>
              <w:rPr>
                <w:b/>
                <w:sz w:val="20"/>
              </w:rPr>
              <w:t>要求</w:t>
            </w:r>
          </w:p>
        </w:tc>
      </w:tr>
      <w:tr w:rsidR="002F547F" w14:paraId="702840B9" w14:textId="77777777">
        <w:tc>
          <w:tcPr>
            <w:tcW w:w="4513" w:type="dxa"/>
          </w:tcPr>
          <w:p w14:paraId="61C80E1E" w14:textId="77777777" w:rsidR="002F547F" w:rsidRDefault="00000000">
            <w:r>
              <w:rPr>
                <w:sz w:val="20"/>
              </w:rPr>
              <w:t>image_filename</w:t>
            </w:r>
          </w:p>
        </w:tc>
        <w:tc>
          <w:tcPr>
            <w:tcW w:w="4513" w:type="dxa"/>
          </w:tcPr>
          <w:p w14:paraId="52D27D93" w14:textId="77777777" w:rsidR="002F547F" w:rsidRDefault="00000000">
            <w:r>
              <w:rPr>
                <w:sz w:val="20"/>
              </w:rPr>
              <w:t>与公开test CSV中image_filename完全一致</w:t>
            </w:r>
          </w:p>
        </w:tc>
      </w:tr>
      <w:tr w:rsidR="002F547F" w14:paraId="773834ED" w14:textId="77777777">
        <w:tc>
          <w:tcPr>
            <w:tcW w:w="4513" w:type="dxa"/>
          </w:tcPr>
          <w:p w14:paraId="5347EE9E" w14:textId="77777777" w:rsidR="002F547F" w:rsidRDefault="00000000">
            <w:r>
              <w:rPr>
                <w:sz w:val="20"/>
              </w:rPr>
              <w:t>probability</w:t>
            </w:r>
          </w:p>
        </w:tc>
        <w:tc>
          <w:tcPr>
            <w:tcW w:w="4513" w:type="dxa"/>
          </w:tcPr>
          <w:p w14:paraId="099A1585" w14:textId="77777777" w:rsidR="002F547F" w:rsidRDefault="00000000">
            <w:r>
              <w:rPr>
                <w:sz w:val="20"/>
              </w:rPr>
              <w:t>正类概率[0,1]；若模型无概率，可留空或填与prediction相同的0/1</w:t>
            </w:r>
          </w:p>
        </w:tc>
      </w:tr>
      <w:tr w:rsidR="002F547F" w14:paraId="4DA30BEC" w14:textId="77777777">
        <w:tc>
          <w:tcPr>
            <w:tcW w:w="4513" w:type="dxa"/>
          </w:tcPr>
          <w:p w14:paraId="42536F58" w14:textId="77777777" w:rsidR="002F547F" w:rsidRDefault="00000000">
            <w:r>
              <w:rPr>
                <w:sz w:val="20"/>
              </w:rPr>
              <w:t>prediction</w:t>
            </w:r>
          </w:p>
        </w:tc>
        <w:tc>
          <w:tcPr>
            <w:tcW w:w="4513" w:type="dxa"/>
          </w:tcPr>
          <w:p w14:paraId="15E35791" w14:textId="77777777" w:rsidR="002F547F" w:rsidRDefault="00000000">
            <w:r>
              <w:rPr>
                <w:sz w:val="20"/>
              </w:rPr>
              <w:t>0或1（整数）</w:t>
            </w:r>
          </w:p>
        </w:tc>
      </w:tr>
    </w:tbl>
    <w:p w14:paraId="030D4A0F" w14:textId="77777777" w:rsidR="002F547F" w:rsidRDefault="002F547F"/>
    <w:p w14:paraId="2FDED573" w14:textId="77777777" w:rsidR="002F547F" w:rsidRDefault="00000000">
      <w:pPr>
        <w:pStyle w:val="21"/>
      </w:pPr>
      <w:r>
        <w:rPr>
          <w:rFonts w:ascii="黑体" w:eastAsia="黑体" w:hAnsi="黑体"/>
        </w:rPr>
        <w:t>多分类格式</w:t>
      </w:r>
    </w:p>
    <w:p w14:paraId="12AF78DF" w14:textId="77777777" w:rsidR="002F547F" w:rsidRDefault="00000000">
      <w:r>
        <w:t>表头示例：image_filename,pred_label,prob_0,prob_C,prob_M,prob_X</w:t>
      </w:r>
    </w:p>
    <w:p w14:paraId="70BCB031" w14:textId="77777777" w:rsidR="002F547F" w:rsidRDefault="00000000">
      <w:pPr>
        <w:pStyle w:val="a0"/>
      </w:pPr>
      <w:r>
        <w:t>pred_label取值须与任务声明中的类别列表一致。</w:t>
      </w:r>
    </w:p>
    <w:p w14:paraId="11C035F3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概率列可选但推荐；列名与类别一一对应。</w:t>
      </w:r>
    </w:p>
    <w:p w14:paraId="15E25F35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另须能按声明中的折叠规则生成二分类prediction，或额外提交已折叠的二分类预测文件。</w:t>
      </w:r>
    </w:p>
    <w:p w14:paraId="286B2303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校验建议</w:t>
      </w:r>
    </w:p>
    <w:p w14:paraId="312AEAC1" w14:textId="77777777" w:rsidR="002F547F" w:rsidRDefault="00000000">
      <w:pPr>
        <w:rPr>
          <w:lang w:eastAsia="zh-CN"/>
        </w:rPr>
      </w:pPr>
      <w:r>
        <w:rPr>
          <w:lang w:eastAsia="zh-CN"/>
        </w:rPr>
        <w:t>提交前使用eval_metrics.py校验，指标应与评价指标表中对应行一致（浮点误差在1e-4量级内可接受）。</w:t>
      </w:r>
    </w:p>
    <w:p w14:paraId="567CBE96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行集合应覆盖公开test全部样本（缺行视为无效提交）；允许顺序不同，组委会按</w:t>
      </w:r>
      <w:proofErr w:type="spellStart"/>
      <w:r>
        <w:rPr>
          <w:lang w:eastAsia="zh-CN"/>
        </w:rPr>
        <w:t>image_filename</w:t>
      </w:r>
      <w:proofErr w:type="spellEnd"/>
      <w:r>
        <w:rPr>
          <w:lang w:eastAsia="zh-CN"/>
        </w:rPr>
        <w:t>对齐。</w:t>
      </w:r>
    </w:p>
    <w:p w14:paraId="0AA85D7B" w14:textId="77777777" w:rsidR="002F547F" w:rsidRDefault="00000000">
      <w:pPr>
        <w:pStyle w:val="a0"/>
      </w:pPr>
      <w:proofErr w:type="spellStart"/>
      <w:r>
        <w:t>prediction所用阈值须与指标表threshold_rule一致</w:t>
      </w:r>
      <w:proofErr w:type="spellEnd"/>
      <w:r>
        <w:t>。</w:t>
      </w:r>
    </w:p>
    <w:p w14:paraId="7816FB1E" w14:textId="77777777" w:rsidR="002F547F" w:rsidRDefault="00000000">
      <w:pPr>
        <w:pStyle w:val="1"/>
      </w:pPr>
      <w:r>
        <w:rPr>
          <w:rFonts w:ascii="黑体" w:eastAsia="黑体" w:hAnsi="黑体"/>
        </w:rPr>
        <w:t>P7｜复现包与部署规范</w:t>
      </w:r>
    </w:p>
    <w:p w14:paraId="24AC9A06" w14:textId="77777777" w:rsidR="002F547F" w:rsidRDefault="00000000">
      <w:pPr>
        <w:pStyle w:val="21"/>
      </w:pPr>
      <w:r>
        <w:rPr>
          <w:rFonts w:ascii="黑体" w:eastAsia="黑体" w:hAnsi="黑体"/>
        </w:rPr>
        <w:t>训练模型路线（必交）</w:t>
      </w:r>
    </w:p>
    <w:p w14:paraId="0C9D8FDB" w14:textId="77777777" w:rsidR="002F547F" w:rsidRDefault="00000000">
      <w:pPr>
        <w:rPr>
          <w:lang w:eastAsia="zh-CN"/>
        </w:rPr>
      </w:pPr>
      <w:r>
        <w:rPr>
          <w:i/>
          <w:color w:val="646464"/>
          <w:sz w:val="20"/>
          <w:lang w:eastAsia="zh-CN"/>
        </w:rPr>
        <w:t>[组委会需能在约定机器上夜间无人值守完成：环境就绪→加载权重→对指定</w:t>
      </w:r>
      <w:proofErr w:type="spellStart"/>
      <w:r>
        <w:rPr>
          <w:i/>
          <w:color w:val="646464"/>
          <w:sz w:val="20"/>
          <w:lang w:eastAsia="zh-CN"/>
        </w:rPr>
        <w:t>data_root</w:t>
      </w:r>
      <w:proofErr w:type="spellEnd"/>
      <w:r>
        <w:rPr>
          <w:i/>
          <w:color w:val="646464"/>
          <w:sz w:val="20"/>
          <w:lang w:eastAsia="zh-CN"/>
        </w:rPr>
        <w:t>推理→写出标准预测CSV。]</w:t>
      </w:r>
    </w:p>
    <w:p w14:paraId="13A47677" w14:textId="77777777" w:rsidR="002F547F" w:rsidRDefault="00000000">
      <w:pPr>
        <w:rPr>
          <w:lang w:eastAsia="zh-CN"/>
        </w:rPr>
      </w:pPr>
      <w:r>
        <w:rPr>
          <w:lang w:eastAsia="zh-CN"/>
        </w:rPr>
        <w:t>推荐目录结构：</w:t>
      </w:r>
    </w:p>
    <w:p w14:paraId="276165A9" w14:textId="77777777" w:rsidR="002F547F" w:rsidRDefault="00000000">
      <w:pPr>
        <w:rPr>
          <w:lang w:eastAsia="zh-CN"/>
        </w:rPr>
      </w:pPr>
      <w:proofErr w:type="spellStart"/>
      <w:r>
        <w:rPr>
          <w:lang w:eastAsia="zh-CN"/>
        </w:rPr>
        <w:t>submission_bundle</w:t>
      </w:r>
      <w:proofErr w:type="spellEnd"/>
      <w:r>
        <w:rPr>
          <w:lang w:eastAsia="zh-CN"/>
        </w:rPr>
        <w:t>/</w:t>
      </w:r>
      <w:r>
        <w:rPr>
          <w:lang w:eastAsia="zh-CN"/>
        </w:rPr>
        <w:br/>
        <w:t xml:space="preserve">  README.md                 # 必读：一键命令、硬件、耗时、联系人</w:t>
      </w:r>
      <w:r>
        <w:rPr>
          <w:lang w:eastAsia="zh-CN"/>
        </w:rPr>
        <w:br/>
        <w:t xml:space="preserve">  TASK_DECLARATION.md       # 填写后的任务定义声明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metrics_public_test.csv   # 公开test指标表</w:t>
      </w:r>
      <w:r>
        <w:rPr>
          <w:lang w:eastAsia="zh-CN"/>
        </w:rPr>
        <w:br/>
        <w:t xml:space="preserve">  predictions/              # 公开test预测CSV</w:t>
      </w:r>
      <w:r>
        <w:rPr>
          <w:lang w:eastAsia="zh-CN"/>
        </w:rPr>
        <w:br/>
        <w:t xml:space="preserve">  checksums.txt             # 权重与关键大文件SHA256</w:t>
      </w:r>
      <w:r>
        <w:rPr>
          <w:lang w:eastAsia="zh-CN"/>
        </w:rPr>
        <w:br/>
        <w:t xml:space="preserve">  env/</w:t>
      </w:r>
      <w:r>
        <w:rPr>
          <w:lang w:eastAsia="zh-CN"/>
        </w:rPr>
        <w:br/>
        <w:t xml:space="preserve">    </w:t>
      </w:r>
      <w:proofErr w:type="spellStart"/>
      <w:r>
        <w:rPr>
          <w:lang w:eastAsia="zh-CN"/>
        </w:rPr>
        <w:t>Dockerfile</w:t>
      </w:r>
      <w:proofErr w:type="spellEnd"/>
      <w:r>
        <w:rPr>
          <w:lang w:eastAsia="zh-CN"/>
        </w:rPr>
        <w:t xml:space="preserve">              # 推荐</w:t>
      </w:r>
      <w:r>
        <w:rPr>
          <w:lang w:eastAsia="zh-CN"/>
        </w:rPr>
        <w:br/>
        <w:t xml:space="preserve">    </w:t>
      </w:r>
      <w:proofErr w:type="spellStart"/>
      <w:r>
        <w:rPr>
          <w:lang w:eastAsia="zh-CN"/>
        </w:rPr>
        <w:t>environment.yml</w:t>
      </w:r>
      <w:proofErr w:type="spellEnd"/>
      <w:r>
        <w:rPr>
          <w:lang w:eastAsia="zh-CN"/>
        </w:rPr>
        <w:t xml:space="preserve">         # 或requirements.txt（钉死版本）</w:t>
      </w:r>
      <w:r>
        <w:rPr>
          <w:lang w:eastAsia="zh-CN"/>
        </w:rPr>
        <w:br/>
        <w:t xml:space="preserve">  weights/                  # 或README中给出可校验的下载方式</w:t>
      </w:r>
      <w:r>
        <w:rPr>
          <w:lang w:eastAsia="zh-CN"/>
        </w:rPr>
        <w:br/>
        <w:t xml:space="preserve">    model.pt</w:t>
      </w:r>
      <w:r>
        <w:rPr>
          <w:lang w:eastAsia="zh-CN"/>
        </w:rPr>
        <w:br/>
        <w:t xml:space="preserve">  code/</w:t>
      </w:r>
      <w:r>
        <w:rPr>
          <w:lang w:eastAsia="zh-CN"/>
        </w:rPr>
        <w:br/>
        <w:t xml:space="preserve">    infer.py                # 唯一推荐推理入口</w:t>
      </w:r>
      <w:r>
        <w:rPr>
          <w:lang w:eastAsia="zh-CN"/>
        </w:rPr>
        <w:br/>
        <w:t xml:space="preserve">    train.py                # 可选；终评不依赖重新训练</w:t>
      </w:r>
      <w:r>
        <w:rPr>
          <w:lang w:eastAsia="zh-CN"/>
        </w:rPr>
        <w:br/>
        <w:t xml:space="preserve">  third_party_licenses.md   # 第三方与许可证</w:t>
      </w:r>
      <w:r>
        <w:rPr>
          <w:lang w:eastAsia="zh-CN"/>
        </w:rPr>
        <w:br/>
        <w:t xml:space="preserve">  run_reproduce.sh          # 一键脚本</w:t>
      </w:r>
    </w:p>
    <w:p w14:paraId="5E85C13C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推理入口约定</w:t>
      </w:r>
    </w:p>
    <w:p w14:paraId="4C530784" w14:textId="77777777" w:rsidR="002F547F" w:rsidRDefault="00000000">
      <w:pPr>
        <w:rPr>
          <w:lang w:eastAsia="zh-CN"/>
        </w:rPr>
      </w:pPr>
      <w:r>
        <w:rPr>
          <w:lang w:eastAsia="zh-CN"/>
        </w:rPr>
        <w:t>README.md中必须给出可复制的一条（或一组固定）命令，例如：</w:t>
      </w:r>
    </w:p>
    <w:p w14:paraId="2854424C" w14:textId="77777777" w:rsidR="002F547F" w:rsidRDefault="00000000">
      <w:r>
        <w:t>./run_reproduce.sh /path/to/</w:t>
      </w:r>
      <w:proofErr w:type="spellStart"/>
      <w:r>
        <w:t>data_root</w:t>
      </w:r>
      <w:proofErr w:type="spellEnd"/>
      <w:r>
        <w:t xml:space="preserve"> /path/to/</w:t>
      </w:r>
      <w:proofErr w:type="spellStart"/>
      <w:r>
        <w:t>out_dir</w:t>
      </w:r>
      <w:proofErr w:type="spellEnd"/>
    </w:p>
    <w:p w14:paraId="4380344D" w14:textId="77777777" w:rsidR="002F547F" w:rsidRDefault="00000000">
      <w:r>
        <w:t>或：python code/infer.py --data_root /path/to/data_root --out /path/to/out_dir/pred.csv</w:t>
      </w:r>
    </w:p>
    <w:p w14:paraId="28634DE2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--</w:t>
      </w:r>
      <w:proofErr w:type="spellStart"/>
      <w:r>
        <w:rPr>
          <w:lang w:eastAsia="zh-CN"/>
        </w:rPr>
        <w:t>data_root</w:t>
      </w:r>
      <w:proofErr w:type="spellEnd"/>
      <w:r>
        <w:rPr>
          <w:lang w:eastAsia="zh-CN"/>
        </w:rPr>
        <w:t>指向数据集根目录；终评时目录中可能无标签文件，推理不得依赖test标签。</w:t>
      </w:r>
    </w:p>
    <w:p w14:paraId="04AF9DC3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输出为标准预测CSV格式。</w:t>
      </w:r>
    </w:p>
    <w:p w14:paraId="60440054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不得在推理阶段联网下载权重（权重须已在包内或镜像内）。</w:t>
      </w:r>
    </w:p>
    <w:p w14:paraId="2BCD8317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README必含检查清单</w:t>
      </w:r>
      <w:proofErr w:type="spellEnd"/>
    </w:p>
    <w:p w14:paraId="062AC467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队名、任务</w:t>
      </w:r>
      <w:proofErr w:type="spellStart"/>
      <w:r>
        <w:rPr>
          <w:lang w:eastAsia="zh-CN"/>
        </w:rPr>
        <w:t>task_id</w:t>
      </w:r>
      <w:proofErr w:type="spellEnd"/>
      <w:r>
        <w:rPr>
          <w:lang w:eastAsia="zh-CN"/>
        </w:rPr>
        <w:t>、联系人与响应窗口</w:t>
      </w:r>
    </w:p>
    <w:p w14:paraId="31BD5BFD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硬件：GPU型号建议、显存、内存、磁盘</w:t>
      </w:r>
    </w:p>
    <w:p w14:paraId="487ED812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公开test全量推理预计墙钟时间</w:t>
      </w:r>
    </w:p>
    <w:p w14:paraId="4533F83D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环境安装或拉镜像步骤（无交互）</w:t>
      </w:r>
    </w:p>
    <w:p w14:paraId="75C723DC" w14:textId="77777777" w:rsidR="002F547F" w:rsidRDefault="00000000">
      <w:pPr>
        <w:pStyle w:val="a0"/>
      </w:pPr>
      <w:r>
        <w:t xml:space="preserve">□ </w:t>
      </w:r>
      <w:proofErr w:type="spellStart"/>
      <w:r>
        <w:t>权重路径与checksums.txt中哈希一致</w:t>
      </w:r>
      <w:proofErr w:type="spellEnd"/>
    </w:p>
    <w:p w14:paraId="73B797BE" w14:textId="77777777" w:rsidR="002F547F" w:rsidRDefault="00000000">
      <w:pPr>
        <w:pStyle w:val="a0"/>
      </w:pPr>
      <w:r>
        <w:t>□ 一键推理命令</w:t>
      </w:r>
    </w:p>
    <w:p w14:paraId="654558B8" w14:textId="77777777" w:rsidR="002F547F" w:rsidRDefault="00000000">
      <w:pPr>
        <w:pStyle w:val="a0"/>
      </w:pPr>
      <w:r>
        <w:t>□ 已知限制（CPU-only不可用、需特定CUDA等）</w:t>
      </w:r>
    </w:p>
    <w:p w14:paraId="30697F0F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智能体路线（必交）</w:t>
      </w:r>
    </w:p>
    <w:p w14:paraId="5A3C31B9" w14:textId="77777777" w:rsidR="002F547F" w:rsidRDefault="00000000">
      <w:r>
        <w:rPr>
          <w:i/>
          <w:color w:val="646464"/>
          <w:sz w:val="20"/>
          <w:lang w:eastAsia="zh-CN"/>
        </w:rPr>
        <w:t>[选择智能体路线的队伍，代码必须开源（公开Git仓库或提交可完整阅读与运行的源码包）。</w:t>
      </w:r>
      <w:r>
        <w:rPr>
          <w:i/>
          <w:color w:val="646464"/>
          <w:sz w:val="20"/>
        </w:rPr>
        <w:t>]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2F547F" w14:paraId="006A0C76" w14:textId="77777777">
        <w:tc>
          <w:tcPr>
            <w:tcW w:w="4513" w:type="dxa"/>
          </w:tcPr>
          <w:p w14:paraId="524C66CA" w14:textId="77777777" w:rsidR="002F547F" w:rsidRDefault="00000000">
            <w:r>
              <w:rPr>
                <w:b/>
                <w:sz w:val="20"/>
              </w:rPr>
              <w:t>项</w:t>
            </w:r>
          </w:p>
        </w:tc>
        <w:tc>
          <w:tcPr>
            <w:tcW w:w="4513" w:type="dxa"/>
          </w:tcPr>
          <w:p w14:paraId="58103264" w14:textId="77777777" w:rsidR="002F547F" w:rsidRDefault="00000000">
            <w:r>
              <w:rPr>
                <w:b/>
                <w:sz w:val="20"/>
              </w:rPr>
              <w:t>要求</w:t>
            </w:r>
          </w:p>
        </w:tc>
      </w:tr>
      <w:tr w:rsidR="002F547F" w14:paraId="6CB54401" w14:textId="77777777">
        <w:tc>
          <w:tcPr>
            <w:tcW w:w="4513" w:type="dxa"/>
          </w:tcPr>
          <w:p w14:paraId="7F6CAE14" w14:textId="77777777" w:rsidR="002F547F" w:rsidRDefault="00000000">
            <w:r>
              <w:rPr>
                <w:sz w:val="20"/>
              </w:rPr>
              <w:t>源码</w:t>
            </w:r>
          </w:p>
        </w:tc>
        <w:tc>
          <w:tcPr>
            <w:tcW w:w="4513" w:type="dxa"/>
          </w:tcPr>
          <w:p w14:paraId="075F43B6" w14:textId="77777777" w:rsidR="002F547F" w:rsidRDefault="00000000">
            <w:r>
              <w:rPr>
                <w:sz w:val="20"/>
              </w:rPr>
              <w:t>Git URL + 不可变commit hash，或完整源码zip</w:t>
            </w:r>
          </w:p>
        </w:tc>
      </w:tr>
      <w:tr w:rsidR="002F547F" w14:paraId="7FE1EC80" w14:textId="77777777">
        <w:tc>
          <w:tcPr>
            <w:tcW w:w="4513" w:type="dxa"/>
          </w:tcPr>
          <w:p w14:paraId="00FEBE9F" w14:textId="77777777" w:rsidR="002F547F" w:rsidRDefault="00000000">
            <w:r>
              <w:rPr>
                <w:sz w:val="20"/>
              </w:rPr>
              <w:t>许可证</w:t>
            </w:r>
          </w:p>
        </w:tc>
        <w:tc>
          <w:tcPr>
            <w:tcW w:w="4513" w:type="dxa"/>
          </w:tcPr>
          <w:p w14:paraId="47E38E96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仓库根目录LICENSE；第三方依赖许可列表</w:t>
            </w:r>
          </w:p>
        </w:tc>
      </w:tr>
      <w:tr w:rsidR="002F547F" w14:paraId="3C72966A" w14:textId="77777777">
        <w:tc>
          <w:tcPr>
            <w:tcW w:w="4513" w:type="dxa"/>
          </w:tcPr>
          <w:p w14:paraId="193AF844" w14:textId="77777777" w:rsidR="002F547F" w:rsidRDefault="00000000">
            <w:proofErr w:type="spellStart"/>
            <w:r>
              <w:rPr>
                <w:sz w:val="20"/>
              </w:rPr>
              <w:t>任务声明与指标</w:t>
            </w:r>
            <w:proofErr w:type="spellEnd"/>
          </w:p>
        </w:tc>
        <w:tc>
          <w:tcPr>
            <w:tcW w:w="4513" w:type="dxa"/>
          </w:tcPr>
          <w:p w14:paraId="065315A9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同训练模型路线：任务声明、指标表、公开预测文件</w:t>
            </w:r>
          </w:p>
        </w:tc>
      </w:tr>
      <w:tr w:rsidR="002F547F" w14:paraId="67E8BBB5" w14:textId="77777777">
        <w:tc>
          <w:tcPr>
            <w:tcW w:w="4513" w:type="dxa"/>
          </w:tcPr>
          <w:p w14:paraId="130125D2" w14:textId="77777777" w:rsidR="002F547F" w:rsidRDefault="00000000">
            <w:proofErr w:type="spellStart"/>
            <w:r>
              <w:rPr>
                <w:sz w:val="20"/>
              </w:rPr>
              <w:t>入口</w:t>
            </w:r>
            <w:proofErr w:type="spellEnd"/>
          </w:p>
        </w:tc>
        <w:tc>
          <w:tcPr>
            <w:tcW w:w="4513" w:type="dxa"/>
          </w:tcPr>
          <w:p w14:paraId="2E149D71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批量推理/评测命令，对</w:t>
            </w:r>
            <w:proofErr w:type="spellStart"/>
            <w:r>
              <w:rPr>
                <w:sz w:val="20"/>
                <w:lang w:eastAsia="zh-CN"/>
              </w:rPr>
              <w:t>data_root</w:t>
            </w:r>
            <w:proofErr w:type="spellEnd"/>
            <w:r>
              <w:rPr>
                <w:sz w:val="20"/>
                <w:lang w:eastAsia="zh-CN"/>
              </w:rPr>
              <w:t>下样本产出标准预测CSV</w:t>
            </w:r>
          </w:p>
        </w:tc>
      </w:tr>
      <w:tr w:rsidR="002F547F" w14:paraId="2062B909" w14:textId="77777777">
        <w:tc>
          <w:tcPr>
            <w:tcW w:w="4513" w:type="dxa"/>
          </w:tcPr>
          <w:p w14:paraId="66760FC7" w14:textId="77777777" w:rsidR="002F547F" w:rsidRDefault="00000000">
            <w:proofErr w:type="spellStart"/>
            <w:r>
              <w:rPr>
                <w:sz w:val="20"/>
              </w:rPr>
              <w:lastRenderedPageBreak/>
              <w:t>配置</w:t>
            </w:r>
            <w:proofErr w:type="spellEnd"/>
          </w:p>
        </w:tc>
        <w:tc>
          <w:tcPr>
            <w:tcW w:w="4513" w:type="dxa"/>
          </w:tcPr>
          <w:p w14:paraId="5A483D40" w14:textId="77777777" w:rsidR="002F547F" w:rsidRDefault="00000000">
            <w:r>
              <w:rPr>
                <w:sz w:val="20"/>
              </w:rPr>
              <w:t>示例config.example.yaml；密钥仅环境变量</w:t>
            </w:r>
          </w:p>
        </w:tc>
      </w:tr>
      <w:tr w:rsidR="002F547F" w14:paraId="678E99CA" w14:textId="77777777">
        <w:tc>
          <w:tcPr>
            <w:tcW w:w="4513" w:type="dxa"/>
          </w:tcPr>
          <w:p w14:paraId="0661609F" w14:textId="77777777" w:rsidR="002F547F" w:rsidRDefault="00000000">
            <w:r>
              <w:rPr>
                <w:sz w:val="20"/>
              </w:rPr>
              <w:t>运行日志</w:t>
            </w:r>
          </w:p>
        </w:tc>
        <w:tc>
          <w:tcPr>
            <w:tcW w:w="4513" w:type="dxa"/>
          </w:tcPr>
          <w:p w14:paraId="60C458C6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至少一份针对公开test的成功运行日志摘要（脱敏）</w:t>
            </w:r>
          </w:p>
        </w:tc>
      </w:tr>
      <w:tr w:rsidR="002F547F" w14:paraId="6513C448" w14:textId="77777777">
        <w:tc>
          <w:tcPr>
            <w:tcW w:w="4513" w:type="dxa"/>
          </w:tcPr>
          <w:p w14:paraId="64AECFDE" w14:textId="77777777" w:rsidR="002F547F" w:rsidRDefault="00000000">
            <w:r>
              <w:rPr>
                <w:sz w:val="20"/>
              </w:rPr>
              <w:t>README</w:t>
            </w:r>
          </w:p>
        </w:tc>
        <w:tc>
          <w:tcPr>
            <w:tcW w:w="4513" w:type="dxa"/>
          </w:tcPr>
          <w:p w14:paraId="216970A9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环境、一键命令、硬件与耗时、限流/重试策略、联系人</w:t>
            </w:r>
          </w:p>
        </w:tc>
      </w:tr>
    </w:tbl>
    <w:p w14:paraId="425DE389" w14:textId="77777777" w:rsidR="002F547F" w:rsidRDefault="002F547F">
      <w:pPr>
        <w:rPr>
          <w:lang w:eastAsia="zh-CN"/>
        </w:rPr>
      </w:pPr>
    </w:p>
    <w:p w14:paraId="26EECF65" w14:textId="77777777" w:rsidR="002F547F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P8｜评测流程与防造假协议</w:t>
      </w:r>
    </w:p>
    <w:p w14:paraId="32971A40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数据角色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F547F" w14:paraId="5C72E7EF" w14:textId="77777777">
        <w:tc>
          <w:tcPr>
            <w:tcW w:w="3009" w:type="dxa"/>
          </w:tcPr>
          <w:p w14:paraId="69D6EACE" w14:textId="77777777" w:rsidR="002F547F" w:rsidRDefault="00000000">
            <w:r>
              <w:rPr>
                <w:b/>
                <w:sz w:val="20"/>
              </w:rPr>
              <w:t>数据</w:t>
            </w:r>
          </w:p>
        </w:tc>
        <w:tc>
          <w:tcPr>
            <w:tcW w:w="3009" w:type="dxa"/>
          </w:tcPr>
          <w:p w14:paraId="74FACDB4" w14:textId="77777777" w:rsidR="002F547F" w:rsidRDefault="00000000">
            <w:r>
              <w:rPr>
                <w:b/>
                <w:sz w:val="20"/>
              </w:rPr>
              <w:t>是否向队伍公开</w:t>
            </w:r>
          </w:p>
        </w:tc>
        <w:tc>
          <w:tcPr>
            <w:tcW w:w="3009" w:type="dxa"/>
          </w:tcPr>
          <w:p w14:paraId="54B26FAB" w14:textId="77777777" w:rsidR="002F547F" w:rsidRDefault="00000000">
            <w:r>
              <w:rPr>
                <w:b/>
                <w:sz w:val="20"/>
              </w:rPr>
              <w:t>用途</w:t>
            </w:r>
          </w:p>
        </w:tc>
      </w:tr>
      <w:tr w:rsidR="002F547F" w14:paraId="46737A5F" w14:textId="77777777">
        <w:tc>
          <w:tcPr>
            <w:tcW w:w="3009" w:type="dxa"/>
          </w:tcPr>
          <w:p w14:paraId="3F389C7B" w14:textId="77777777" w:rsidR="002F547F" w:rsidRDefault="00000000">
            <w:r>
              <w:rPr>
                <w:sz w:val="20"/>
              </w:rPr>
              <w:t>JW-FD子集的train/val</w:t>
            </w:r>
          </w:p>
        </w:tc>
        <w:tc>
          <w:tcPr>
            <w:tcW w:w="3009" w:type="dxa"/>
          </w:tcPr>
          <w:p w14:paraId="79D800A8" w14:textId="77777777" w:rsidR="002F547F" w:rsidRDefault="00000000">
            <w:r>
              <w:rPr>
                <w:sz w:val="20"/>
              </w:rPr>
              <w:t>是</w:t>
            </w:r>
          </w:p>
        </w:tc>
        <w:tc>
          <w:tcPr>
            <w:tcW w:w="3009" w:type="dxa"/>
          </w:tcPr>
          <w:p w14:paraId="6E9E3566" w14:textId="77777777" w:rsidR="002F547F" w:rsidRDefault="00000000">
            <w:r>
              <w:rPr>
                <w:sz w:val="20"/>
              </w:rPr>
              <w:t>训练与调参</w:t>
            </w:r>
          </w:p>
        </w:tc>
      </w:tr>
      <w:tr w:rsidR="002F547F" w14:paraId="40A2B28E" w14:textId="77777777">
        <w:tc>
          <w:tcPr>
            <w:tcW w:w="3009" w:type="dxa"/>
          </w:tcPr>
          <w:p w14:paraId="572A7324" w14:textId="77777777" w:rsidR="002F547F" w:rsidRDefault="00000000">
            <w:r>
              <w:rPr>
                <w:sz w:val="20"/>
              </w:rPr>
              <w:t>JW-FD子集的test（含标签）</w:t>
            </w:r>
          </w:p>
        </w:tc>
        <w:tc>
          <w:tcPr>
            <w:tcW w:w="3009" w:type="dxa"/>
          </w:tcPr>
          <w:p w14:paraId="129003BF" w14:textId="77777777" w:rsidR="002F547F" w:rsidRDefault="00000000">
            <w:r>
              <w:rPr>
                <w:sz w:val="20"/>
              </w:rPr>
              <w:t>是</w:t>
            </w:r>
          </w:p>
        </w:tc>
        <w:tc>
          <w:tcPr>
            <w:tcW w:w="3009" w:type="dxa"/>
          </w:tcPr>
          <w:p w14:paraId="39EC7DCB" w14:textId="77777777" w:rsidR="002F547F" w:rsidRDefault="00000000">
            <w:r>
              <w:rPr>
                <w:sz w:val="20"/>
              </w:rPr>
              <w:t>开发参考与公开初评</w:t>
            </w:r>
          </w:p>
        </w:tc>
      </w:tr>
      <w:tr w:rsidR="002F547F" w14:paraId="666FC7B7" w14:textId="77777777">
        <w:tc>
          <w:tcPr>
            <w:tcW w:w="3009" w:type="dxa"/>
          </w:tcPr>
          <w:p w14:paraId="3CA8DB4F" w14:textId="77777777" w:rsidR="002F547F" w:rsidRDefault="00000000">
            <w:r>
              <w:rPr>
                <w:sz w:val="20"/>
              </w:rPr>
              <w:t>组委会私有评测集</w:t>
            </w:r>
          </w:p>
        </w:tc>
        <w:tc>
          <w:tcPr>
            <w:tcW w:w="3009" w:type="dxa"/>
          </w:tcPr>
          <w:p w14:paraId="34F24ADA" w14:textId="77777777" w:rsidR="002F547F" w:rsidRDefault="00000000">
            <w:r>
              <w:rPr>
                <w:sz w:val="20"/>
              </w:rPr>
              <w:t>否</w:t>
            </w:r>
          </w:p>
        </w:tc>
        <w:tc>
          <w:tcPr>
            <w:tcW w:w="3009" w:type="dxa"/>
          </w:tcPr>
          <w:p w14:paraId="4E2E6F47" w14:textId="77777777" w:rsidR="002F547F" w:rsidRDefault="00000000">
            <w:r>
              <w:rPr>
                <w:sz w:val="20"/>
              </w:rPr>
              <w:t>最终排名</w:t>
            </w:r>
          </w:p>
        </w:tc>
      </w:tr>
    </w:tbl>
    <w:p w14:paraId="694D97E9" w14:textId="77777777" w:rsidR="002F547F" w:rsidRDefault="002F547F"/>
    <w:p w14:paraId="60C9BD14" w14:textId="77777777" w:rsidR="002F547F" w:rsidRDefault="00000000">
      <w:pPr>
        <w:rPr>
          <w:lang w:eastAsia="zh-CN"/>
        </w:rPr>
      </w:pPr>
      <w:r>
        <w:rPr>
          <w:lang w:eastAsia="zh-CN"/>
        </w:rPr>
        <w:t>私有评测集与公开JW-FD子集在任务协议、输入形态上同构，但活动区/时段与公开子集不重叠。</w:t>
      </w:r>
    </w:p>
    <w:p w14:paraId="366796A3" w14:textId="77777777" w:rsidR="002F547F" w:rsidRDefault="00000000">
      <w:pPr>
        <w:rPr>
          <w:lang w:eastAsia="zh-CN"/>
        </w:rPr>
      </w:pPr>
      <w:r>
        <w:rPr>
          <w:lang w:eastAsia="zh-CN"/>
        </w:rPr>
        <w:t>重要说明：公开test标签可见，公开成绩只作成绩筛选与复现入口，不以公开成绩单独确定最终名次。</w:t>
      </w:r>
    </w:p>
    <w:p w14:paraId="3F0AB40C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三阶段流程</w:t>
      </w:r>
    </w:p>
    <w:p w14:paraId="18A9F91E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阶段A — 公开初评</w:t>
      </w:r>
    </w:p>
    <w:p w14:paraId="4BC6B5AF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队伍提交：任务声明、指标表、预测CSV、复现包或开源仓库。</w:t>
      </w:r>
    </w:p>
    <w:p w14:paraId="2134E6D9" w14:textId="77777777" w:rsidR="002F547F" w:rsidRDefault="00000000">
      <w:pPr>
        <w:pStyle w:val="a0"/>
      </w:pPr>
      <w:proofErr w:type="spellStart"/>
      <w:r>
        <w:t>组委会用eval_metrics.py按声明中的标签列复核预测文件</w:t>
      </w:r>
      <w:proofErr w:type="spellEnd"/>
      <w:r>
        <w:t>。</w:t>
      </w:r>
    </w:p>
    <w:p w14:paraId="0588D85F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指标表与复算结果不一致超过容差的，退回改正；恶意伪造的，取消资格。</w:t>
      </w:r>
    </w:p>
    <w:p w14:paraId="6DE15733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阶段B</w:t>
      </w:r>
      <w:proofErr w:type="spellEnd"/>
      <w:r>
        <w:rPr>
          <w:rFonts w:ascii="黑体" w:eastAsia="黑体" w:hAnsi="黑体"/>
        </w:rPr>
        <w:t xml:space="preserve"> — </w:t>
      </w:r>
      <w:proofErr w:type="spellStart"/>
      <w:r>
        <w:rPr>
          <w:rFonts w:ascii="黑体" w:eastAsia="黑体" w:hAnsi="黑体"/>
        </w:rPr>
        <w:t>复现</w:t>
      </w:r>
      <w:proofErr w:type="spellEnd"/>
    </w:p>
    <w:p w14:paraId="78DB438C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对公开成绩靠前队伍及随机抽检队伍，按规范部署环境。</w:t>
      </w:r>
    </w:p>
    <w:p w14:paraId="0EBB5403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使用队伍提交的推理入口，在组委会机器上对公开test重跑。</w:t>
      </w:r>
    </w:p>
    <w:p w14:paraId="4392BE32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复算指标与队伍申报值比较：默认要求 |</w:t>
      </w:r>
      <w:r>
        <w:t>Δ</w:t>
      </w:r>
      <w:r>
        <w:rPr>
          <w:lang w:eastAsia="zh-CN"/>
        </w:rPr>
        <w:t>TSS| ≤ 0.02 且 |</w:t>
      </w:r>
      <w:r>
        <w:t>Δ</w:t>
      </w:r>
      <w:r>
        <w:rPr>
          <w:lang w:eastAsia="zh-CN"/>
        </w:rPr>
        <w:t>HSS| ≤ 0.02。</w:t>
      </w:r>
    </w:p>
    <w:p w14:paraId="6F976C76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复现失败：通知联系人在响应窗口内仅修环境；仍失败则取消进入终评资格。</w:t>
      </w:r>
    </w:p>
    <w:p w14:paraId="1F28E514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阶段C</w:t>
      </w:r>
      <w:proofErr w:type="spellEnd"/>
      <w:r>
        <w:rPr>
          <w:rFonts w:ascii="黑体" w:eastAsia="黑体" w:hAnsi="黑体"/>
        </w:rPr>
        <w:t xml:space="preserve"> — </w:t>
      </w:r>
      <w:proofErr w:type="spellStart"/>
      <w:r>
        <w:rPr>
          <w:rFonts w:ascii="黑体" w:eastAsia="黑体" w:hAnsi="黑体"/>
        </w:rPr>
        <w:t>私有终评</w:t>
      </w:r>
      <w:proofErr w:type="spellEnd"/>
    </w:p>
    <w:p w14:paraId="7EE8EDA1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保持与阶段B相同的镜像/环境与权重，仅更换</w:t>
      </w:r>
      <w:proofErr w:type="spellStart"/>
      <w:r>
        <w:rPr>
          <w:lang w:eastAsia="zh-CN"/>
        </w:rPr>
        <w:t>data_root</w:t>
      </w:r>
      <w:proofErr w:type="spellEnd"/>
      <w:r>
        <w:rPr>
          <w:lang w:eastAsia="zh-CN"/>
        </w:rPr>
        <w:t>为私有评测集。</w:t>
      </w:r>
    </w:p>
    <w:p w14:paraId="48F130A0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按队伍《任务定义声明》生成或对齐私有标签，计算TSS、HSS、F1、FAR、Accuracy等必报指标。</w:t>
      </w:r>
    </w:p>
    <w:p w14:paraId="67E33C9E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最终排名以阶段C为准。公开第一但私有崩塌者，名次按私有成绩排列。</w:t>
      </w:r>
    </w:p>
    <w:p w14:paraId="13997914" w14:textId="77777777" w:rsidR="002F547F" w:rsidRDefault="00000000">
      <w:pPr>
        <w:pStyle w:val="21"/>
      </w:pPr>
      <w:proofErr w:type="spellStart"/>
      <w:r>
        <w:rPr>
          <w:rFonts w:ascii="黑体" w:eastAsia="黑体" w:hAnsi="黑体"/>
        </w:rPr>
        <w:t>科学与纪律约束</w:t>
      </w:r>
      <w:proofErr w:type="spellEnd"/>
    </w:p>
    <w:p w14:paraId="01C6BB87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禁止使用公开test标签训练；禁止将test样本及其标签以任何形式注入训练集。</w:t>
      </w:r>
    </w:p>
    <w:p w14:paraId="4014D38E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禁止时间泄漏（例如用未来帧信息预报过去窗口）。</w:t>
      </w:r>
    </w:p>
    <w:p w14:paraId="7A04BA30" w14:textId="77777777" w:rsidR="002F547F" w:rsidRDefault="00000000">
      <w:pPr>
        <w:pStyle w:val="a0"/>
      </w:pPr>
      <w:proofErr w:type="spellStart"/>
      <w:r>
        <w:t>须尊重JW-FD子集的AR级train</w:t>
      </w:r>
      <w:proofErr w:type="spellEnd"/>
      <w:r>
        <w:t>/</w:t>
      </w:r>
      <w:proofErr w:type="spellStart"/>
      <w:r>
        <w:t>val</w:t>
      </w:r>
      <w:proofErr w:type="spellEnd"/>
      <w:r>
        <w:t>/</w:t>
      </w:r>
      <w:proofErr w:type="spellStart"/>
      <w:r>
        <w:t>test划分，不得跨split混用同一AR</w:t>
      </w:r>
      <w:proofErr w:type="spellEnd"/>
      <w:r>
        <w:t>。</w:t>
      </w:r>
    </w:p>
    <w:p w14:paraId="2267BED9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阈值建议在</w:t>
      </w:r>
      <w:proofErr w:type="spellStart"/>
      <w:r>
        <w:rPr>
          <w:lang w:eastAsia="zh-CN"/>
        </w:rPr>
        <w:t>val</w:t>
      </w:r>
      <w:proofErr w:type="spellEnd"/>
      <w:r>
        <w:rPr>
          <w:lang w:eastAsia="zh-CN"/>
        </w:rPr>
        <w:t>上选定并写入声明。</w:t>
      </w:r>
    </w:p>
    <w:p w14:paraId="0111449B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提交物不得含真实密钥；不得攻击评测环境。</w:t>
      </w:r>
    </w:p>
    <w:p w14:paraId="0E81A383" w14:textId="77777777" w:rsidR="002F547F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P9｜误差分析与代表性案例</w:t>
      </w:r>
    </w:p>
    <w:p w14:paraId="1E6A8AB8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典型活动区案例分析</w:t>
      </w:r>
    </w:p>
    <w:p w14:paraId="785887AD" w14:textId="77777777" w:rsidR="002F547F" w:rsidRDefault="00000000">
      <w:r>
        <w:rPr>
          <w:i/>
          <w:color w:val="646464"/>
          <w:sz w:val="20"/>
          <w:lang w:eastAsia="zh-CN"/>
        </w:rPr>
        <w:t>[至少提供1组命中与1组漏报或虚警分析（尤其M/X等稀有正例）。</w:t>
      </w:r>
      <w:r>
        <w:rPr>
          <w:i/>
          <w:color w:val="646464"/>
          <w:sz w:val="20"/>
        </w:rPr>
        <w:t>]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2F547F" w14:paraId="23F2D051" w14:textId="77777777">
        <w:tc>
          <w:tcPr>
            <w:tcW w:w="1504" w:type="dxa"/>
          </w:tcPr>
          <w:p w14:paraId="7759DD56" w14:textId="77777777" w:rsidR="002F547F" w:rsidRDefault="00000000">
            <w:r>
              <w:rPr>
                <w:b/>
                <w:sz w:val="20"/>
              </w:rPr>
              <w:t>案例类型</w:t>
            </w:r>
          </w:p>
        </w:tc>
        <w:tc>
          <w:tcPr>
            <w:tcW w:w="1504" w:type="dxa"/>
          </w:tcPr>
          <w:p w14:paraId="4D8D1A76" w14:textId="77777777" w:rsidR="002F547F" w:rsidRDefault="00000000">
            <w:r>
              <w:rPr>
                <w:b/>
                <w:sz w:val="20"/>
              </w:rPr>
              <w:t>活动区/时间</w:t>
            </w:r>
          </w:p>
        </w:tc>
        <w:tc>
          <w:tcPr>
            <w:tcW w:w="1504" w:type="dxa"/>
          </w:tcPr>
          <w:p w14:paraId="393D0233" w14:textId="77777777" w:rsidR="002F547F" w:rsidRDefault="00000000">
            <w:r>
              <w:rPr>
                <w:b/>
                <w:sz w:val="20"/>
              </w:rPr>
              <w:t>实际标签</w:t>
            </w:r>
          </w:p>
        </w:tc>
        <w:tc>
          <w:tcPr>
            <w:tcW w:w="1504" w:type="dxa"/>
          </w:tcPr>
          <w:p w14:paraId="748A367E" w14:textId="77777777" w:rsidR="002F547F" w:rsidRDefault="00000000">
            <w:r>
              <w:rPr>
                <w:b/>
                <w:sz w:val="20"/>
              </w:rPr>
              <w:t>模型预测</w:t>
            </w:r>
          </w:p>
        </w:tc>
        <w:tc>
          <w:tcPr>
            <w:tcW w:w="1504" w:type="dxa"/>
          </w:tcPr>
          <w:p w14:paraId="7559630D" w14:textId="77777777" w:rsidR="002F547F" w:rsidRDefault="00000000">
            <w:r>
              <w:rPr>
                <w:b/>
                <w:sz w:val="20"/>
              </w:rPr>
              <w:t>原因分析</w:t>
            </w:r>
          </w:p>
        </w:tc>
        <w:tc>
          <w:tcPr>
            <w:tcW w:w="1504" w:type="dxa"/>
          </w:tcPr>
          <w:p w14:paraId="0139DD7E" w14:textId="77777777" w:rsidR="002F547F" w:rsidRDefault="00000000">
            <w:r>
              <w:rPr>
                <w:b/>
                <w:sz w:val="20"/>
              </w:rPr>
              <w:t>改进方向</w:t>
            </w:r>
          </w:p>
        </w:tc>
      </w:tr>
      <w:tr w:rsidR="002F547F" w14:paraId="4105CB46" w14:textId="77777777">
        <w:tc>
          <w:tcPr>
            <w:tcW w:w="1504" w:type="dxa"/>
          </w:tcPr>
          <w:p w14:paraId="352E66FB" w14:textId="77777777" w:rsidR="002F547F" w:rsidRDefault="00000000">
            <w:r>
              <w:rPr>
                <w:sz w:val="20"/>
              </w:rPr>
              <w:t>命中</w:t>
            </w:r>
          </w:p>
        </w:tc>
        <w:tc>
          <w:tcPr>
            <w:tcW w:w="1504" w:type="dxa"/>
          </w:tcPr>
          <w:p w14:paraId="503168F6" w14:textId="77777777" w:rsidR="002F547F" w:rsidRDefault="002F547F"/>
        </w:tc>
        <w:tc>
          <w:tcPr>
            <w:tcW w:w="1504" w:type="dxa"/>
          </w:tcPr>
          <w:p w14:paraId="1294894A" w14:textId="77777777" w:rsidR="002F547F" w:rsidRDefault="002F547F"/>
        </w:tc>
        <w:tc>
          <w:tcPr>
            <w:tcW w:w="1504" w:type="dxa"/>
          </w:tcPr>
          <w:p w14:paraId="67638491" w14:textId="77777777" w:rsidR="002F547F" w:rsidRDefault="002F547F"/>
        </w:tc>
        <w:tc>
          <w:tcPr>
            <w:tcW w:w="1504" w:type="dxa"/>
          </w:tcPr>
          <w:p w14:paraId="6FE1A0B7" w14:textId="77777777" w:rsidR="002F547F" w:rsidRDefault="002F547F"/>
        </w:tc>
        <w:tc>
          <w:tcPr>
            <w:tcW w:w="1504" w:type="dxa"/>
          </w:tcPr>
          <w:p w14:paraId="3DDF77DA" w14:textId="77777777" w:rsidR="002F547F" w:rsidRDefault="002F547F"/>
        </w:tc>
      </w:tr>
      <w:tr w:rsidR="002F547F" w14:paraId="665B079C" w14:textId="77777777">
        <w:tc>
          <w:tcPr>
            <w:tcW w:w="1504" w:type="dxa"/>
          </w:tcPr>
          <w:p w14:paraId="1654178C" w14:textId="77777777" w:rsidR="002F547F" w:rsidRDefault="00000000">
            <w:r>
              <w:rPr>
                <w:sz w:val="20"/>
              </w:rPr>
              <w:t>虚警</w:t>
            </w:r>
          </w:p>
        </w:tc>
        <w:tc>
          <w:tcPr>
            <w:tcW w:w="1504" w:type="dxa"/>
          </w:tcPr>
          <w:p w14:paraId="3318048A" w14:textId="77777777" w:rsidR="002F547F" w:rsidRDefault="002F547F"/>
        </w:tc>
        <w:tc>
          <w:tcPr>
            <w:tcW w:w="1504" w:type="dxa"/>
          </w:tcPr>
          <w:p w14:paraId="3B730231" w14:textId="77777777" w:rsidR="002F547F" w:rsidRDefault="002F547F"/>
        </w:tc>
        <w:tc>
          <w:tcPr>
            <w:tcW w:w="1504" w:type="dxa"/>
          </w:tcPr>
          <w:p w14:paraId="4627E665" w14:textId="77777777" w:rsidR="002F547F" w:rsidRDefault="002F547F"/>
        </w:tc>
        <w:tc>
          <w:tcPr>
            <w:tcW w:w="1504" w:type="dxa"/>
          </w:tcPr>
          <w:p w14:paraId="03BE8D4F" w14:textId="77777777" w:rsidR="002F547F" w:rsidRDefault="002F547F"/>
        </w:tc>
        <w:tc>
          <w:tcPr>
            <w:tcW w:w="1504" w:type="dxa"/>
          </w:tcPr>
          <w:p w14:paraId="403FB04B" w14:textId="77777777" w:rsidR="002F547F" w:rsidRDefault="002F547F"/>
        </w:tc>
      </w:tr>
      <w:tr w:rsidR="002F547F" w14:paraId="7508268A" w14:textId="77777777">
        <w:tc>
          <w:tcPr>
            <w:tcW w:w="1504" w:type="dxa"/>
          </w:tcPr>
          <w:p w14:paraId="4D3FC7C2" w14:textId="77777777" w:rsidR="002F547F" w:rsidRDefault="00000000">
            <w:r>
              <w:rPr>
                <w:sz w:val="20"/>
              </w:rPr>
              <w:t>漏报</w:t>
            </w:r>
          </w:p>
        </w:tc>
        <w:tc>
          <w:tcPr>
            <w:tcW w:w="1504" w:type="dxa"/>
          </w:tcPr>
          <w:p w14:paraId="22DF4062" w14:textId="77777777" w:rsidR="002F547F" w:rsidRDefault="002F547F"/>
        </w:tc>
        <w:tc>
          <w:tcPr>
            <w:tcW w:w="1504" w:type="dxa"/>
          </w:tcPr>
          <w:p w14:paraId="69B5C072" w14:textId="77777777" w:rsidR="002F547F" w:rsidRDefault="002F547F"/>
        </w:tc>
        <w:tc>
          <w:tcPr>
            <w:tcW w:w="1504" w:type="dxa"/>
          </w:tcPr>
          <w:p w14:paraId="7CA4D53D" w14:textId="77777777" w:rsidR="002F547F" w:rsidRDefault="002F547F"/>
        </w:tc>
        <w:tc>
          <w:tcPr>
            <w:tcW w:w="1504" w:type="dxa"/>
          </w:tcPr>
          <w:p w14:paraId="5A9580B7" w14:textId="77777777" w:rsidR="002F547F" w:rsidRDefault="002F547F"/>
        </w:tc>
        <w:tc>
          <w:tcPr>
            <w:tcW w:w="1504" w:type="dxa"/>
          </w:tcPr>
          <w:p w14:paraId="3477DA8D" w14:textId="77777777" w:rsidR="002F547F" w:rsidRDefault="002F547F"/>
        </w:tc>
      </w:tr>
    </w:tbl>
    <w:p w14:paraId="54BB7BBC" w14:textId="77777777" w:rsidR="002F547F" w:rsidRDefault="002F547F"/>
    <w:p w14:paraId="3786C206" w14:textId="77777777" w:rsidR="002F547F" w:rsidRDefault="00000000">
      <w:pPr>
        <w:pStyle w:val="21"/>
      </w:pPr>
      <w:r>
        <w:rPr>
          <w:rFonts w:ascii="黑体" w:eastAsia="黑体" w:hAnsi="黑体"/>
        </w:rPr>
        <w:t>泛化说明</w:t>
      </w:r>
    </w:p>
    <w:p w14:paraId="47CE3B24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为何认为方法能迁移到未见活动区/时段（呼应私有终评；勿臆测私有集内容）：____________________________________________________________</w:t>
      </w:r>
    </w:p>
    <w:p w14:paraId="4DBFC18C" w14:textId="77777777" w:rsidR="002F547F" w:rsidRDefault="00000000">
      <w:pPr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50710029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简要迭代</w:t>
      </w:r>
    </w:p>
    <w:p w14:paraId="1A1FF8BE" w14:textId="77777777" w:rsidR="002F547F" w:rsidRDefault="00000000">
      <w:r>
        <w:rPr>
          <w:i/>
          <w:color w:val="646464"/>
          <w:sz w:val="20"/>
          <w:lang w:eastAsia="zh-CN"/>
        </w:rPr>
        <w:t>[关键改动前后指标对比即可。</w:t>
      </w:r>
      <w:r>
        <w:rPr>
          <w:i/>
          <w:color w:val="646464"/>
          <w:sz w:val="20"/>
        </w:rPr>
        <w:t>]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2F547F" w14:paraId="63460CFA" w14:textId="77777777">
        <w:tc>
          <w:tcPr>
            <w:tcW w:w="1504" w:type="dxa"/>
          </w:tcPr>
          <w:p w14:paraId="57964E50" w14:textId="77777777" w:rsidR="002F547F" w:rsidRDefault="00000000">
            <w:r>
              <w:rPr>
                <w:b/>
                <w:sz w:val="20"/>
              </w:rPr>
              <w:t>迭代版本</w:t>
            </w:r>
          </w:p>
        </w:tc>
        <w:tc>
          <w:tcPr>
            <w:tcW w:w="1504" w:type="dxa"/>
          </w:tcPr>
          <w:p w14:paraId="3C47433B" w14:textId="77777777" w:rsidR="002F547F" w:rsidRDefault="00000000">
            <w:r>
              <w:rPr>
                <w:b/>
                <w:sz w:val="20"/>
              </w:rPr>
              <w:t>关键改动</w:t>
            </w:r>
          </w:p>
        </w:tc>
        <w:tc>
          <w:tcPr>
            <w:tcW w:w="1504" w:type="dxa"/>
          </w:tcPr>
          <w:p w14:paraId="14EB050E" w14:textId="77777777" w:rsidR="002F547F" w:rsidRDefault="00000000">
            <w:r>
              <w:rPr>
                <w:b/>
                <w:sz w:val="20"/>
              </w:rPr>
              <w:t>TSS</w:t>
            </w:r>
          </w:p>
        </w:tc>
        <w:tc>
          <w:tcPr>
            <w:tcW w:w="1504" w:type="dxa"/>
          </w:tcPr>
          <w:p w14:paraId="172D9CAA" w14:textId="77777777" w:rsidR="002F547F" w:rsidRDefault="00000000">
            <w:r>
              <w:rPr>
                <w:b/>
                <w:sz w:val="20"/>
              </w:rPr>
              <w:t>HSS</w:t>
            </w:r>
          </w:p>
        </w:tc>
        <w:tc>
          <w:tcPr>
            <w:tcW w:w="1504" w:type="dxa"/>
          </w:tcPr>
          <w:p w14:paraId="4BDFF089" w14:textId="77777777" w:rsidR="002F547F" w:rsidRDefault="00000000">
            <w:r>
              <w:rPr>
                <w:b/>
                <w:sz w:val="20"/>
              </w:rPr>
              <w:t>F1</w:t>
            </w:r>
          </w:p>
        </w:tc>
        <w:tc>
          <w:tcPr>
            <w:tcW w:w="1504" w:type="dxa"/>
          </w:tcPr>
          <w:p w14:paraId="691B9C3F" w14:textId="77777777" w:rsidR="002F547F" w:rsidRDefault="00000000">
            <w:r>
              <w:rPr>
                <w:b/>
                <w:sz w:val="20"/>
              </w:rPr>
              <w:t>说明</w:t>
            </w:r>
          </w:p>
        </w:tc>
      </w:tr>
      <w:tr w:rsidR="002F547F" w14:paraId="52006ED3" w14:textId="77777777">
        <w:tc>
          <w:tcPr>
            <w:tcW w:w="1504" w:type="dxa"/>
          </w:tcPr>
          <w:p w14:paraId="116CC8D6" w14:textId="77777777" w:rsidR="002F547F" w:rsidRDefault="00000000">
            <w:r>
              <w:rPr>
                <w:sz w:val="20"/>
              </w:rPr>
              <w:t>v1</w:t>
            </w:r>
          </w:p>
        </w:tc>
        <w:tc>
          <w:tcPr>
            <w:tcW w:w="1504" w:type="dxa"/>
          </w:tcPr>
          <w:p w14:paraId="15617071" w14:textId="77777777" w:rsidR="002F547F" w:rsidRDefault="002F547F"/>
        </w:tc>
        <w:tc>
          <w:tcPr>
            <w:tcW w:w="1504" w:type="dxa"/>
          </w:tcPr>
          <w:p w14:paraId="56236974" w14:textId="77777777" w:rsidR="002F547F" w:rsidRDefault="002F547F"/>
        </w:tc>
        <w:tc>
          <w:tcPr>
            <w:tcW w:w="1504" w:type="dxa"/>
          </w:tcPr>
          <w:p w14:paraId="27916F25" w14:textId="77777777" w:rsidR="002F547F" w:rsidRDefault="002F547F"/>
        </w:tc>
        <w:tc>
          <w:tcPr>
            <w:tcW w:w="1504" w:type="dxa"/>
          </w:tcPr>
          <w:p w14:paraId="1161966A" w14:textId="77777777" w:rsidR="002F547F" w:rsidRDefault="002F547F"/>
        </w:tc>
        <w:tc>
          <w:tcPr>
            <w:tcW w:w="1504" w:type="dxa"/>
          </w:tcPr>
          <w:p w14:paraId="67D42E48" w14:textId="77777777" w:rsidR="002F547F" w:rsidRDefault="002F547F"/>
        </w:tc>
      </w:tr>
      <w:tr w:rsidR="002F547F" w14:paraId="0FE3E052" w14:textId="77777777">
        <w:tc>
          <w:tcPr>
            <w:tcW w:w="1504" w:type="dxa"/>
          </w:tcPr>
          <w:p w14:paraId="75A8795A" w14:textId="77777777" w:rsidR="002F547F" w:rsidRDefault="00000000">
            <w:r>
              <w:rPr>
                <w:sz w:val="20"/>
              </w:rPr>
              <w:t>v2</w:t>
            </w:r>
          </w:p>
        </w:tc>
        <w:tc>
          <w:tcPr>
            <w:tcW w:w="1504" w:type="dxa"/>
          </w:tcPr>
          <w:p w14:paraId="5B4476B1" w14:textId="77777777" w:rsidR="002F547F" w:rsidRDefault="002F547F"/>
        </w:tc>
        <w:tc>
          <w:tcPr>
            <w:tcW w:w="1504" w:type="dxa"/>
          </w:tcPr>
          <w:p w14:paraId="6C8A4E06" w14:textId="77777777" w:rsidR="002F547F" w:rsidRDefault="002F547F"/>
        </w:tc>
        <w:tc>
          <w:tcPr>
            <w:tcW w:w="1504" w:type="dxa"/>
          </w:tcPr>
          <w:p w14:paraId="10E02156" w14:textId="77777777" w:rsidR="002F547F" w:rsidRDefault="002F547F"/>
        </w:tc>
        <w:tc>
          <w:tcPr>
            <w:tcW w:w="1504" w:type="dxa"/>
          </w:tcPr>
          <w:p w14:paraId="016B9BF7" w14:textId="77777777" w:rsidR="002F547F" w:rsidRDefault="002F547F"/>
        </w:tc>
        <w:tc>
          <w:tcPr>
            <w:tcW w:w="1504" w:type="dxa"/>
          </w:tcPr>
          <w:p w14:paraId="184AFD4B" w14:textId="77777777" w:rsidR="002F547F" w:rsidRDefault="002F547F"/>
        </w:tc>
      </w:tr>
      <w:tr w:rsidR="002F547F" w14:paraId="514BF1A0" w14:textId="77777777">
        <w:tc>
          <w:tcPr>
            <w:tcW w:w="1504" w:type="dxa"/>
          </w:tcPr>
          <w:p w14:paraId="34216000" w14:textId="77777777" w:rsidR="002F547F" w:rsidRDefault="00000000">
            <w:r>
              <w:rPr>
                <w:sz w:val="20"/>
              </w:rPr>
              <w:t>v3（最终）</w:t>
            </w:r>
          </w:p>
        </w:tc>
        <w:tc>
          <w:tcPr>
            <w:tcW w:w="1504" w:type="dxa"/>
          </w:tcPr>
          <w:p w14:paraId="7F6CB6A7" w14:textId="77777777" w:rsidR="002F547F" w:rsidRDefault="002F547F"/>
        </w:tc>
        <w:tc>
          <w:tcPr>
            <w:tcW w:w="1504" w:type="dxa"/>
          </w:tcPr>
          <w:p w14:paraId="08A81447" w14:textId="77777777" w:rsidR="002F547F" w:rsidRDefault="002F547F"/>
        </w:tc>
        <w:tc>
          <w:tcPr>
            <w:tcW w:w="1504" w:type="dxa"/>
          </w:tcPr>
          <w:p w14:paraId="331E9D5E" w14:textId="77777777" w:rsidR="002F547F" w:rsidRDefault="002F547F"/>
        </w:tc>
        <w:tc>
          <w:tcPr>
            <w:tcW w:w="1504" w:type="dxa"/>
          </w:tcPr>
          <w:p w14:paraId="3887F41E" w14:textId="77777777" w:rsidR="002F547F" w:rsidRDefault="002F547F"/>
        </w:tc>
        <w:tc>
          <w:tcPr>
            <w:tcW w:w="1504" w:type="dxa"/>
          </w:tcPr>
          <w:p w14:paraId="52ACFBFD" w14:textId="77777777" w:rsidR="002F547F" w:rsidRDefault="002F547F"/>
        </w:tc>
      </w:tr>
    </w:tbl>
    <w:p w14:paraId="6981635C" w14:textId="77777777" w:rsidR="002F547F" w:rsidRDefault="002F547F"/>
    <w:p w14:paraId="23CDB144" w14:textId="77777777" w:rsidR="002F547F" w:rsidRDefault="00000000">
      <w:pPr>
        <w:pStyle w:val="1"/>
      </w:pPr>
      <w:r>
        <w:rPr>
          <w:rFonts w:ascii="黑体" w:eastAsia="黑体" w:hAnsi="黑体"/>
        </w:rPr>
        <w:t>P10｜选交材料（鼓励）</w:t>
      </w:r>
    </w:p>
    <w:p w14:paraId="25164650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消融实验、阈值选择说明、校准/可靠性曲线。</w:t>
      </w:r>
    </w:p>
    <w:p w14:paraId="62941EE9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典型活动区案例（命中/虚警/漏报）与误差分析。</w:t>
      </w:r>
    </w:p>
    <w:p w14:paraId="6772C528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多时间窗或多等级对照表（展示泛化，非强制任务设定）。</w:t>
      </w:r>
    </w:p>
    <w:p w14:paraId="39027AAE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可视化前端、批量测试API、简短演示录像。</w:t>
      </w:r>
    </w:p>
    <w:p w14:paraId="2F293550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不确定性估计、代价敏感阈值等业务向分析。</w:t>
      </w:r>
    </w:p>
    <w:p w14:paraId="5AEEF835" w14:textId="77777777" w:rsidR="002F547F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P11｜诚信声明与提交前自检</w:t>
      </w:r>
    </w:p>
    <w:p w14:paraId="1CB4E14C" w14:textId="77777777" w:rsidR="002F547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诚信声明</w:t>
      </w:r>
    </w:p>
    <w:p w14:paraId="6233E47E" w14:textId="77777777" w:rsidR="002F547F" w:rsidRDefault="00000000">
      <w:pPr>
        <w:rPr>
          <w:lang w:eastAsia="zh-CN"/>
        </w:rPr>
      </w:pPr>
      <w:r>
        <w:rPr>
          <w:lang w:eastAsia="zh-CN"/>
        </w:rPr>
        <w:t>本队确认：接受组委会在公开数据上的复现抽查，以及在私有评测数据集上的终评；公开test成绩不作最终排名唯一依据。虚假申报、无法复现或私有集异常表现，接受成绩取消或降级。</w:t>
      </w:r>
    </w:p>
    <w:p w14:paraId="7BD1A557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队长签字（或电子确认）：____________________________________________________________</w:t>
      </w:r>
    </w:p>
    <w:p w14:paraId="34C0E634" w14:textId="77777777" w:rsidR="002F547F" w:rsidRDefault="00000000">
      <w:pPr>
        <w:pStyle w:val="a0"/>
      </w:pPr>
      <w:proofErr w:type="spellStart"/>
      <w:r>
        <w:t>日期</w:t>
      </w:r>
      <w:proofErr w:type="spellEnd"/>
      <w:r>
        <w:t>：____________________________________________________________</w:t>
      </w:r>
    </w:p>
    <w:p w14:paraId="674C2C6F" w14:textId="77777777" w:rsidR="002F547F" w:rsidRDefault="00000000">
      <w:pPr>
        <w:pStyle w:val="21"/>
      </w:pPr>
      <w:r>
        <w:rPr>
          <w:rFonts w:ascii="黑体" w:eastAsia="黑体" w:hAnsi="黑体"/>
        </w:rPr>
        <w:t>提交前自检清单</w:t>
      </w:r>
    </w:p>
    <w:p w14:paraId="70518C77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任务定义声明已填写完整，与代码、预测文件一致。</w:t>
      </w:r>
    </w:p>
    <w:p w14:paraId="0386B1E3" w14:textId="77777777" w:rsidR="002F547F" w:rsidRDefault="00000000">
      <w:pPr>
        <w:pStyle w:val="a0"/>
      </w:pPr>
      <w:r>
        <w:t xml:space="preserve">□ </w:t>
      </w:r>
      <w:proofErr w:type="spellStart"/>
      <w:r>
        <w:t>评价指标表（metrics_public_test.csv）已按格式导出，数值与eval_metrics.py复算一致</w:t>
      </w:r>
      <w:proofErr w:type="spellEnd"/>
      <w:r>
        <w:t>。</w:t>
      </w:r>
    </w:p>
    <w:p w14:paraId="6163004B" w14:textId="77777777" w:rsidR="002F547F" w:rsidRDefault="00000000">
      <w:pPr>
        <w:pStyle w:val="a0"/>
      </w:pPr>
      <w:r>
        <w:t>□ 预测文件覆盖公开test全部样本，image_filename完全对齐。</w:t>
      </w:r>
    </w:p>
    <w:p w14:paraId="2E0F2B3E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复现包/开源仓库包含唯一推理入口，可一键运行。</w:t>
      </w:r>
    </w:p>
    <w:p w14:paraId="16FAB5E1" w14:textId="77777777" w:rsidR="002F547F" w:rsidRDefault="00000000">
      <w:pPr>
        <w:pStyle w:val="a0"/>
      </w:pPr>
      <w:r>
        <w:t>□ 环境冻结文件（requirements.txt/</w:t>
      </w:r>
      <w:proofErr w:type="spellStart"/>
      <w:r>
        <w:t>Dockerfile）版本已钉死</w:t>
      </w:r>
      <w:proofErr w:type="spellEnd"/>
      <w:r>
        <w:t>。</w:t>
      </w:r>
    </w:p>
    <w:p w14:paraId="2B202FBD" w14:textId="77777777" w:rsidR="002F547F" w:rsidRDefault="00000000">
      <w:pPr>
        <w:pStyle w:val="a0"/>
      </w:pPr>
      <w:r>
        <w:t>□ 权重SHA256已提供，与checksums.txt一致。</w:t>
      </w:r>
    </w:p>
    <w:p w14:paraId="0CD42594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硬件需求与推理耗时已如实填写。</w:t>
      </w:r>
    </w:p>
    <w:p w14:paraId="41B24FEB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随机种子已固定；智能体采样参数已固定。</w:t>
      </w:r>
    </w:p>
    <w:p w14:paraId="70B0CA34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API Key等密钥未硬编码，均使用环境变量。</w:t>
      </w:r>
    </w:p>
    <w:p w14:paraId="494A12F1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第三方代码与许可证清单已列出。</w:t>
      </w:r>
    </w:p>
    <w:p w14:paraId="39C59087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未使用公开test标签训练或调参。</w:t>
      </w:r>
    </w:p>
    <w:p w14:paraId="6B4650E0" w14:textId="77777777" w:rsidR="002F547F" w:rsidRDefault="00000000">
      <w:pPr>
        <w:pStyle w:val="a0"/>
      </w:pPr>
      <w:r>
        <w:t xml:space="preserve">□ </w:t>
      </w:r>
      <w:proofErr w:type="spellStart"/>
      <w:r>
        <w:t>未跨split混用同一AR</w:t>
      </w:r>
      <w:proofErr w:type="spellEnd"/>
      <w:r>
        <w:t>。</w:t>
      </w:r>
    </w:p>
    <w:p w14:paraId="0399864F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复现联系人及响应窗口已提供。</w:t>
      </w:r>
    </w:p>
    <w:p w14:paraId="33C22B97" w14:textId="77777777" w:rsidR="002F547F" w:rsidRDefault="00000000">
      <w:pPr>
        <w:pStyle w:val="a0"/>
        <w:rPr>
          <w:lang w:eastAsia="zh-CN"/>
        </w:rPr>
      </w:pPr>
      <w:r>
        <w:rPr>
          <w:lang w:eastAsia="zh-CN"/>
        </w:rPr>
        <w:t>□ 训练仅用官方train，调参仅用</w:t>
      </w:r>
      <w:proofErr w:type="spellStart"/>
      <w:r>
        <w:rPr>
          <w:lang w:eastAsia="zh-CN"/>
        </w:rPr>
        <w:t>val</w:t>
      </w:r>
      <w:proofErr w:type="spellEnd"/>
      <w:r>
        <w:rPr>
          <w:lang w:eastAsia="zh-CN"/>
        </w:rPr>
        <w:t>。</w:t>
      </w:r>
    </w:p>
    <w:p w14:paraId="3B0EFDBF" w14:textId="77777777" w:rsidR="002F547F" w:rsidRDefault="00000000">
      <w:pPr>
        <w:pStyle w:val="1"/>
      </w:pPr>
      <w:r>
        <w:rPr>
          <w:rFonts w:ascii="黑体" w:eastAsia="黑体" w:hAnsi="黑体"/>
        </w:rPr>
        <w:t>P12｜附件索引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2F547F" w14:paraId="0110F073" w14:textId="77777777">
        <w:tc>
          <w:tcPr>
            <w:tcW w:w="4513" w:type="dxa"/>
          </w:tcPr>
          <w:p w14:paraId="49296393" w14:textId="77777777" w:rsidR="002F547F" w:rsidRDefault="00000000">
            <w:r>
              <w:rPr>
                <w:b/>
                <w:sz w:val="20"/>
              </w:rPr>
              <w:t>文件</w:t>
            </w:r>
          </w:p>
        </w:tc>
        <w:tc>
          <w:tcPr>
            <w:tcW w:w="4513" w:type="dxa"/>
          </w:tcPr>
          <w:p w14:paraId="53DDDA6A" w14:textId="77777777" w:rsidR="002F547F" w:rsidRDefault="00000000">
            <w:r>
              <w:rPr>
                <w:b/>
                <w:sz w:val="20"/>
              </w:rPr>
              <w:t>用途</w:t>
            </w:r>
          </w:p>
        </w:tc>
      </w:tr>
      <w:tr w:rsidR="002F547F" w14:paraId="116B3C85" w14:textId="77777777">
        <w:tc>
          <w:tcPr>
            <w:tcW w:w="4513" w:type="dxa"/>
          </w:tcPr>
          <w:p w14:paraId="01E51A63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01_任务定义声明模板.md</w:t>
            </w:r>
          </w:p>
        </w:tc>
        <w:tc>
          <w:tcPr>
            <w:tcW w:w="4513" w:type="dxa"/>
          </w:tcPr>
          <w:p w14:paraId="4D31FAB1" w14:textId="77777777" w:rsidR="002F547F" w:rsidRDefault="00000000">
            <w:proofErr w:type="spellStart"/>
            <w:r>
              <w:rPr>
                <w:sz w:val="20"/>
              </w:rPr>
              <w:t>必填任务声明</w:t>
            </w:r>
            <w:proofErr w:type="spellEnd"/>
          </w:p>
        </w:tc>
      </w:tr>
      <w:tr w:rsidR="002F547F" w14:paraId="7198F2E5" w14:textId="77777777">
        <w:tc>
          <w:tcPr>
            <w:tcW w:w="4513" w:type="dxa"/>
          </w:tcPr>
          <w:p w14:paraId="59FD67DF" w14:textId="77777777" w:rsidR="002F547F" w:rsidRDefault="00000000">
            <w:r>
              <w:rPr>
                <w:sz w:val="20"/>
              </w:rPr>
              <w:t>02_评价指标表模板.md</w:t>
            </w:r>
          </w:p>
        </w:tc>
        <w:tc>
          <w:tcPr>
            <w:tcW w:w="4513" w:type="dxa"/>
          </w:tcPr>
          <w:p w14:paraId="6986C0A2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必填指标表（含CSV表头）</w:t>
            </w:r>
          </w:p>
        </w:tc>
      </w:tr>
      <w:tr w:rsidR="002F547F" w14:paraId="1D09E834" w14:textId="77777777">
        <w:tc>
          <w:tcPr>
            <w:tcW w:w="4513" w:type="dxa"/>
          </w:tcPr>
          <w:p w14:paraId="13AB388D" w14:textId="77777777" w:rsidR="002F547F" w:rsidRDefault="00000000">
            <w:r>
              <w:rPr>
                <w:sz w:val="20"/>
              </w:rPr>
              <w:t>03_预测结果格式.md</w:t>
            </w:r>
          </w:p>
        </w:tc>
        <w:tc>
          <w:tcPr>
            <w:tcW w:w="4513" w:type="dxa"/>
          </w:tcPr>
          <w:p w14:paraId="2AA5285B" w14:textId="77777777" w:rsidR="002F547F" w:rsidRDefault="00000000">
            <w:r>
              <w:rPr>
                <w:sz w:val="20"/>
              </w:rPr>
              <w:t>预测CSV约定</w:t>
            </w:r>
          </w:p>
        </w:tc>
      </w:tr>
      <w:tr w:rsidR="002F547F" w14:paraId="1D99066F" w14:textId="77777777">
        <w:tc>
          <w:tcPr>
            <w:tcW w:w="4513" w:type="dxa"/>
          </w:tcPr>
          <w:p w14:paraId="201DCEC3" w14:textId="77777777" w:rsidR="002F547F" w:rsidRDefault="00000000">
            <w:r>
              <w:rPr>
                <w:sz w:val="20"/>
              </w:rPr>
              <w:t>04_一键复现包规范.md</w:t>
            </w:r>
          </w:p>
        </w:tc>
        <w:tc>
          <w:tcPr>
            <w:tcW w:w="4513" w:type="dxa"/>
          </w:tcPr>
          <w:p w14:paraId="3291C756" w14:textId="77777777" w:rsidR="002F547F" w:rsidRDefault="00000000">
            <w:r>
              <w:rPr>
                <w:sz w:val="20"/>
              </w:rPr>
              <w:t>训练模型提交与部署</w:t>
            </w:r>
          </w:p>
        </w:tc>
      </w:tr>
      <w:tr w:rsidR="002F547F" w14:paraId="553AE78C" w14:textId="77777777">
        <w:tc>
          <w:tcPr>
            <w:tcW w:w="4513" w:type="dxa"/>
          </w:tcPr>
          <w:p w14:paraId="1298A226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05_智能体开源与复现规范.md</w:t>
            </w:r>
          </w:p>
        </w:tc>
        <w:tc>
          <w:tcPr>
            <w:tcW w:w="4513" w:type="dxa"/>
          </w:tcPr>
          <w:p w14:paraId="04914CC5" w14:textId="77777777" w:rsidR="002F547F" w:rsidRDefault="00000000">
            <w:proofErr w:type="spellStart"/>
            <w:r>
              <w:rPr>
                <w:sz w:val="20"/>
              </w:rPr>
              <w:t>智能体开源与复现</w:t>
            </w:r>
            <w:proofErr w:type="spellEnd"/>
          </w:p>
        </w:tc>
      </w:tr>
      <w:tr w:rsidR="002F547F" w14:paraId="41765EE6" w14:textId="77777777">
        <w:tc>
          <w:tcPr>
            <w:tcW w:w="4513" w:type="dxa"/>
          </w:tcPr>
          <w:p w14:paraId="4FD1D8B9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06_评测与防造假协议.md</w:t>
            </w:r>
          </w:p>
        </w:tc>
        <w:tc>
          <w:tcPr>
            <w:tcW w:w="4513" w:type="dxa"/>
          </w:tcPr>
          <w:p w14:paraId="40741C81" w14:textId="77777777" w:rsidR="002F547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初评/复现/私有终评细则</w:t>
            </w:r>
          </w:p>
        </w:tc>
      </w:tr>
      <w:tr w:rsidR="002F547F" w14:paraId="7F672C8B" w14:textId="77777777">
        <w:tc>
          <w:tcPr>
            <w:tcW w:w="4513" w:type="dxa"/>
          </w:tcPr>
          <w:p w14:paraId="752375D1" w14:textId="77777777" w:rsidR="002F547F" w:rsidRDefault="00000000">
            <w:r>
              <w:rPr>
                <w:sz w:val="20"/>
              </w:rPr>
              <w:t>eval_metrics.py.md</w:t>
            </w:r>
          </w:p>
        </w:tc>
        <w:tc>
          <w:tcPr>
            <w:tcW w:w="4513" w:type="dxa"/>
          </w:tcPr>
          <w:p w14:paraId="6C6BD214" w14:textId="77777777" w:rsidR="002F547F" w:rsidRDefault="00000000">
            <w:r>
              <w:rPr>
                <w:sz w:val="20"/>
              </w:rPr>
              <w:t>TSS/HSS/F1等统一计算源码</w:t>
            </w:r>
          </w:p>
        </w:tc>
      </w:tr>
    </w:tbl>
    <w:p w14:paraId="3424C443" w14:textId="77777777" w:rsidR="002F547F" w:rsidRDefault="002F547F"/>
    <w:p w14:paraId="018A0A3F" w14:textId="77777777" w:rsidR="002F547F" w:rsidRDefault="002F547F"/>
    <w:p w14:paraId="27B7C670" w14:textId="77777777" w:rsidR="002F547F" w:rsidRDefault="00000000">
      <w:pPr>
        <w:jc w:val="right"/>
      </w:pPr>
      <w:r>
        <w:rPr>
          <w:color w:val="787878"/>
          <w:sz w:val="18"/>
        </w:rPr>
        <w:t>依据：ChallengeCup_competition 赛道补充清单（JW-FD）</w:t>
      </w:r>
    </w:p>
    <w:sectPr w:rsidR="002F547F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388461">
    <w:abstractNumId w:val="8"/>
  </w:num>
  <w:num w:numId="2" w16cid:durableId="221140642">
    <w:abstractNumId w:val="6"/>
  </w:num>
  <w:num w:numId="3" w16cid:durableId="1407261912">
    <w:abstractNumId w:val="5"/>
  </w:num>
  <w:num w:numId="4" w16cid:durableId="529033733">
    <w:abstractNumId w:val="4"/>
  </w:num>
  <w:num w:numId="5" w16cid:durableId="1932665598">
    <w:abstractNumId w:val="7"/>
  </w:num>
  <w:num w:numId="6" w16cid:durableId="328143676">
    <w:abstractNumId w:val="3"/>
  </w:num>
  <w:num w:numId="7" w16cid:durableId="1067455049">
    <w:abstractNumId w:val="2"/>
  </w:num>
  <w:num w:numId="8" w16cid:durableId="282199080">
    <w:abstractNumId w:val="1"/>
  </w:num>
  <w:num w:numId="9" w16cid:durableId="16219176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68"/>
    <w:rsid w:val="0015074B"/>
    <w:rsid w:val="0029639D"/>
    <w:rsid w:val="002F547F"/>
    <w:rsid w:val="00326F90"/>
    <w:rsid w:val="00AA1D8D"/>
    <w:rsid w:val="00B47730"/>
    <w:rsid w:val="00CB0664"/>
    <w:rsid w:val="00E92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46C9E"/>
  <w14:defaultImageDpi w14:val="300"/>
  <w15:docId w15:val="{A6FF275D-675F-F84D-ABD4-D3EEA33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2026-08-19T03:49:00Z</dcterms:modified>
  <cp:category/>
</cp:coreProperties>
</file>