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A8672" w14:textId="766C782F" w:rsidR="00AF21ED" w:rsidRPr="009D4F32" w:rsidRDefault="00AF21ED" w:rsidP="00AF21ED">
      <w:pPr>
        <w:jc w:val="center"/>
        <w:rPr>
          <w:b/>
          <w:bCs/>
          <w:sz w:val="24"/>
          <w:szCs w:val="24"/>
        </w:rPr>
      </w:pPr>
      <w:r w:rsidRPr="009D4F32">
        <w:rPr>
          <w:rFonts w:hint="eastAsia"/>
          <w:b/>
          <w:bCs/>
          <w:sz w:val="24"/>
          <w:szCs w:val="24"/>
        </w:rPr>
        <w:t>第</w:t>
      </w:r>
      <w:r w:rsidR="008F02B9">
        <w:rPr>
          <w:rFonts w:hint="eastAsia"/>
          <w:b/>
          <w:bCs/>
          <w:sz w:val="24"/>
          <w:szCs w:val="24"/>
        </w:rPr>
        <w:t>六</w:t>
      </w:r>
      <w:r w:rsidRPr="009D4F32">
        <w:rPr>
          <w:rFonts w:hint="eastAsia"/>
          <w:b/>
          <w:bCs/>
          <w:sz w:val="24"/>
          <w:szCs w:val="24"/>
        </w:rPr>
        <w:t xml:space="preserve">讲 </w:t>
      </w:r>
      <w:r w:rsidR="008F02B9">
        <w:rPr>
          <w:rFonts w:hint="eastAsia"/>
          <w:b/>
          <w:bCs/>
          <w:sz w:val="24"/>
          <w:szCs w:val="24"/>
        </w:rPr>
        <w:t>现代建筑</w:t>
      </w:r>
      <w:r w:rsidRPr="009D4F32">
        <w:rPr>
          <w:rFonts w:hint="eastAsia"/>
          <w:b/>
          <w:bCs/>
          <w:sz w:val="24"/>
          <w:szCs w:val="24"/>
        </w:rPr>
        <w:t>作业清单</w:t>
      </w:r>
    </w:p>
    <w:p w14:paraId="73616956" w14:textId="51ADBB03" w:rsidR="00A52F32" w:rsidRPr="009D4F32" w:rsidRDefault="00A52F32" w:rsidP="00A52F32">
      <w:pPr>
        <w:spacing w:line="276" w:lineRule="auto"/>
        <w:jc w:val="left"/>
        <w:rPr>
          <w:rFonts w:ascii="Times New Roman" w:hAnsi="Times New Roman"/>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1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Sentence translation</w:t>
      </w:r>
      <w:r w:rsidRPr="009D4F32">
        <w:rPr>
          <w:rFonts w:ascii="Times New Roman" w:hAnsi="Times New Roman" w:hint="eastAsia"/>
          <w:b/>
          <w:bCs/>
          <w:color w:val="000000" w:themeColor="text1"/>
          <w:sz w:val="24"/>
          <w:szCs w:val="24"/>
        </w:rPr>
        <w:t>：</w:t>
      </w:r>
    </w:p>
    <w:p w14:paraId="7B130691" w14:textId="7F907178" w:rsidR="00A52F32" w:rsidRPr="009D4F32" w:rsidRDefault="008F02B9"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8F02B9">
        <w:rPr>
          <w:rFonts w:ascii="Times New Roman" w:hAnsi="Times New Roman"/>
          <w:color w:val="000000" w:themeColor="text1"/>
          <w:sz w:val="24"/>
          <w:szCs w:val="24"/>
        </w:rPr>
        <w:t>The community where the worker lives, if it is mainly residential, collects only little in the way of taxes, and yet has great additional burdens on its purse in the shape of schools, hospitals, etc.</w:t>
      </w:r>
      <w:r w:rsidR="00A52F32" w:rsidRPr="009D4F32">
        <w:rPr>
          <w:rFonts w:ascii="Times New Roman" w:hAnsi="Times New Roman"/>
          <w:color w:val="000000" w:themeColor="text1"/>
          <w:sz w:val="24"/>
          <w:szCs w:val="24"/>
        </w:rPr>
        <w:t> </w:t>
      </w:r>
    </w:p>
    <w:p w14:paraId="23EFF279" w14:textId="2B02A130" w:rsidR="00A52F32" w:rsidRDefault="00A52F32" w:rsidP="008F02B9">
      <w:pPr>
        <w:spacing w:line="320" w:lineRule="exact"/>
        <w:jc w:val="left"/>
        <w:rPr>
          <w:rFonts w:ascii="Times New Roman" w:hAnsi="Times New Roman"/>
          <w:color w:val="000000" w:themeColor="text1"/>
          <w:sz w:val="24"/>
          <w:szCs w:val="24"/>
        </w:rPr>
      </w:pPr>
    </w:p>
    <w:p w14:paraId="1EEE7805" w14:textId="3D7F1987" w:rsidR="008F02B9" w:rsidRDefault="008F02B9" w:rsidP="008F02B9">
      <w:pPr>
        <w:spacing w:line="320" w:lineRule="exact"/>
        <w:jc w:val="left"/>
        <w:rPr>
          <w:rFonts w:ascii="Times New Roman" w:hAnsi="Times New Roman"/>
          <w:color w:val="000000" w:themeColor="text1"/>
          <w:sz w:val="24"/>
          <w:szCs w:val="24"/>
        </w:rPr>
      </w:pPr>
    </w:p>
    <w:p w14:paraId="50033558" w14:textId="77777777" w:rsidR="008F02B9" w:rsidRPr="008F02B9" w:rsidRDefault="008F02B9" w:rsidP="008F02B9">
      <w:pPr>
        <w:spacing w:line="320" w:lineRule="exact"/>
        <w:jc w:val="left"/>
        <w:rPr>
          <w:rFonts w:ascii="Times New Roman" w:hAnsi="Times New Roman" w:hint="eastAsia"/>
          <w:color w:val="000000" w:themeColor="text1"/>
          <w:sz w:val="24"/>
          <w:szCs w:val="24"/>
        </w:rPr>
      </w:pPr>
    </w:p>
    <w:p w14:paraId="10CFF758" w14:textId="262260FD" w:rsidR="008F02B9" w:rsidRDefault="008F02B9" w:rsidP="008F02B9">
      <w:pPr>
        <w:pStyle w:val="a3"/>
        <w:numPr>
          <w:ilvl w:val="0"/>
          <w:numId w:val="11"/>
        </w:numPr>
        <w:spacing w:line="320" w:lineRule="exact"/>
        <w:ind w:firstLineChars="0"/>
        <w:jc w:val="left"/>
        <w:rPr>
          <w:rFonts w:ascii="Times New Roman" w:hAnsi="Times New Roman"/>
          <w:color w:val="000000" w:themeColor="text1"/>
          <w:sz w:val="24"/>
          <w:szCs w:val="24"/>
        </w:rPr>
      </w:pPr>
      <w:r w:rsidRPr="008F02B9">
        <w:rPr>
          <w:rFonts w:ascii="Times New Roman" w:hAnsi="Times New Roman"/>
          <w:color w:val="000000" w:themeColor="text1"/>
          <w:sz w:val="24"/>
          <w:szCs w:val="24"/>
        </w:rPr>
        <w:t>He was puzzled that I didn’t want what was obviously a “step” toward what all Americans are taught to want when they grow up: money and power.</w:t>
      </w:r>
    </w:p>
    <w:p w14:paraId="0FEF9298" w14:textId="687622B3" w:rsidR="008F02B9" w:rsidRDefault="008F02B9" w:rsidP="008F02B9">
      <w:pPr>
        <w:spacing w:line="320" w:lineRule="exact"/>
        <w:jc w:val="left"/>
        <w:rPr>
          <w:rFonts w:ascii="Times New Roman" w:hAnsi="Times New Roman"/>
          <w:color w:val="000000" w:themeColor="text1"/>
          <w:sz w:val="24"/>
          <w:szCs w:val="24"/>
        </w:rPr>
      </w:pPr>
    </w:p>
    <w:p w14:paraId="171E0CA3" w14:textId="77777777" w:rsidR="008F02B9" w:rsidRPr="008F02B9" w:rsidRDefault="008F02B9" w:rsidP="008F02B9">
      <w:pPr>
        <w:spacing w:line="320" w:lineRule="exact"/>
        <w:jc w:val="left"/>
        <w:rPr>
          <w:rFonts w:ascii="Times New Roman" w:hAnsi="Times New Roman" w:hint="eastAsia"/>
          <w:color w:val="000000" w:themeColor="text1"/>
          <w:sz w:val="24"/>
          <w:szCs w:val="24"/>
        </w:rPr>
      </w:pPr>
    </w:p>
    <w:p w14:paraId="74375468" w14:textId="2916065C" w:rsidR="00A52F32" w:rsidRPr="009D4F32" w:rsidRDefault="008F02B9"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8F02B9">
        <w:rPr>
          <w:rFonts w:ascii="Times New Roman" w:hAnsi="Times New Roman"/>
          <w:color w:val="000000" w:themeColor="text1"/>
          <w:sz w:val="24"/>
          <w:szCs w:val="24"/>
        </w:rPr>
        <w:t>Plastics are made from water which is a natural resource inexhaustible and available everywhere, coal which can be mined through automatic and mechanical processes and lime which can be obtained from the calcinations of limestone widely present in nature.</w:t>
      </w:r>
    </w:p>
    <w:p w14:paraId="09AE13D8" w14:textId="76D79A5C" w:rsidR="00A52F32" w:rsidRDefault="00A52F32" w:rsidP="008F02B9">
      <w:pPr>
        <w:pStyle w:val="a3"/>
        <w:spacing w:line="320" w:lineRule="exact"/>
        <w:ind w:left="420" w:firstLineChars="0" w:firstLine="0"/>
        <w:jc w:val="left"/>
        <w:rPr>
          <w:rFonts w:ascii="Times New Roman" w:hAnsi="Times New Roman"/>
          <w:color w:val="000000" w:themeColor="text1"/>
          <w:sz w:val="24"/>
          <w:szCs w:val="24"/>
        </w:rPr>
      </w:pPr>
    </w:p>
    <w:p w14:paraId="4849B0C2" w14:textId="4E0EEDB3" w:rsidR="008F02B9" w:rsidRDefault="008F02B9" w:rsidP="008F02B9">
      <w:pPr>
        <w:pStyle w:val="a3"/>
        <w:spacing w:line="320" w:lineRule="exact"/>
        <w:ind w:left="420" w:firstLineChars="0" w:firstLine="0"/>
        <w:jc w:val="left"/>
        <w:rPr>
          <w:rFonts w:ascii="Times New Roman" w:hAnsi="Times New Roman"/>
          <w:color w:val="000000" w:themeColor="text1"/>
          <w:sz w:val="24"/>
          <w:szCs w:val="24"/>
        </w:rPr>
      </w:pPr>
    </w:p>
    <w:p w14:paraId="2DC1C318" w14:textId="77777777" w:rsidR="008F02B9" w:rsidRPr="009D4F32" w:rsidRDefault="008F02B9" w:rsidP="008F02B9">
      <w:pPr>
        <w:pStyle w:val="a3"/>
        <w:spacing w:line="320" w:lineRule="exact"/>
        <w:ind w:left="420" w:firstLineChars="0" w:firstLine="0"/>
        <w:jc w:val="left"/>
        <w:rPr>
          <w:rFonts w:ascii="Times New Roman" w:hAnsi="Times New Roman" w:hint="eastAsia"/>
          <w:color w:val="000000" w:themeColor="text1"/>
          <w:sz w:val="24"/>
          <w:szCs w:val="24"/>
        </w:rPr>
      </w:pPr>
    </w:p>
    <w:p w14:paraId="736327BB" w14:textId="77777777" w:rsidR="008F02B9" w:rsidRPr="008F02B9" w:rsidRDefault="008F02B9" w:rsidP="008F02B9">
      <w:pPr>
        <w:pStyle w:val="a3"/>
        <w:numPr>
          <w:ilvl w:val="0"/>
          <w:numId w:val="11"/>
        </w:numPr>
        <w:spacing w:line="320" w:lineRule="exact"/>
        <w:ind w:firstLineChars="0"/>
        <w:jc w:val="left"/>
        <w:rPr>
          <w:rFonts w:ascii="Times New Roman" w:hAnsi="Times New Roman"/>
          <w:color w:val="000000" w:themeColor="text1"/>
          <w:sz w:val="24"/>
          <w:szCs w:val="24"/>
        </w:rPr>
      </w:pPr>
      <w:r w:rsidRPr="008F02B9">
        <w:rPr>
          <w:rFonts w:ascii="Times New Roman" w:hAnsi="Times New Roman"/>
          <w:color w:val="000000" w:themeColor="text1"/>
          <w:sz w:val="24"/>
          <w:szCs w:val="24"/>
        </w:rPr>
        <w:t>The medical waste that has fouled beaches in the New York region at the peak of the summer season has taken its toll on business all along the shore, driving vacationers away from beaches that have been closed.</w:t>
      </w:r>
    </w:p>
    <w:p w14:paraId="752EF491" w14:textId="7D664C1A" w:rsidR="00A52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58828039" w14:textId="77777777" w:rsidR="008F02B9" w:rsidRPr="008F02B9" w:rsidRDefault="008F02B9" w:rsidP="00FA5C5E">
      <w:pPr>
        <w:pStyle w:val="a3"/>
        <w:spacing w:line="320" w:lineRule="exact"/>
        <w:ind w:left="420" w:firstLineChars="0" w:firstLine="0"/>
        <w:jc w:val="left"/>
        <w:rPr>
          <w:rFonts w:ascii="Times New Roman" w:hAnsi="Times New Roman" w:hint="eastAsia"/>
          <w:color w:val="000000" w:themeColor="text1"/>
          <w:sz w:val="24"/>
          <w:szCs w:val="24"/>
        </w:rPr>
      </w:pPr>
    </w:p>
    <w:p w14:paraId="2C98BFBE"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2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Pr="009D4F32">
        <w:rPr>
          <w:rFonts w:ascii="Times New Roman" w:hAnsi="Times New Roman" w:hint="eastAsia"/>
          <w:b/>
          <w:bCs/>
          <w:color w:val="000000" w:themeColor="text1"/>
          <w:sz w:val="24"/>
          <w:szCs w:val="24"/>
        </w:rPr>
        <w:t>S</w:t>
      </w:r>
      <w:r w:rsidRPr="009D4F32">
        <w:rPr>
          <w:rFonts w:ascii="Times New Roman" w:hAnsi="Times New Roman"/>
          <w:b/>
          <w:bCs/>
          <w:color w:val="000000" w:themeColor="text1"/>
          <w:sz w:val="24"/>
          <w:szCs w:val="24"/>
        </w:rPr>
        <w:t>hort-answer question</w:t>
      </w:r>
      <w:r w:rsidRPr="009D4F32">
        <w:rPr>
          <w:rFonts w:ascii="Times New Roman" w:hAnsi="Times New Roman" w:hint="eastAsia"/>
          <w:b/>
          <w:bCs/>
          <w:color w:val="000000" w:themeColor="text1"/>
          <w:sz w:val="24"/>
          <w:szCs w:val="24"/>
        </w:rPr>
        <w:t>s</w:t>
      </w:r>
      <w:r w:rsidRPr="009D4F32">
        <w:rPr>
          <w:rFonts w:ascii="Times New Roman" w:hAnsi="Times New Roman" w:hint="eastAsia"/>
          <w:b/>
          <w:bCs/>
          <w:color w:val="000000" w:themeColor="text1"/>
          <w:sz w:val="24"/>
          <w:szCs w:val="24"/>
        </w:rPr>
        <w:t>：</w:t>
      </w:r>
    </w:p>
    <w:p w14:paraId="5175A6EC" w14:textId="0A5DD431"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简述</w:t>
      </w:r>
      <w:proofErr w:type="gramStart"/>
      <w:r w:rsidRPr="00B34086">
        <w:rPr>
          <w:rFonts w:ascii="宋体" w:eastAsia="宋体" w:hAnsi="宋体" w:cs="Arial" w:hint="eastAsia"/>
          <w:color w:val="000000" w:themeColor="text1"/>
          <w:kern w:val="0"/>
          <w:sz w:val="24"/>
          <w:szCs w:val="24"/>
        </w:rPr>
        <w:t>莱</w:t>
      </w:r>
      <w:proofErr w:type="gramEnd"/>
      <w:r w:rsidRPr="00B34086">
        <w:rPr>
          <w:rFonts w:ascii="宋体" w:eastAsia="宋体" w:hAnsi="宋体" w:cs="Arial" w:hint="eastAsia"/>
          <w:color w:val="000000" w:themeColor="text1"/>
          <w:kern w:val="0"/>
          <w:sz w:val="24"/>
          <w:szCs w:val="24"/>
        </w:rPr>
        <w:t>特“草原式住宅”的建筑风格。</w:t>
      </w:r>
    </w:p>
    <w:p w14:paraId="4CA20A08"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29917E9B" w14:textId="7F67B184"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proofErr w:type="gramStart"/>
      <w:r w:rsidRPr="00B34086">
        <w:rPr>
          <w:rFonts w:ascii="宋体" w:eastAsia="宋体" w:hAnsi="宋体" w:cs="Arial" w:hint="eastAsia"/>
          <w:color w:val="000000" w:themeColor="text1"/>
          <w:kern w:val="0"/>
          <w:sz w:val="24"/>
          <w:szCs w:val="24"/>
        </w:rPr>
        <w:t>莱</w:t>
      </w:r>
      <w:proofErr w:type="gramEnd"/>
      <w:r w:rsidRPr="00B34086">
        <w:rPr>
          <w:rFonts w:ascii="宋体" w:eastAsia="宋体" w:hAnsi="宋体" w:cs="Arial" w:hint="eastAsia"/>
          <w:color w:val="000000" w:themeColor="text1"/>
          <w:kern w:val="0"/>
          <w:sz w:val="24"/>
          <w:szCs w:val="24"/>
        </w:rPr>
        <w:t>特对</w:t>
      </w:r>
      <w:r w:rsidRPr="00B34086">
        <w:rPr>
          <w:rFonts w:ascii="Times New Roman" w:eastAsia="宋体" w:hAnsi="Times New Roman" w:cs="Times New Roman"/>
          <w:color w:val="000000" w:themeColor="text1"/>
          <w:kern w:val="0"/>
          <w:sz w:val="24"/>
          <w:szCs w:val="24"/>
        </w:rPr>
        <w:t>20</w:t>
      </w:r>
      <w:r w:rsidRPr="00B34086">
        <w:rPr>
          <w:rFonts w:ascii="宋体" w:eastAsia="宋体" w:hAnsi="宋体" w:cs="Arial" w:hint="eastAsia"/>
          <w:color w:val="000000" w:themeColor="text1"/>
          <w:kern w:val="0"/>
          <w:sz w:val="24"/>
          <w:szCs w:val="24"/>
        </w:rPr>
        <w:t>世纪西方建筑的影响主要表现在哪些方面</w:t>
      </w:r>
      <w:r w:rsidRPr="00B34086">
        <w:rPr>
          <w:rFonts w:ascii="Times New Roman" w:eastAsia="宋体" w:hAnsi="Times New Roman" w:cs="Times New Roman"/>
          <w:color w:val="000000" w:themeColor="text1"/>
          <w:kern w:val="0"/>
          <w:sz w:val="24"/>
          <w:szCs w:val="24"/>
        </w:rPr>
        <w:t>?</w:t>
      </w:r>
    </w:p>
    <w:p w14:paraId="48120246"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4DB2D61A" w14:textId="75EE11DD"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风格派建筑的产生受到了什么影响</w:t>
      </w:r>
      <w:r w:rsidRPr="00B34086">
        <w:rPr>
          <w:rFonts w:ascii="Times New Roman" w:eastAsia="宋体" w:hAnsi="Times New Roman" w:cs="Times New Roman"/>
          <w:color w:val="000000" w:themeColor="text1"/>
          <w:kern w:val="0"/>
          <w:sz w:val="24"/>
          <w:szCs w:val="24"/>
        </w:rPr>
        <w:t xml:space="preserve">? </w:t>
      </w:r>
      <w:r w:rsidRPr="00B34086">
        <w:rPr>
          <w:rFonts w:ascii="宋体" w:eastAsia="宋体" w:hAnsi="宋体" w:cs="Arial" w:hint="eastAsia"/>
          <w:color w:val="000000" w:themeColor="text1"/>
          <w:kern w:val="0"/>
          <w:sz w:val="24"/>
          <w:szCs w:val="24"/>
        </w:rPr>
        <w:t>具有什么特点？</w:t>
      </w:r>
    </w:p>
    <w:p w14:paraId="493054B4"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60CC7C75" w14:textId="5E2E5C53"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为什么会出现“国际式风格”</w:t>
      </w:r>
      <w:r w:rsidRPr="00B34086">
        <w:rPr>
          <w:rFonts w:ascii="Times New Roman" w:eastAsia="宋体" w:hAnsi="Times New Roman" w:cs="Times New Roman"/>
          <w:color w:val="000000" w:themeColor="text1"/>
          <w:kern w:val="0"/>
          <w:sz w:val="24"/>
          <w:szCs w:val="24"/>
        </w:rPr>
        <w:t>?</w:t>
      </w:r>
    </w:p>
    <w:p w14:paraId="3398BB50"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1FCF8C9E" w14:textId="0556B9C4"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作为国际式风格的主要实践者，格罗皮乌斯及其创办的包豪斯学院倡导的建筑思想是什么？</w:t>
      </w:r>
    </w:p>
    <w:p w14:paraId="6B21558A"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78524364" w14:textId="78DB77F4"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勒·柯布西耶信奉的建筑原则什么</w:t>
      </w:r>
      <w:r w:rsidRPr="00B34086">
        <w:rPr>
          <w:rFonts w:ascii="Times New Roman" w:eastAsia="宋体" w:hAnsi="Times New Roman" w:cs="Times New Roman"/>
          <w:color w:val="000000" w:themeColor="text1"/>
          <w:kern w:val="0"/>
          <w:sz w:val="24"/>
          <w:szCs w:val="24"/>
        </w:rPr>
        <w:t>?</w:t>
      </w:r>
    </w:p>
    <w:p w14:paraId="1695D057"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06F043CD" w14:textId="0C666776"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lastRenderedPageBreak/>
        <w:t>“表现主义”建筑思潮的主要特点是什么</w:t>
      </w:r>
      <w:r w:rsidRPr="00B34086">
        <w:rPr>
          <w:rFonts w:ascii="Times New Roman" w:eastAsia="宋体" w:hAnsi="Times New Roman" w:cs="Times New Roman"/>
          <w:color w:val="000000" w:themeColor="text1"/>
          <w:kern w:val="0"/>
          <w:sz w:val="24"/>
          <w:szCs w:val="24"/>
        </w:rPr>
        <w:t>?</w:t>
      </w:r>
    </w:p>
    <w:p w14:paraId="4F9BC2C7"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4A65B550" w14:textId="258C2CE1"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战后最能展现美国精神的建筑什么</w:t>
      </w:r>
      <w:r w:rsidRPr="00B34086">
        <w:rPr>
          <w:rFonts w:ascii="Times New Roman" w:eastAsia="宋体" w:hAnsi="Times New Roman" w:cs="Times New Roman"/>
          <w:color w:val="000000" w:themeColor="text1"/>
          <w:kern w:val="0"/>
          <w:sz w:val="24"/>
          <w:szCs w:val="24"/>
        </w:rPr>
        <w:t>?</w:t>
      </w:r>
    </w:p>
    <w:p w14:paraId="0DA26C63"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3AE98D7D" w14:textId="2B24D1BB"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勒·柯布西耶设计的什么建筑是</w:t>
      </w:r>
      <w:r w:rsidRPr="00B34086">
        <w:rPr>
          <w:rFonts w:ascii="Times New Roman" w:eastAsia="宋体" w:hAnsi="Times New Roman" w:cs="Times New Roman"/>
          <w:color w:val="000000" w:themeColor="text1"/>
          <w:kern w:val="0"/>
          <w:sz w:val="24"/>
          <w:szCs w:val="24"/>
        </w:rPr>
        <w:t>20</w:t>
      </w:r>
      <w:r w:rsidRPr="00B34086">
        <w:rPr>
          <w:rFonts w:ascii="宋体" w:eastAsia="宋体" w:hAnsi="宋体" w:cs="Arial" w:hint="eastAsia"/>
          <w:color w:val="000000" w:themeColor="text1"/>
          <w:kern w:val="0"/>
          <w:sz w:val="24"/>
          <w:szCs w:val="24"/>
        </w:rPr>
        <w:t>世纪最具创见和想象力的建筑之一</w:t>
      </w:r>
      <w:r w:rsidRPr="00B34086">
        <w:rPr>
          <w:rFonts w:ascii="Times New Roman" w:eastAsia="宋体" w:hAnsi="Times New Roman" w:cs="Times New Roman"/>
          <w:color w:val="000000" w:themeColor="text1"/>
          <w:kern w:val="0"/>
          <w:sz w:val="24"/>
          <w:szCs w:val="24"/>
        </w:rPr>
        <w:t>?</w:t>
      </w:r>
    </w:p>
    <w:p w14:paraId="3E8EBC83" w14:textId="77777777" w:rsidR="00B34086" w:rsidRPr="00B34086" w:rsidRDefault="00B34086" w:rsidP="00B34086">
      <w:pPr>
        <w:pStyle w:val="a3"/>
        <w:widowControl/>
        <w:shd w:val="clear" w:color="auto" w:fill="FFFFFF"/>
        <w:spacing w:line="400" w:lineRule="atLeast"/>
        <w:ind w:left="420" w:firstLineChars="0" w:firstLine="0"/>
        <w:jc w:val="left"/>
        <w:rPr>
          <w:rFonts w:ascii="Arial" w:eastAsia="宋体" w:hAnsi="Arial" w:cs="Arial" w:hint="eastAsia"/>
          <w:color w:val="000000" w:themeColor="text1"/>
          <w:kern w:val="0"/>
          <w:szCs w:val="21"/>
        </w:rPr>
      </w:pPr>
    </w:p>
    <w:p w14:paraId="2CE5BC91" w14:textId="5B13F98D" w:rsidR="00B34086" w:rsidRPr="00B34086" w:rsidRDefault="00B34086" w:rsidP="00B34086">
      <w:pPr>
        <w:pStyle w:val="a3"/>
        <w:widowControl/>
        <w:numPr>
          <w:ilvl w:val="0"/>
          <w:numId w:val="19"/>
        </w:numPr>
        <w:shd w:val="clear" w:color="auto" w:fill="FFFFFF"/>
        <w:spacing w:line="400" w:lineRule="atLeast"/>
        <w:ind w:firstLineChars="0"/>
        <w:jc w:val="left"/>
        <w:rPr>
          <w:rFonts w:ascii="Arial" w:eastAsia="宋体" w:hAnsi="Arial" w:cs="Arial"/>
          <w:color w:val="000000" w:themeColor="text1"/>
          <w:kern w:val="0"/>
          <w:szCs w:val="21"/>
        </w:rPr>
      </w:pPr>
      <w:r w:rsidRPr="00B34086">
        <w:rPr>
          <w:rFonts w:ascii="宋体" w:eastAsia="宋体" w:hAnsi="宋体" w:cs="Arial" w:hint="eastAsia"/>
          <w:color w:val="000000" w:themeColor="text1"/>
          <w:kern w:val="0"/>
          <w:sz w:val="24"/>
          <w:szCs w:val="24"/>
        </w:rPr>
        <w:t>后现代主义建筑的主要特征是什么</w:t>
      </w:r>
      <w:r w:rsidRPr="00B34086">
        <w:rPr>
          <w:rFonts w:ascii="Times New Roman" w:eastAsia="宋体" w:hAnsi="Times New Roman" w:cs="Times New Roman"/>
          <w:color w:val="000000" w:themeColor="text1"/>
          <w:kern w:val="0"/>
          <w:sz w:val="24"/>
          <w:szCs w:val="24"/>
        </w:rPr>
        <w:t>?</w:t>
      </w:r>
    </w:p>
    <w:p w14:paraId="7ED9F717" w14:textId="7028F764" w:rsidR="00A52F32" w:rsidRPr="00B34086" w:rsidRDefault="00A52F32" w:rsidP="00B34086">
      <w:pPr>
        <w:spacing w:line="320" w:lineRule="exact"/>
        <w:jc w:val="left"/>
        <w:rPr>
          <w:rFonts w:ascii="Times New Roman" w:hAnsi="Times New Roman" w:hint="eastAsia"/>
          <w:color w:val="000000" w:themeColor="text1"/>
          <w:sz w:val="24"/>
          <w:szCs w:val="24"/>
        </w:rPr>
      </w:pPr>
    </w:p>
    <w:p w14:paraId="0AE9252B"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3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Term translation:</w:t>
      </w:r>
    </w:p>
    <w:p w14:paraId="2D43A72F" w14:textId="77777777" w:rsidR="00A52F32" w:rsidRPr="009D4F32" w:rsidRDefault="00A52F32" w:rsidP="0037545F">
      <w:pPr>
        <w:spacing w:line="320" w:lineRule="exact"/>
        <w:ind w:firstLineChars="100" w:firstLine="240"/>
        <w:jc w:val="left"/>
        <w:rPr>
          <w:rFonts w:ascii="Times New Roman" w:hAnsi="Times New Roman"/>
          <w:color w:val="000000" w:themeColor="text1"/>
          <w:sz w:val="24"/>
          <w:szCs w:val="24"/>
        </w:rPr>
        <w:sectPr w:rsidR="00A52F32" w:rsidRPr="009D4F32">
          <w:pgSz w:w="11906" w:h="16838"/>
          <w:pgMar w:top="1440" w:right="1800" w:bottom="1440" w:left="1800" w:header="851" w:footer="992" w:gutter="0"/>
          <w:cols w:space="425"/>
          <w:docGrid w:type="lines" w:linePitch="312"/>
        </w:sectPr>
      </w:pPr>
    </w:p>
    <w:p w14:paraId="711C280C" w14:textId="47F63589" w:rsidR="00D603A4" w:rsidRPr="009D4F32" w:rsidRDefault="00D603A4" w:rsidP="0037545F">
      <w:pPr>
        <w:spacing w:line="320" w:lineRule="exact"/>
        <w:jc w:val="left"/>
        <w:rPr>
          <w:rFonts w:ascii="Times New Roman" w:hAnsi="Times New Roman"/>
          <w:color w:val="000000" w:themeColor="text1"/>
          <w:sz w:val="24"/>
          <w:szCs w:val="24"/>
        </w:rPr>
        <w:sectPr w:rsidR="00D603A4" w:rsidRPr="009D4F32" w:rsidSect="00EE4657">
          <w:type w:val="continuous"/>
          <w:pgSz w:w="11906" w:h="16838"/>
          <w:pgMar w:top="1440" w:right="1800" w:bottom="1440" w:left="1800" w:header="851" w:footer="992" w:gutter="0"/>
          <w:cols w:num="3" w:space="424"/>
          <w:docGrid w:type="lines" w:linePitch="312"/>
        </w:sectPr>
      </w:pPr>
    </w:p>
    <w:p w14:paraId="69FB1FBB"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莱特</w:t>
      </w:r>
      <w:r w:rsidRPr="00B34086">
        <w:rPr>
          <w:rFonts w:ascii="Times New Roman" w:eastAsia="宋体" w:hAnsi="Times New Roman" w:cs="Times New Roman"/>
          <w:color w:val="4A4A4A"/>
          <w:kern w:val="0"/>
          <w:sz w:val="24"/>
          <w:szCs w:val="24"/>
        </w:rPr>
        <w:t>/</w:t>
      </w:r>
      <w:r w:rsidRPr="00B34086">
        <w:rPr>
          <w:rFonts w:ascii="宋体" w:eastAsia="宋体" w:hAnsi="宋体" w:cs="Arial" w:hint="eastAsia"/>
          <w:color w:val="4A4A4A"/>
          <w:kern w:val="0"/>
          <w:sz w:val="24"/>
          <w:szCs w:val="24"/>
        </w:rPr>
        <w:t>赖特</w:t>
      </w:r>
      <w:r w:rsidRPr="00B34086">
        <w:rPr>
          <w:rFonts w:ascii="Times New Roman" w:eastAsia="宋体" w:hAnsi="Times New Roman" w:cs="Times New Roman"/>
          <w:color w:val="4A4A4A"/>
          <w:kern w:val="0"/>
          <w:sz w:val="24"/>
          <w:szCs w:val="24"/>
        </w:rPr>
        <w:t xml:space="preserve"> </w:t>
      </w:r>
    </w:p>
    <w:p w14:paraId="49BB3A1D"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草原式住宅</w:t>
      </w:r>
      <w:r w:rsidRPr="00B34086">
        <w:rPr>
          <w:rFonts w:ascii="Times New Roman" w:eastAsia="宋体" w:hAnsi="Times New Roman" w:cs="Times New Roman"/>
          <w:color w:val="4A4A4A"/>
          <w:kern w:val="0"/>
          <w:sz w:val="24"/>
          <w:szCs w:val="24"/>
        </w:rPr>
        <w:t xml:space="preserve">   </w:t>
      </w:r>
    </w:p>
    <w:p w14:paraId="6883D5CA"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国际式风格</w:t>
      </w:r>
      <w:r w:rsidRPr="00B34086">
        <w:rPr>
          <w:rFonts w:ascii="Times New Roman" w:eastAsia="宋体" w:hAnsi="Times New Roman" w:cs="Times New Roman"/>
          <w:color w:val="4A4A4A"/>
          <w:kern w:val="0"/>
          <w:sz w:val="24"/>
          <w:szCs w:val="24"/>
        </w:rPr>
        <w:t xml:space="preserve">     </w:t>
      </w:r>
    </w:p>
    <w:p w14:paraId="77D95C40"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格罗皮乌斯  </w:t>
      </w:r>
      <w:r w:rsidRPr="00B34086">
        <w:rPr>
          <w:rFonts w:ascii="Times New Roman" w:eastAsia="宋体" w:hAnsi="Times New Roman" w:cs="Times New Roman"/>
          <w:color w:val="4A4A4A"/>
          <w:kern w:val="0"/>
          <w:sz w:val="24"/>
          <w:szCs w:val="24"/>
        </w:rPr>
        <w:t xml:space="preserve">  </w:t>
      </w:r>
    </w:p>
    <w:p w14:paraId="0518E805"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包豪斯学院</w:t>
      </w:r>
      <w:r w:rsidRPr="00B34086">
        <w:rPr>
          <w:rFonts w:ascii="Times New Roman" w:eastAsia="宋体" w:hAnsi="Times New Roman" w:cs="Times New Roman"/>
          <w:color w:val="4A4A4A"/>
          <w:kern w:val="0"/>
          <w:sz w:val="24"/>
          <w:szCs w:val="24"/>
        </w:rPr>
        <w:t xml:space="preserve">    </w:t>
      </w:r>
    </w:p>
    <w:p w14:paraId="09E5F267"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勒·柯布西耶</w:t>
      </w:r>
      <w:r w:rsidRPr="00B34086">
        <w:rPr>
          <w:rFonts w:ascii="Times New Roman" w:eastAsia="宋体" w:hAnsi="Times New Roman" w:cs="Times New Roman"/>
          <w:color w:val="4A4A4A"/>
          <w:kern w:val="0"/>
          <w:sz w:val="24"/>
          <w:szCs w:val="24"/>
        </w:rPr>
        <w:t xml:space="preserve">    </w:t>
      </w:r>
    </w:p>
    <w:p w14:paraId="75AF88D8" w14:textId="3FAA78B8"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表现主义</w:t>
      </w:r>
      <w:r w:rsidRPr="00B34086">
        <w:rPr>
          <w:rFonts w:ascii="Times New Roman" w:eastAsia="宋体" w:hAnsi="Times New Roman" w:cs="Times New Roman"/>
          <w:color w:val="4A4A4A"/>
          <w:kern w:val="0"/>
          <w:sz w:val="24"/>
          <w:szCs w:val="24"/>
        </w:rPr>
        <w:t xml:space="preserve">    </w:t>
      </w:r>
    </w:p>
    <w:p w14:paraId="2B205E31"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proofErr w:type="gramStart"/>
      <w:r w:rsidRPr="00B34086">
        <w:rPr>
          <w:rFonts w:ascii="宋体" w:eastAsia="宋体" w:hAnsi="宋体" w:cs="Arial" w:hint="eastAsia"/>
          <w:color w:val="4A4A4A"/>
          <w:kern w:val="0"/>
          <w:sz w:val="24"/>
          <w:szCs w:val="24"/>
        </w:rPr>
        <w:t>朗香教堂</w:t>
      </w:r>
      <w:proofErr w:type="gramEnd"/>
      <w:r w:rsidRPr="00B34086">
        <w:rPr>
          <w:rFonts w:ascii="宋体" w:eastAsia="宋体" w:hAnsi="宋体" w:cs="Arial" w:hint="eastAsia"/>
          <w:color w:val="4A4A4A"/>
          <w:kern w:val="0"/>
          <w:sz w:val="24"/>
          <w:szCs w:val="24"/>
        </w:rPr>
        <w:t xml:space="preserve">    </w:t>
      </w:r>
    </w:p>
    <w:p w14:paraId="35617523"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宋体" w:eastAsia="宋体" w:hAnsi="宋体" w:cs="Arial" w:hint="eastAsia"/>
          <w:color w:val="4A4A4A"/>
          <w:kern w:val="0"/>
          <w:sz w:val="24"/>
          <w:szCs w:val="24"/>
        </w:rPr>
        <w:t>粗野主义</w:t>
      </w:r>
      <w:r w:rsidRPr="00B34086">
        <w:rPr>
          <w:rFonts w:ascii="Times New Roman" w:eastAsia="宋体" w:hAnsi="Times New Roman" w:cs="Times New Roman"/>
          <w:color w:val="4A4A4A"/>
          <w:kern w:val="0"/>
          <w:sz w:val="24"/>
          <w:szCs w:val="24"/>
        </w:rPr>
        <w:t xml:space="preserve">         </w:t>
      </w:r>
    </w:p>
    <w:p w14:paraId="6A21CB04" w14:textId="2C1ED1C0"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New Roman" w:eastAsia="宋体" w:hAnsi="Times New Roman" w:cs="Times New Roman"/>
          <w:color w:val="4A4A4A"/>
          <w:kern w:val="0"/>
          <w:sz w:val="24"/>
          <w:szCs w:val="24"/>
        </w:rPr>
        <w:t xml:space="preserve"> </w:t>
      </w:r>
      <w:r w:rsidRPr="00B34086">
        <w:rPr>
          <w:rFonts w:ascii="宋体" w:eastAsia="宋体" w:hAnsi="宋体" w:cs="Arial" w:hint="eastAsia"/>
          <w:color w:val="4A4A4A"/>
          <w:kern w:val="0"/>
          <w:sz w:val="24"/>
          <w:szCs w:val="24"/>
        </w:rPr>
        <w:t>有机式风格</w:t>
      </w:r>
    </w:p>
    <w:p w14:paraId="61BDCFDA"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 w:val="24"/>
          <w:szCs w:val="24"/>
        </w:rPr>
        <w:t>Art Nouveau Movement    </w:t>
      </w:r>
    </w:p>
    <w:p w14:paraId="6AEF2990"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 w:val="24"/>
          <w:szCs w:val="24"/>
        </w:rPr>
        <w:t xml:space="preserve"> Chicago School   </w:t>
      </w:r>
    </w:p>
    <w:p w14:paraId="341F00F9"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 w:val="24"/>
          <w:szCs w:val="24"/>
        </w:rPr>
        <w:t>high-rise building   </w:t>
      </w:r>
      <w:r w:rsidRPr="00B34086">
        <w:rPr>
          <w:rFonts w:ascii="times" w:eastAsia="宋体" w:hAnsi="times" w:cs="Arial"/>
          <w:color w:val="4A4A4A"/>
          <w:kern w:val="0"/>
          <w:szCs w:val="21"/>
        </w:rPr>
        <w:t>  </w:t>
      </w:r>
    </w:p>
    <w:p w14:paraId="06696887"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Seagram Building     </w:t>
      </w:r>
    </w:p>
    <w:p w14:paraId="7ADE6FEC" w14:textId="14DBA656"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postmodernism   </w:t>
      </w:r>
    </w:p>
    <w:p w14:paraId="2F2AC9E0" w14:textId="77777777"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 Antoni Gaudi      </w:t>
      </w:r>
    </w:p>
    <w:p w14:paraId="145FB946" w14:textId="77777777" w:rsidR="002B7707" w:rsidRPr="002B7707"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Casa Mila       </w:t>
      </w:r>
    </w:p>
    <w:p w14:paraId="33BAAD4D" w14:textId="77777777" w:rsidR="002B7707" w:rsidRPr="002B7707"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Louis Sullivan          </w:t>
      </w:r>
    </w:p>
    <w:p w14:paraId="5FFD961D" w14:textId="77777777" w:rsidR="002B7707" w:rsidRPr="002B7707"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proofErr w:type="spellStart"/>
      <w:r w:rsidRPr="00B34086">
        <w:rPr>
          <w:rFonts w:ascii="times" w:eastAsia="宋体" w:hAnsi="times" w:cs="Arial"/>
          <w:color w:val="4A4A4A"/>
          <w:kern w:val="0"/>
          <w:szCs w:val="21"/>
        </w:rPr>
        <w:t>Mies</w:t>
      </w:r>
      <w:proofErr w:type="spellEnd"/>
      <w:r w:rsidRPr="00B34086">
        <w:rPr>
          <w:rFonts w:ascii="times" w:eastAsia="宋体" w:hAnsi="times" w:cs="Arial"/>
          <w:color w:val="4A4A4A"/>
          <w:kern w:val="0"/>
          <w:szCs w:val="21"/>
        </w:rPr>
        <w:t xml:space="preserve"> van der </w:t>
      </w:r>
      <w:proofErr w:type="spellStart"/>
      <w:r w:rsidRPr="00B34086">
        <w:rPr>
          <w:rFonts w:ascii="times" w:eastAsia="宋体" w:hAnsi="times" w:cs="Arial"/>
          <w:color w:val="4A4A4A"/>
          <w:kern w:val="0"/>
          <w:szCs w:val="21"/>
        </w:rPr>
        <w:t>Rohe</w:t>
      </w:r>
      <w:proofErr w:type="spellEnd"/>
      <w:r w:rsidRPr="00B34086">
        <w:rPr>
          <w:rFonts w:ascii="times" w:eastAsia="宋体" w:hAnsi="times" w:cs="Arial"/>
          <w:color w:val="4A4A4A"/>
          <w:kern w:val="0"/>
          <w:szCs w:val="21"/>
        </w:rPr>
        <w:t xml:space="preserve">         </w:t>
      </w:r>
    </w:p>
    <w:p w14:paraId="4278A7F2" w14:textId="0D53B96F" w:rsidR="00B34086" w:rsidRPr="00B34086" w:rsidRDefault="00B34086" w:rsidP="00B34086">
      <w:pPr>
        <w:pStyle w:val="a3"/>
        <w:widowControl/>
        <w:numPr>
          <w:ilvl w:val="0"/>
          <w:numId w:val="21"/>
        </w:numPr>
        <w:shd w:val="clear" w:color="auto" w:fill="FFFFFF"/>
        <w:spacing w:line="400" w:lineRule="atLeast"/>
        <w:ind w:firstLineChars="0"/>
        <w:jc w:val="left"/>
        <w:rPr>
          <w:rFonts w:ascii="Arial" w:eastAsia="宋体" w:hAnsi="Arial" w:cs="Arial"/>
          <w:color w:val="4A4A4A"/>
          <w:kern w:val="0"/>
          <w:szCs w:val="21"/>
        </w:rPr>
      </w:pPr>
      <w:r w:rsidRPr="00B34086">
        <w:rPr>
          <w:rFonts w:ascii="times" w:eastAsia="宋体" w:hAnsi="times" w:cs="Arial"/>
          <w:color w:val="4A4A4A"/>
          <w:kern w:val="0"/>
          <w:szCs w:val="21"/>
        </w:rPr>
        <w:t>AT&amp;T Building  </w:t>
      </w:r>
    </w:p>
    <w:p w14:paraId="47E533FC" w14:textId="72BA71E0" w:rsidR="00064191" w:rsidRDefault="00064191" w:rsidP="00064191">
      <w:pPr>
        <w:pStyle w:val="a3"/>
        <w:numPr>
          <w:ilvl w:val="1"/>
          <w:numId w:val="21"/>
        </w:numPr>
        <w:spacing w:line="400" w:lineRule="exact"/>
        <w:ind w:firstLineChars="0"/>
        <w:jc w:val="left"/>
        <w:rPr>
          <w:rFonts w:ascii="Times New Roman" w:hAnsi="Times New Roman"/>
          <w:sz w:val="24"/>
          <w:szCs w:val="24"/>
        </w:rPr>
        <w:sectPr w:rsidR="00064191" w:rsidSect="00064191">
          <w:type w:val="continuous"/>
          <w:pgSz w:w="11906" w:h="16838"/>
          <w:pgMar w:top="1440" w:right="1800" w:bottom="1440" w:left="1800" w:header="851" w:footer="992" w:gutter="0"/>
          <w:cols w:num="3" w:space="424"/>
          <w:docGrid w:type="lines" w:linePitch="312"/>
        </w:sectPr>
      </w:pPr>
    </w:p>
    <w:p w14:paraId="44CCDFDE" w14:textId="2583AF34" w:rsidR="00DB0779" w:rsidRPr="00064191" w:rsidRDefault="00DB0779" w:rsidP="00064191">
      <w:pPr>
        <w:pStyle w:val="a3"/>
        <w:spacing w:line="400" w:lineRule="exact"/>
        <w:ind w:left="840" w:firstLineChars="0" w:firstLine="0"/>
        <w:jc w:val="left"/>
        <w:rPr>
          <w:rFonts w:ascii="Times New Roman" w:hAnsi="Times New Roman"/>
          <w:sz w:val="24"/>
          <w:szCs w:val="24"/>
        </w:rPr>
      </w:pPr>
    </w:p>
    <w:p w14:paraId="6039487F" w14:textId="050181EC" w:rsidR="00A52F32" w:rsidRPr="009D4F32" w:rsidRDefault="00D603A4"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4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00A52F32" w:rsidRPr="009D4F32">
        <w:rPr>
          <w:rFonts w:ascii="Times New Roman" w:hAnsi="Times New Roman"/>
          <w:b/>
          <w:bCs/>
          <w:color w:val="000000" w:themeColor="text1"/>
          <w:sz w:val="24"/>
          <w:szCs w:val="24"/>
        </w:rPr>
        <w:t>Paragraph translation:</w:t>
      </w:r>
    </w:p>
    <w:p w14:paraId="2F1ABAB5" w14:textId="77777777" w:rsidR="002B7707" w:rsidRPr="002B7707" w:rsidRDefault="00A52F32" w:rsidP="002B7707">
      <w:pPr>
        <w:widowControl/>
        <w:shd w:val="clear" w:color="auto" w:fill="FFFFFF"/>
        <w:spacing w:before="120" w:line="400" w:lineRule="atLeast"/>
        <w:ind w:left="240" w:hanging="240"/>
        <w:jc w:val="left"/>
        <w:rPr>
          <w:rFonts w:ascii="Arial" w:eastAsia="宋体" w:hAnsi="Arial" w:cs="Arial"/>
          <w:color w:val="000000" w:themeColor="text1"/>
          <w:kern w:val="0"/>
          <w:szCs w:val="21"/>
        </w:rPr>
      </w:pPr>
      <w:r w:rsidRPr="002B7707">
        <w:rPr>
          <w:rFonts w:ascii="Times New Roman" w:hAnsi="Times New Roman"/>
          <w:color w:val="000000" w:themeColor="text1"/>
          <w:sz w:val="24"/>
          <w:szCs w:val="24"/>
        </w:rPr>
        <w:t> </w:t>
      </w:r>
      <w:r w:rsidR="002B7707" w:rsidRPr="002B7707">
        <w:rPr>
          <w:rFonts w:ascii="Times New Roman" w:eastAsia="宋体" w:hAnsi="Times New Roman" w:cs="Times New Roman"/>
          <w:color w:val="000000" w:themeColor="text1"/>
          <w:kern w:val="0"/>
          <w:sz w:val="24"/>
          <w:szCs w:val="24"/>
        </w:rPr>
        <w:t xml:space="preserve">Read the following passage and translate the underlined sentences into Chinese. </w:t>
      </w:r>
    </w:p>
    <w:p w14:paraId="2F798FF1" w14:textId="77777777" w:rsidR="002B7707" w:rsidRPr="002B7707" w:rsidRDefault="002B7707" w:rsidP="002B7707">
      <w:pPr>
        <w:widowControl/>
        <w:shd w:val="clear" w:color="auto" w:fill="FFFFFF"/>
        <w:spacing w:line="315" w:lineRule="atLeast"/>
        <w:jc w:val="center"/>
        <w:rPr>
          <w:rFonts w:ascii="Arial" w:eastAsia="宋体" w:hAnsi="Arial" w:cs="Arial"/>
          <w:color w:val="000000" w:themeColor="text1"/>
          <w:kern w:val="0"/>
          <w:szCs w:val="21"/>
        </w:rPr>
      </w:pPr>
      <w:r w:rsidRPr="002B7707">
        <w:rPr>
          <w:rFonts w:ascii="Times New Roman" w:eastAsia="宋体" w:hAnsi="Times New Roman" w:cs="Times New Roman"/>
          <w:b/>
          <w:bCs/>
          <w:color w:val="000000" w:themeColor="text1"/>
          <w:kern w:val="0"/>
          <w:sz w:val="30"/>
          <w:szCs w:val="30"/>
        </w:rPr>
        <w:t>Modern Architecture</w:t>
      </w:r>
    </w:p>
    <w:p w14:paraId="6593D063" w14:textId="0F3E97E5"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r w:rsidRPr="002B7707">
        <w:rPr>
          <w:rFonts w:ascii="Times New Roman" w:eastAsia="宋体" w:hAnsi="Times New Roman" w:cs="Times New Roman"/>
          <w:color w:val="000000" w:themeColor="text1"/>
          <w:kern w:val="0"/>
          <w:sz w:val="24"/>
          <w:szCs w:val="24"/>
          <w:u w:val="single"/>
        </w:rPr>
        <w:t>1</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 xml:space="preserve">Modern architecture, not to be confused with 'contemporary architecture', is a term given to a number of building styles with similar characteristics, primarily the simplification of form and the elimination of ornament. </w:t>
      </w:r>
      <w:r w:rsidRPr="002B7707">
        <w:rPr>
          <w:rFonts w:ascii="Times New Roman" w:eastAsia="宋体" w:hAnsi="Times New Roman" w:cs="Times New Roman"/>
          <w:color w:val="000000" w:themeColor="text1"/>
          <w:kern w:val="0"/>
          <w:sz w:val="24"/>
          <w:szCs w:val="24"/>
        </w:rPr>
        <w:t xml:space="preserve">While the style was conceived early in the 20th century and heavily promoted by a few architects, architectural educators and exhibits, very few Modern buildings were built in the first half of the century. For three decades after the Second World War, however, it became the dominant architectural style for institutional and corporate building. </w:t>
      </w:r>
    </w:p>
    <w:p w14:paraId="6F55EFED" w14:textId="3CCEE349" w:rsidR="00582C81" w:rsidRDefault="00582C81" w:rsidP="002B7707">
      <w:pPr>
        <w:widowControl/>
        <w:shd w:val="clear" w:color="auto" w:fill="FFFFFF"/>
        <w:spacing w:line="315" w:lineRule="atLeast"/>
        <w:ind w:firstLine="480"/>
        <w:rPr>
          <w:rFonts w:ascii="Arial" w:eastAsia="宋体" w:hAnsi="Arial" w:cs="Arial"/>
          <w:color w:val="000000" w:themeColor="text1"/>
          <w:kern w:val="0"/>
          <w:szCs w:val="21"/>
        </w:rPr>
      </w:pPr>
    </w:p>
    <w:p w14:paraId="67F241BB" w14:textId="53D09772" w:rsidR="00582C81" w:rsidRDefault="00582C81" w:rsidP="002B7707">
      <w:pPr>
        <w:widowControl/>
        <w:shd w:val="clear" w:color="auto" w:fill="FFFFFF"/>
        <w:spacing w:line="315" w:lineRule="atLeast"/>
        <w:ind w:firstLine="480"/>
        <w:rPr>
          <w:rFonts w:ascii="Arial" w:eastAsia="宋体" w:hAnsi="Arial" w:cs="Arial"/>
          <w:color w:val="000000" w:themeColor="text1"/>
          <w:kern w:val="0"/>
          <w:szCs w:val="21"/>
        </w:rPr>
      </w:pPr>
    </w:p>
    <w:p w14:paraId="044EDB91"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100BE3A8" w14:textId="77777777" w:rsidR="00582C81"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r w:rsidRPr="002B7707">
        <w:rPr>
          <w:rFonts w:ascii="Times New Roman" w:eastAsia="宋体" w:hAnsi="Times New Roman" w:cs="Times New Roman"/>
          <w:color w:val="000000" w:themeColor="text1"/>
          <w:kern w:val="0"/>
          <w:sz w:val="24"/>
          <w:szCs w:val="24"/>
          <w:u w:val="single"/>
        </w:rPr>
        <w:t>2</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 xml:space="preserve"> Some historians see the evolution of Modern architecture as a social matter, closely tied to the project of Modernity and hence to the Enlightenment, a result of social and political revolutions. </w:t>
      </w:r>
    </w:p>
    <w:p w14:paraId="53C9EB00" w14:textId="77777777"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0B57FC47" w14:textId="77777777"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72AE5CE0" w14:textId="4975DCF9"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r w:rsidRPr="002B7707">
        <w:rPr>
          <w:rFonts w:ascii="Times New Roman" w:eastAsia="宋体" w:hAnsi="Times New Roman" w:cs="Times New Roman"/>
          <w:color w:val="000000" w:themeColor="text1"/>
          <w:kern w:val="0"/>
          <w:sz w:val="24"/>
          <w:szCs w:val="24"/>
          <w:u w:val="single"/>
        </w:rPr>
        <w:lastRenderedPageBreak/>
        <w:br/>
      </w:r>
      <w:r w:rsidRPr="002B7707">
        <w:rPr>
          <w:rFonts w:ascii="Times New Roman" w:eastAsia="宋体" w:hAnsi="Times New Roman" w:cs="Times New Roman"/>
          <w:color w:val="000000" w:themeColor="text1"/>
          <w:kern w:val="0"/>
          <w:sz w:val="24"/>
          <w:szCs w:val="24"/>
        </w:rPr>
        <w:t>   3</w:t>
      </w:r>
      <w:r w:rsidRPr="002B7707">
        <w:rPr>
          <w:rFonts w:ascii="仿宋_GB2312" w:eastAsia="仿宋_GB2312" w:hAnsi="Arial" w:cs="Arial" w:hint="eastAsia"/>
          <w:color w:val="000000" w:themeColor="text1"/>
          <w:kern w:val="0"/>
          <w:sz w:val="24"/>
          <w:szCs w:val="24"/>
        </w:rPr>
        <w:t>）</w:t>
      </w:r>
      <w:r w:rsidRPr="002B7707">
        <w:rPr>
          <w:rFonts w:ascii="Times New Roman" w:eastAsia="宋体" w:hAnsi="Times New Roman" w:cs="Times New Roman"/>
          <w:color w:val="000000" w:themeColor="text1"/>
          <w:kern w:val="0"/>
          <w:sz w:val="24"/>
          <w:szCs w:val="24"/>
          <w:u w:val="single"/>
        </w:rPr>
        <w:t>Others see Modern architecture as primarily driven by technological and engineering developments, and it is true that the availability of new building materials such as iron, steel, concrete and glass drove the invention of new building techniques as part of the Industrial Revolution.</w:t>
      </w:r>
      <w:r w:rsidRPr="002B7707">
        <w:rPr>
          <w:rFonts w:ascii="Times New Roman" w:eastAsia="宋体" w:hAnsi="Times New Roman" w:cs="Times New Roman"/>
          <w:color w:val="000000" w:themeColor="text1"/>
          <w:kern w:val="0"/>
          <w:sz w:val="24"/>
          <w:szCs w:val="24"/>
        </w:rPr>
        <w:t xml:space="preserve"> It was not until the early 1830s that Eaton Hodgkinson introduced the section beam, leading to widespread use of iron construction. The Crystal Palace by Joseph Paxton at the Great Exhibition of 1851 was an early example of iron and glass construction; possibly the best example is the development of the tall steel skyscraper in Chicago around 1890 by Louis Sullivan. </w:t>
      </w:r>
    </w:p>
    <w:p w14:paraId="49AB2A9A" w14:textId="468E303C"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p>
    <w:p w14:paraId="57DD42EA" w14:textId="5E5CF208"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p>
    <w:p w14:paraId="2EBE13BE"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262DE155" w14:textId="4D083D02"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r w:rsidRPr="002B7707">
        <w:rPr>
          <w:rFonts w:ascii="Times New Roman" w:eastAsia="宋体" w:hAnsi="Times New Roman" w:cs="Times New Roman"/>
          <w:color w:val="000000" w:themeColor="text1"/>
          <w:kern w:val="0"/>
          <w:sz w:val="24"/>
          <w:szCs w:val="24"/>
          <w:u w:val="single"/>
        </w:rPr>
        <w:t>4</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Other historians regard Modernism as a matter of taste, a reaction against eclecticism and the lavish stylistic excesses of Victorian Era and Edwardian Art Nouveau</w:t>
      </w:r>
      <w:r w:rsidRPr="002B7707">
        <w:rPr>
          <w:rFonts w:ascii="Times New Roman" w:eastAsia="宋体" w:hAnsi="Times New Roman" w:cs="Times New Roman"/>
          <w:color w:val="000000" w:themeColor="text1"/>
          <w:kern w:val="0"/>
          <w:sz w:val="24"/>
          <w:szCs w:val="24"/>
        </w:rPr>
        <w:t>.</w:t>
      </w:r>
    </w:p>
    <w:p w14:paraId="50195F86" w14:textId="787283CC"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p>
    <w:p w14:paraId="5C372D6E" w14:textId="4BD6CCC5"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rPr>
      </w:pPr>
    </w:p>
    <w:p w14:paraId="0A7A8C6B"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492A3958" w14:textId="77777777" w:rsidR="002B7707" w:rsidRPr="002B7707" w:rsidRDefault="002B7707" w:rsidP="002B7707">
      <w:pPr>
        <w:widowControl/>
        <w:shd w:val="clear" w:color="auto" w:fill="FFFFFF"/>
        <w:spacing w:line="315" w:lineRule="atLeast"/>
        <w:ind w:firstLine="480"/>
        <w:rPr>
          <w:rFonts w:ascii="Arial" w:eastAsia="宋体" w:hAnsi="Arial" w:cs="Arial"/>
          <w:color w:val="000000" w:themeColor="text1"/>
          <w:kern w:val="0"/>
          <w:szCs w:val="21"/>
        </w:rPr>
      </w:pPr>
      <w:r w:rsidRPr="002B7707">
        <w:rPr>
          <w:rFonts w:ascii="Times New Roman" w:eastAsia="宋体" w:hAnsi="Times New Roman" w:cs="Times New Roman"/>
          <w:color w:val="000000" w:themeColor="text1"/>
          <w:kern w:val="0"/>
          <w:sz w:val="24"/>
          <w:szCs w:val="24"/>
        </w:rPr>
        <w:t xml:space="preserve">Whatever the cause, around 1900 a number of architects around the world began developing new architectural solutions to integrate traditional precedents (Gothic, for instance) with new technological possibilities. The work of Louis Sullivan and Frank Lloyd Wright in Chicago, Victor Horta in Brussels, Antoni Gaudi in Barcelona, Otto Wagner in Vienna and Charles Rennie Mackintosh in Glasgow, among many others, can be seen as a common struggle between old and new. </w:t>
      </w:r>
    </w:p>
    <w:p w14:paraId="73E6B909" w14:textId="1A699919"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r w:rsidRPr="002B7707">
        <w:rPr>
          <w:rFonts w:ascii="Times New Roman" w:eastAsia="宋体" w:hAnsi="Times New Roman" w:cs="Times New Roman"/>
          <w:color w:val="000000" w:themeColor="text1"/>
          <w:kern w:val="0"/>
          <w:sz w:val="24"/>
          <w:szCs w:val="24"/>
          <w:u w:val="single"/>
        </w:rPr>
        <w:t>5</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 xml:space="preserve">By the 1920s the most important figures in Modern architecture had established their reputations. The big three are commonly recognized as Le Corbusier in France, and Ludwig </w:t>
      </w:r>
      <w:proofErr w:type="spellStart"/>
      <w:r w:rsidRPr="002B7707">
        <w:rPr>
          <w:rFonts w:ascii="Times New Roman" w:eastAsia="宋体" w:hAnsi="Times New Roman" w:cs="Times New Roman"/>
          <w:color w:val="000000" w:themeColor="text1"/>
          <w:kern w:val="0"/>
          <w:sz w:val="24"/>
          <w:szCs w:val="24"/>
          <w:u w:val="single"/>
        </w:rPr>
        <w:t>Mies</w:t>
      </w:r>
      <w:proofErr w:type="spellEnd"/>
      <w:r w:rsidRPr="002B7707">
        <w:rPr>
          <w:rFonts w:ascii="Times New Roman" w:eastAsia="宋体" w:hAnsi="Times New Roman" w:cs="Times New Roman"/>
          <w:color w:val="000000" w:themeColor="text1"/>
          <w:kern w:val="0"/>
          <w:sz w:val="24"/>
          <w:szCs w:val="24"/>
          <w:u w:val="single"/>
        </w:rPr>
        <w:t xml:space="preserve"> van der </w:t>
      </w:r>
      <w:proofErr w:type="spellStart"/>
      <w:r w:rsidRPr="002B7707">
        <w:rPr>
          <w:rFonts w:ascii="Times New Roman" w:eastAsia="宋体" w:hAnsi="Times New Roman" w:cs="Times New Roman"/>
          <w:color w:val="000000" w:themeColor="text1"/>
          <w:kern w:val="0"/>
          <w:sz w:val="24"/>
          <w:szCs w:val="24"/>
          <w:u w:val="single"/>
        </w:rPr>
        <w:t>Rohe</w:t>
      </w:r>
      <w:proofErr w:type="spellEnd"/>
      <w:r w:rsidRPr="002B7707">
        <w:rPr>
          <w:rFonts w:ascii="Times New Roman" w:eastAsia="宋体" w:hAnsi="Times New Roman" w:cs="Times New Roman"/>
          <w:color w:val="000000" w:themeColor="text1"/>
          <w:kern w:val="0"/>
          <w:sz w:val="24"/>
          <w:szCs w:val="24"/>
          <w:u w:val="single"/>
        </w:rPr>
        <w:t xml:space="preserve"> and Walter Gropius in Germany. </w:t>
      </w:r>
      <w:proofErr w:type="spellStart"/>
      <w:r w:rsidRPr="002B7707">
        <w:rPr>
          <w:rFonts w:ascii="Times New Roman" w:eastAsia="宋体" w:hAnsi="Times New Roman" w:cs="Times New Roman"/>
          <w:color w:val="000000" w:themeColor="text1"/>
          <w:kern w:val="0"/>
          <w:sz w:val="24"/>
          <w:szCs w:val="24"/>
          <w:u w:val="single"/>
        </w:rPr>
        <w:t>Mies</w:t>
      </w:r>
      <w:proofErr w:type="spellEnd"/>
      <w:r w:rsidRPr="002B7707">
        <w:rPr>
          <w:rFonts w:ascii="Times New Roman" w:eastAsia="宋体" w:hAnsi="Times New Roman" w:cs="Times New Roman"/>
          <w:color w:val="000000" w:themeColor="text1"/>
          <w:kern w:val="0"/>
          <w:sz w:val="24"/>
          <w:szCs w:val="24"/>
          <w:u w:val="single"/>
        </w:rPr>
        <w:t xml:space="preserve"> van der </w:t>
      </w:r>
      <w:proofErr w:type="spellStart"/>
      <w:r w:rsidRPr="002B7707">
        <w:rPr>
          <w:rFonts w:ascii="Times New Roman" w:eastAsia="宋体" w:hAnsi="Times New Roman" w:cs="Times New Roman"/>
          <w:color w:val="000000" w:themeColor="text1"/>
          <w:kern w:val="0"/>
          <w:sz w:val="24"/>
          <w:szCs w:val="24"/>
          <w:u w:val="single"/>
        </w:rPr>
        <w:t>Rohe</w:t>
      </w:r>
      <w:proofErr w:type="spellEnd"/>
      <w:r w:rsidRPr="002B7707">
        <w:rPr>
          <w:rFonts w:ascii="Times New Roman" w:eastAsia="宋体" w:hAnsi="Times New Roman" w:cs="Times New Roman"/>
          <w:color w:val="000000" w:themeColor="text1"/>
          <w:kern w:val="0"/>
          <w:sz w:val="24"/>
          <w:szCs w:val="24"/>
          <w:u w:val="single"/>
        </w:rPr>
        <w:t xml:space="preserve"> and Gropius were both directors of the Bauhaus, one of a number of European schools and associations concerned with reconciling craft tradition and industrial technology. </w:t>
      </w:r>
    </w:p>
    <w:p w14:paraId="60231EB5" w14:textId="3E5E02A9"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3798DF5E" w14:textId="13012236"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2D8A2C83" w14:textId="77777777" w:rsidR="00582C81" w:rsidRDefault="00582C81" w:rsidP="002B7707">
      <w:pPr>
        <w:widowControl/>
        <w:shd w:val="clear" w:color="auto" w:fill="FFFFFF"/>
        <w:spacing w:line="315" w:lineRule="atLeast"/>
        <w:ind w:firstLine="480"/>
        <w:rPr>
          <w:rFonts w:ascii="Times New Roman" w:eastAsia="宋体" w:hAnsi="Times New Roman" w:cs="Times New Roman" w:hint="eastAsia"/>
          <w:color w:val="000000" w:themeColor="text1"/>
          <w:kern w:val="0"/>
          <w:sz w:val="24"/>
          <w:szCs w:val="24"/>
          <w:u w:val="single"/>
        </w:rPr>
      </w:pPr>
    </w:p>
    <w:p w14:paraId="567BF876"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755586D4" w14:textId="6CF7BA7B"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r w:rsidRPr="002B7707">
        <w:rPr>
          <w:rFonts w:ascii="Times New Roman" w:eastAsia="宋体" w:hAnsi="Times New Roman" w:cs="Times New Roman"/>
          <w:color w:val="000000" w:themeColor="text1"/>
          <w:kern w:val="0"/>
          <w:sz w:val="24"/>
          <w:szCs w:val="24"/>
          <w:u w:val="single"/>
        </w:rPr>
        <w:t>6</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 xml:space="preserve">Frank Lloyd Wright's career parallels and influences the work of the European modernists, but he refused to be categorized with them. Wright was a major influence on both Gropius and van der </w:t>
      </w:r>
      <w:proofErr w:type="spellStart"/>
      <w:r w:rsidRPr="002B7707">
        <w:rPr>
          <w:rFonts w:ascii="Times New Roman" w:eastAsia="宋体" w:hAnsi="Times New Roman" w:cs="Times New Roman"/>
          <w:color w:val="000000" w:themeColor="text1"/>
          <w:kern w:val="0"/>
          <w:sz w:val="24"/>
          <w:szCs w:val="24"/>
          <w:u w:val="single"/>
        </w:rPr>
        <w:t>Rohe</w:t>
      </w:r>
      <w:proofErr w:type="spellEnd"/>
      <w:r w:rsidRPr="002B7707">
        <w:rPr>
          <w:rFonts w:ascii="Times New Roman" w:eastAsia="宋体" w:hAnsi="Times New Roman" w:cs="Times New Roman"/>
          <w:color w:val="000000" w:themeColor="text1"/>
          <w:kern w:val="0"/>
          <w:sz w:val="24"/>
          <w:szCs w:val="24"/>
          <w:u w:val="single"/>
        </w:rPr>
        <w:t>, however, as well as on the whole of organic architecture.</w:t>
      </w:r>
    </w:p>
    <w:p w14:paraId="76B9E4EF" w14:textId="5490A686"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4C514CB4"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6D2256E5" w14:textId="77777777" w:rsidR="002B7707" w:rsidRPr="002B7707" w:rsidRDefault="002B7707" w:rsidP="002B7707">
      <w:pPr>
        <w:widowControl/>
        <w:shd w:val="clear" w:color="auto" w:fill="FFFFFF"/>
        <w:spacing w:line="315" w:lineRule="atLeast"/>
        <w:ind w:firstLine="480"/>
        <w:rPr>
          <w:rFonts w:ascii="Arial" w:eastAsia="宋体" w:hAnsi="Arial" w:cs="Arial"/>
          <w:color w:val="000000" w:themeColor="text1"/>
          <w:kern w:val="0"/>
          <w:szCs w:val="21"/>
        </w:rPr>
      </w:pPr>
      <w:r w:rsidRPr="002B7707">
        <w:rPr>
          <w:rFonts w:ascii="Times New Roman" w:eastAsia="宋体" w:hAnsi="Times New Roman" w:cs="Times New Roman"/>
          <w:color w:val="000000" w:themeColor="text1"/>
          <w:kern w:val="0"/>
          <w:sz w:val="24"/>
          <w:szCs w:val="24"/>
        </w:rPr>
        <w:t xml:space="preserve">In 1932 came the important MOMA exhibition, the International Exhibition of Modern Architecture, curated by Philip Johnson. Johnson and collaborator Henry-Russell Hitchcock drew together many distinct threads and trends, identified them as stylistically similar and having a common purpose, and consolidated them into the International Style. </w:t>
      </w:r>
    </w:p>
    <w:p w14:paraId="596C6DF9" w14:textId="65F8700D" w:rsidR="002B7707" w:rsidRDefault="002B7707"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r w:rsidRPr="002B7707">
        <w:rPr>
          <w:rFonts w:ascii="Times New Roman" w:eastAsia="宋体" w:hAnsi="Times New Roman" w:cs="Times New Roman"/>
          <w:color w:val="000000" w:themeColor="text1"/>
          <w:kern w:val="0"/>
          <w:sz w:val="24"/>
          <w:szCs w:val="24"/>
        </w:rPr>
        <w:lastRenderedPageBreak/>
        <w:t>This was an important turning point. With World War II the important figures of the Bauhaus fled to the United States, to Chicago, to the Harvard Graduate School of Design, and to Black Mountain College. 7</w:t>
      </w:r>
      <w:r w:rsidRPr="002B7707">
        <w:rPr>
          <w:rFonts w:ascii="仿宋_GB2312" w:eastAsia="仿宋_GB2312" w:hAnsi="Arial" w:cs="Arial" w:hint="eastAsia"/>
          <w:color w:val="000000" w:themeColor="text1"/>
          <w:kern w:val="0"/>
          <w:sz w:val="24"/>
          <w:szCs w:val="24"/>
        </w:rPr>
        <w:t>）</w:t>
      </w:r>
      <w:r w:rsidRPr="002B7707">
        <w:rPr>
          <w:rFonts w:ascii="Times New Roman" w:eastAsia="宋体" w:hAnsi="Times New Roman" w:cs="Times New Roman"/>
          <w:color w:val="000000" w:themeColor="text1"/>
          <w:kern w:val="0"/>
          <w:sz w:val="24"/>
          <w:szCs w:val="24"/>
          <w:u w:val="single"/>
        </w:rPr>
        <w:t>While Modern architectural design never became a dominant style in single-dwelling residential buildings, in institutional and commercial architecture Modernism became the pre-eminent, and in the schools the only acceptable, design solution from about 1932 to about 1984.</w:t>
      </w:r>
    </w:p>
    <w:p w14:paraId="06EF9AB0" w14:textId="310DFDFF"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00D5F1FD" w14:textId="2AB11BED" w:rsidR="00582C81" w:rsidRDefault="00582C81" w:rsidP="002B7707">
      <w:pPr>
        <w:widowControl/>
        <w:shd w:val="clear" w:color="auto" w:fill="FFFFFF"/>
        <w:spacing w:line="315" w:lineRule="atLeast"/>
        <w:ind w:firstLine="480"/>
        <w:rPr>
          <w:rFonts w:ascii="Times New Roman" w:eastAsia="宋体" w:hAnsi="Times New Roman" w:cs="Times New Roman"/>
          <w:color w:val="000000" w:themeColor="text1"/>
          <w:kern w:val="0"/>
          <w:sz w:val="24"/>
          <w:szCs w:val="24"/>
          <w:u w:val="single"/>
        </w:rPr>
      </w:pPr>
    </w:p>
    <w:p w14:paraId="67892298" w14:textId="28DA6E97" w:rsidR="00582C81" w:rsidRDefault="00582C81" w:rsidP="002B7707">
      <w:pPr>
        <w:widowControl/>
        <w:shd w:val="clear" w:color="auto" w:fill="FFFFFF"/>
        <w:spacing w:line="315" w:lineRule="atLeast"/>
        <w:ind w:firstLine="480"/>
        <w:rPr>
          <w:rFonts w:ascii="Arial" w:eastAsia="宋体" w:hAnsi="Arial" w:cs="Arial"/>
          <w:color w:val="000000" w:themeColor="text1"/>
          <w:kern w:val="0"/>
          <w:szCs w:val="21"/>
        </w:rPr>
      </w:pPr>
    </w:p>
    <w:p w14:paraId="5ED157E4" w14:textId="77777777" w:rsidR="00582C81" w:rsidRPr="002B7707" w:rsidRDefault="00582C81" w:rsidP="002B7707">
      <w:pPr>
        <w:widowControl/>
        <w:shd w:val="clear" w:color="auto" w:fill="FFFFFF"/>
        <w:spacing w:line="315" w:lineRule="atLeast"/>
        <w:ind w:firstLine="480"/>
        <w:rPr>
          <w:rFonts w:ascii="Arial" w:eastAsia="宋体" w:hAnsi="Arial" w:cs="Arial" w:hint="eastAsia"/>
          <w:color w:val="000000" w:themeColor="text1"/>
          <w:kern w:val="0"/>
          <w:szCs w:val="21"/>
        </w:rPr>
      </w:pPr>
    </w:p>
    <w:p w14:paraId="2FC3E11E" w14:textId="77777777" w:rsidR="002B7707" w:rsidRPr="002B7707" w:rsidRDefault="002B7707" w:rsidP="002B7707">
      <w:pPr>
        <w:widowControl/>
        <w:shd w:val="clear" w:color="auto" w:fill="FFFFFF"/>
        <w:spacing w:line="315" w:lineRule="atLeast"/>
        <w:ind w:firstLine="480"/>
        <w:rPr>
          <w:rFonts w:ascii="Arial" w:eastAsia="宋体" w:hAnsi="Arial" w:cs="Arial"/>
          <w:color w:val="000000" w:themeColor="text1"/>
          <w:kern w:val="0"/>
          <w:szCs w:val="21"/>
        </w:rPr>
      </w:pPr>
      <w:r w:rsidRPr="002B7707">
        <w:rPr>
          <w:rFonts w:ascii="Times New Roman" w:eastAsia="宋体" w:hAnsi="Times New Roman" w:cs="Times New Roman"/>
          <w:color w:val="000000" w:themeColor="text1"/>
          <w:kern w:val="0"/>
          <w:sz w:val="24"/>
          <w:szCs w:val="24"/>
          <w:u w:val="single"/>
        </w:rPr>
        <w:t>8</w:t>
      </w:r>
      <w:r w:rsidRPr="002B7707">
        <w:rPr>
          <w:rFonts w:ascii="仿宋_GB2312" w:eastAsia="仿宋_GB2312" w:hAnsi="Arial" w:cs="Arial" w:hint="eastAsia"/>
          <w:color w:val="000000" w:themeColor="text1"/>
          <w:kern w:val="0"/>
          <w:sz w:val="24"/>
          <w:szCs w:val="24"/>
          <w:u w:val="single"/>
        </w:rPr>
        <w:t>）</w:t>
      </w:r>
      <w:r w:rsidRPr="002B7707">
        <w:rPr>
          <w:rFonts w:ascii="Times New Roman" w:eastAsia="宋体" w:hAnsi="Times New Roman" w:cs="Times New Roman"/>
          <w:color w:val="000000" w:themeColor="text1"/>
          <w:kern w:val="0"/>
          <w:sz w:val="24"/>
          <w:szCs w:val="24"/>
          <w:u w:val="single"/>
        </w:rPr>
        <w:t xml:space="preserve">Architects who worked in the international style wanted to break with architectural tradition and design simple, unornamented buildings. The most commonly used materials are glass for the facade, steel for exterior support, and concrete for the floors and interior supports; floor plans were functional and logical. The style became most evident in the design of skyscrapers. </w:t>
      </w:r>
      <w:r w:rsidRPr="002B7707">
        <w:rPr>
          <w:rFonts w:ascii="Times New Roman" w:eastAsia="宋体" w:hAnsi="Times New Roman" w:cs="Times New Roman"/>
          <w:color w:val="000000" w:themeColor="text1"/>
          <w:kern w:val="0"/>
          <w:sz w:val="24"/>
          <w:szCs w:val="24"/>
        </w:rPr>
        <w:t xml:space="preserve">Perhaps its most famous manifestations include the United Nations headquarters (Le Corbusier, Oscar Niemeyer, Sir Howard Robertson), the Seagram Building (Ludwig </w:t>
      </w:r>
      <w:proofErr w:type="spellStart"/>
      <w:r w:rsidRPr="002B7707">
        <w:rPr>
          <w:rFonts w:ascii="Times New Roman" w:eastAsia="宋体" w:hAnsi="Times New Roman" w:cs="Times New Roman"/>
          <w:color w:val="000000" w:themeColor="text1"/>
          <w:kern w:val="0"/>
          <w:sz w:val="24"/>
          <w:szCs w:val="24"/>
        </w:rPr>
        <w:t>Mies</w:t>
      </w:r>
      <w:proofErr w:type="spellEnd"/>
      <w:r w:rsidRPr="002B7707">
        <w:rPr>
          <w:rFonts w:ascii="Times New Roman" w:eastAsia="宋体" w:hAnsi="Times New Roman" w:cs="Times New Roman"/>
          <w:color w:val="000000" w:themeColor="text1"/>
          <w:kern w:val="0"/>
          <w:sz w:val="24"/>
          <w:szCs w:val="24"/>
        </w:rPr>
        <w:t xml:space="preserve"> van der </w:t>
      </w:r>
      <w:proofErr w:type="spellStart"/>
      <w:r w:rsidRPr="002B7707">
        <w:rPr>
          <w:rFonts w:ascii="Times New Roman" w:eastAsia="宋体" w:hAnsi="Times New Roman" w:cs="Times New Roman"/>
          <w:color w:val="000000" w:themeColor="text1"/>
          <w:kern w:val="0"/>
          <w:sz w:val="24"/>
          <w:szCs w:val="24"/>
        </w:rPr>
        <w:t>Rohe</w:t>
      </w:r>
      <w:proofErr w:type="spellEnd"/>
      <w:r w:rsidRPr="002B7707">
        <w:rPr>
          <w:rFonts w:ascii="Times New Roman" w:eastAsia="宋体" w:hAnsi="Times New Roman" w:cs="Times New Roman"/>
          <w:color w:val="000000" w:themeColor="text1"/>
          <w:kern w:val="0"/>
          <w:sz w:val="24"/>
          <w:szCs w:val="24"/>
        </w:rPr>
        <w:t xml:space="preserve">), and Lever House (Skidmore, Owings, and Merrill), all in New York. A prominent residential example is the Lovell House (Richard </w:t>
      </w:r>
      <w:proofErr w:type="spellStart"/>
      <w:r w:rsidRPr="002B7707">
        <w:rPr>
          <w:rFonts w:ascii="Times New Roman" w:eastAsia="宋体" w:hAnsi="Times New Roman" w:cs="Times New Roman"/>
          <w:color w:val="000000" w:themeColor="text1"/>
          <w:kern w:val="0"/>
          <w:sz w:val="24"/>
          <w:szCs w:val="24"/>
        </w:rPr>
        <w:t>Neutra</w:t>
      </w:r>
      <w:proofErr w:type="spellEnd"/>
      <w:r w:rsidRPr="002B7707">
        <w:rPr>
          <w:rFonts w:ascii="Times New Roman" w:eastAsia="宋体" w:hAnsi="Times New Roman" w:cs="Times New Roman"/>
          <w:color w:val="000000" w:themeColor="text1"/>
          <w:kern w:val="0"/>
          <w:sz w:val="24"/>
          <w:szCs w:val="24"/>
        </w:rPr>
        <w:t xml:space="preserve">) in Los Angeles. </w:t>
      </w:r>
    </w:p>
    <w:p w14:paraId="08A018D0" w14:textId="77777777" w:rsidR="002B7707" w:rsidRPr="002B7707" w:rsidRDefault="002B7707" w:rsidP="002B7707">
      <w:pPr>
        <w:rPr>
          <w:color w:val="000000" w:themeColor="text1"/>
        </w:rPr>
      </w:pPr>
    </w:p>
    <w:p w14:paraId="39C1CA19" w14:textId="5A72EE68" w:rsidR="00A77551" w:rsidRPr="002B7707" w:rsidRDefault="00A77551" w:rsidP="0037545F">
      <w:pPr>
        <w:spacing w:line="320" w:lineRule="exact"/>
        <w:ind w:leftChars="100" w:left="210"/>
        <w:rPr>
          <w:rFonts w:ascii="Times New Roman" w:hAnsi="Times New Roman"/>
          <w:color w:val="000000" w:themeColor="text1"/>
          <w:sz w:val="24"/>
          <w:szCs w:val="24"/>
        </w:rPr>
      </w:pPr>
    </w:p>
    <w:p w14:paraId="0630F702" w14:textId="1F80B86F" w:rsidR="00A77551" w:rsidRPr="002B7707" w:rsidRDefault="00A77551" w:rsidP="0037545F">
      <w:pPr>
        <w:spacing w:line="320" w:lineRule="exact"/>
        <w:ind w:leftChars="100" w:left="210"/>
        <w:rPr>
          <w:rFonts w:ascii="Times New Roman" w:hAnsi="Times New Roman"/>
          <w:color w:val="000000" w:themeColor="text1"/>
          <w:sz w:val="24"/>
          <w:szCs w:val="24"/>
        </w:rPr>
      </w:pPr>
    </w:p>
    <w:p w14:paraId="28303059" w14:textId="5BBB9EBF" w:rsidR="00A77551" w:rsidRPr="002B7707" w:rsidRDefault="00A77551" w:rsidP="0037545F">
      <w:pPr>
        <w:spacing w:line="320" w:lineRule="exact"/>
        <w:ind w:leftChars="100" w:left="210"/>
        <w:rPr>
          <w:rFonts w:ascii="Times New Roman" w:hAnsi="Times New Roman"/>
          <w:color w:val="000000" w:themeColor="text1"/>
          <w:sz w:val="24"/>
          <w:szCs w:val="24"/>
        </w:rPr>
      </w:pPr>
    </w:p>
    <w:p w14:paraId="47C5EC1D" w14:textId="0EFFEF80" w:rsidR="00A77551" w:rsidRPr="002B7707" w:rsidRDefault="00A77551" w:rsidP="0037545F">
      <w:pPr>
        <w:spacing w:line="320" w:lineRule="exact"/>
        <w:ind w:leftChars="100" w:left="210"/>
        <w:rPr>
          <w:rFonts w:ascii="Times New Roman" w:hAnsi="Times New Roman"/>
          <w:color w:val="000000" w:themeColor="text1"/>
          <w:sz w:val="24"/>
          <w:szCs w:val="24"/>
        </w:rPr>
      </w:pPr>
    </w:p>
    <w:p w14:paraId="0B93C89C" w14:textId="3F83CA9C" w:rsidR="00A77551" w:rsidRPr="002B7707" w:rsidRDefault="00A77551" w:rsidP="0037545F">
      <w:pPr>
        <w:spacing w:line="320" w:lineRule="exact"/>
        <w:ind w:leftChars="100" w:left="210"/>
        <w:rPr>
          <w:rFonts w:ascii="Times New Roman" w:hAnsi="Times New Roman"/>
          <w:color w:val="000000" w:themeColor="text1"/>
          <w:sz w:val="24"/>
          <w:szCs w:val="24"/>
        </w:rPr>
      </w:pPr>
    </w:p>
    <w:p w14:paraId="3E009684" w14:textId="379B299C" w:rsidR="00A77551" w:rsidRPr="002B7707" w:rsidRDefault="00A77551" w:rsidP="0037545F">
      <w:pPr>
        <w:spacing w:line="320" w:lineRule="exact"/>
        <w:ind w:leftChars="100" w:left="210"/>
        <w:rPr>
          <w:rFonts w:ascii="Times New Roman" w:hAnsi="Times New Roman"/>
          <w:color w:val="000000" w:themeColor="text1"/>
          <w:sz w:val="24"/>
          <w:szCs w:val="24"/>
        </w:rPr>
      </w:pPr>
    </w:p>
    <w:p w14:paraId="56980F7A" w14:textId="229691F1" w:rsidR="00A77551" w:rsidRPr="002B7707" w:rsidRDefault="00A77551" w:rsidP="0037545F">
      <w:pPr>
        <w:spacing w:line="320" w:lineRule="exact"/>
        <w:ind w:leftChars="100" w:left="210"/>
        <w:rPr>
          <w:rFonts w:ascii="Times New Roman" w:hAnsi="Times New Roman"/>
          <w:color w:val="000000" w:themeColor="text1"/>
          <w:sz w:val="24"/>
          <w:szCs w:val="24"/>
        </w:rPr>
      </w:pPr>
    </w:p>
    <w:p w14:paraId="05697D22" w14:textId="3AF225C4" w:rsidR="00A77551" w:rsidRPr="002B7707" w:rsidRDefault="00A77551" w:rsidP="0037545F">
      <w:pPr>
        <w:spacing w:line="320" w:lineRule="exact"/>
        <w:ind w:leftChars="100" w:left="210"/>
        <w:rPr>
          <w:rFonts w:ascii="Times New Roman" w:hAnsi="Times New Roman"/>
          <w:color w:val="000000" w:themeColor="text1"/>
          <w:sz w:val="24"/>
          <w:szCs w:val="24"/>
        </w:rPr>
      </w:pPr>
    </w:p>
    <w:p w14:paraId="769FB4AE" w14:textId="67E3674D" w:rsidR="00A77551" w:rsidRPr="002B7707" w:rsidRDefault="00A77551" w:rsidP="0037545F">
      <w:pPr>
        <w:spacing w:line="320" w:lineRule="exact"/>
        <w:ind w:leftChars="100" w:left="210"/>
        <w:rPr>
          <w:rFonts w:ascii="Times New Roman" w:hAnsi="Times New Roman"/>
          <w:color w:val="000000" w:themeColor="text1"/>
          <w:sz w:val="24"/>
          <w:szCs w:val="24"/>
        </w:rPr>
      </w:pPr>
    </w:p>
    <w:p w14:paraId="19FEEAFD" w14:textId="77777777" w:rsidR="00A77551" w:rsidRPr="00951421" w:rsidRDefault="00A77551" w:rsidP="0037545F">
      <w:pPr>
        <w:spacing w:line="320" w:lineRule="exact"/>
        <w:ind w:leftChars="100" w:left="210"/>
        <w:rPr>
          <w:rFonts w:ascii="Times New Roman" w:hAnsi="Times New Roman"/>
          <w:color w:val="000000" w:themeColor="text1"/>
          <w:sz w:val="24"/>
          <w:szCs w:val="24"/>
        </w:rPr>
      </w:pPr>
    </w:p>
    <w:p w14:paraId="5CA1C70F" w14:textId="77777777" w:rsidR="00A77551" w:rsidRPr="009D4F32" w:rsidRDefault="00A77551" w:rsidP="00A77551">
      <w:pPr>
        <w:spacing w:line="276" w:lineRule="auto"/>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5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Reading &amp; Writing:</w:t>
      </w:r>
    </w:p>
    <w:p w14:paraId="455E6DF4" w14:textId="77777777" w:rsidR="00A77551" w:rsidRPr="009D4F32" w:rsidRDefault="00A77551" w:rsidP="00A77551">
      <w:pPr>
        <w:pStyle w:val="a3"/>
        <w:numPr>
          <w:ilvl w:val="0"/>
          <w:numId w:val="7"/>
        </w:numPr>
        <w:spacing w:line="276" w:lineRule="auto"/>
        <w:ind w:firstLineChars="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R</w:t>
      </w:r>
      <w:r w:rsidRPr="009D4F32">
        <w:rPr>
          <w:rFonts w:ascii="Times New Roman" w:hAnsi="Times New Roman" w:hint="eastAsia"/>
          <w:b/>
          <w:bCs/>
          <w:color w:val="000000" w:themeColor="text1"/>
          <w:sz w:val="24"/>
          <w:szCs w:val="24"/>
        </w:rPr>
        <w:t>e</w:t>
      </w:r>
      <w:r w:rsidRPr="009D4F32">
        <w:rPr>
          <w:rFonts w:ascii="Times New Roman" w:hAnsi="Times New Roman"/>
          <w:b/>
          <w:bCs/>
          <w:color w:val="000000" w:themeColor="text1"/>
          <w:sz w:val="24"/>
          <w:szCs w:val="24"/>
        </w:rPr>
        <w:t xml:space="preserve">ading task: </w:t>
      </w:r>
    </w:p>
    <w:p w14:paraId="52AD0BDF" w14:textId="77777777"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 xml:space="preserve">. </w:t>
      </w:r>
      <w:r w:rsidRPr="009D4F32">
        <w:rPr>
          <w:rFonts w:ascii="Times New Roman" w:hAnsi="Times New Roman"/>
          <w:b/>
          <w:bCs/>
          <w:color w:val="000000" w:themeColor="text1"/>
          <w:sz w:val="24"/>
          <w:szCs w:val="24"/>
        </w:rPr>
        <w:t xml:space="preserve">            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3</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4</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5</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t>
      </w:r>
    </w:p>
    <w:p w14:paraId="53AD48DF" w14:textId="77777777"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6.</w:t>
      </w:r>
      <w:r w:rsidRPr="009D4F32">
        <w:rPr>
          <w:rFonts w:ascii="Times New Roman" w:hAnsi="Times New Roman"/>
          <w:b/>
          <w:bCs/>
          <w:color w:val="000000" w:themeColor="text1"/>
          <w:sz w:val="24"/>
          <w:szCs w:val="24"/>
        </w:rPr>
        <w:t xml:space="preserve">             7</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8</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9</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10</w:t>
      </w:r>
      <w:r w:rsidRPr="009D4F32">
        <w:rPr>
          <w:rFonts w:ascii="Times New Roman" w:hAnsi="Times New Roman" w:hint="eastAsia"/>
          <w:b/>
          <w:bCs/>
          <w:color w:val="000000" w:themeColor="text1"/>
          <w:sz w:val="24"/>
          <w:szCs w:val="24"/>
        </w:rPr>
        <w:t>.</w:t>
      </w:r>
    </w:p>
    <w:p w14:paraId="39D16B34" w14:textId="3C401F8B"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1</w:t>
      </w: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13</w:t>
      </w:r>
      <w:r w:rsidRPr="009D4F32">
        <w:rPr>
          <w:rFonts w:ascii="Times New Roman" w:hAnsi="Times New Roman" w:hint="eastAsia"/>
          <w:b/>
          <w:bCs/>
          <w:color w:val="000000" w:themeColor="text1"/>
          <w:sz w:val="24"/>
          <w:szCs w:val="24"/>
        </w:rPr>
        <w:t>.</w:t>
      </w:r>
      <w:r>
        <w:rPr>
          <w:rFonts w:ascii="Times New Roman" w:hAnsi="Times New Roman"/>
          <w:b/>
          <w:bCs/>
          <w:color w:val="000000" w:themeColor="text1"/>
          <w:sz w:val="24"/>
          <w:szCs w:val="24"/>
        </w:rPr>
        <w:t xml:space="preserve">             </w:t>
      </w:r>
      <w:r w:rsidR="002B7707">
        <w:rPr>
          <w:rFonts w:ascii="Times New Roman" w:hAnsi="Times New Roman"/>
          <w:b/>
          <w:bCs/>
          <w:color w:val="000000" w:themeColor="text1"/>
          <w:sz w:val="24"/>
          <w:szCs w:val="24"/>
        </w:rPr>
        <w:t>14.</w:t>
      </w:r>
    </w:p>
    <w:p w14:paraId="320A7BB7" w14:textId="77777777" w:rsidR="00A77551" w:rsidRPr="009D4F32" w:rsidRDefault="00A77551" w:rsidP="00A77551">
      <w:pPr>
        <w:spacing w:line="276" w:lineRule="auto"/>
        <w:ind w:leftChars="100" w:left="21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Writing task:</w:t>
      </w:r>
    </w:p>
    <w:p w14:paraId="5738DC71" w14:textId="77777777" w:rsidR="00A77551" w:rsidRPr="00CF35A1" w:rsidRDefault="00A77551" w:rsidP="00A77551">
      <w:pPr>
        <w:spacing w:line="276" w:lineRule="auto"/>
        <w:ind w:firstLineChars="100" w:firstLine="240"/>
        <w:rPr>
          <w:rFonts w:ascii="Times New Roman" w:hAnsi="Times New Roman" w:cs="Times New Roman"/>
          <w:b/>
          <w:bCs/>
          <w:sz w:val="24"/>
          <w:szCs w:val="24"/>
        </w:rPr>
      </w:pPr>
      <w:r w:rsidRPr="00CF35A1">
        <w:rPr>
          <w:rFonts w:ascii="Times New Roman" w:hAnsi="Times New Roman" w:cs="Times New Roman"/>
          <w:b/>
          <w:bCs/>
          <w:sz w:val="24"/>
          <w:szCs w:val="24"/>
        </w:rPr>
        <w:t xml:space="preserve">Direction: </w:t>
      </w:r>
    </w:p>
    <w:p w14:paraId="33B4E0E2" w14:textId="77777777" w:rsidR="002B7707" w:rsidRPr="00B75E63" w:rsidRDefault="002B7707" w:rsidP="002B7707">
      <w:pPr>
        <w:widowControl/>
        <w:spacing w:before="75" w:after="75" w:line="400" w:lineRule="atLeast"/>
        <w:ind w:leftChars="200" w:left="420"/>
        <w:jc w:val="left"/>
        <w:rPr>
          <w:rFonts w:ascii="Times New Roman" w:eastAsia="宋体" w:hAnsi="Times New Roman" w:cs="Times New Roman"/>
          <w:color w:val="000000"/>
          <w:kern w:val="0"/>
          <w:szCs w:val="21"/>
        </w:rPr>
      </w:pPr>
      <w:r w:rsidRPr="00B75E63">
        <w:rPr>
          <w:rFonts w:ascii="Times New Roman" w:eastAsia="宋体" w:hAnsi="Times New Roman" w:cs="Times New Roman"/>
          <w:color w:val="000000"/>
          <w:kern w:val="0"/>
          <w:szCs w:val="21"/>
        </w:rPr>
        <w:t>Read the passage again and write an essay in no less than 150 words. In your essay, you should 1) summarize the main points of the passage in your own words; 2) comment on these points, and present your viewpoints with reasons and examples.</w:t>
      </w:r>
    </w:p>
    <w:p w14:paraId="346C5567" w14:textId="3B1529BC" w:rsidR="00951421" w:rsidRPr="002B7707" w:rsidRDefault="00951421" w:rsidP="002B7707">
      <w:pPr>
        <w:spacing w:line="300" w:lineRule="exact"/>
        <w:rPr>
          <w:rFonts w:ascii="Times New Roman" w:hAnsi="Times New Roman" w:hint="eastAsia"/>
          <w:color w:val="000000" w:themeColor="text1"/>
          <w:sz w:val="24"/>
          <w:szCs w:val="24"/>
        </w:rPr>
      </w:pPr>
    </w:p>
    <w:sectPr w:rsidR="00951421" w:rsidRPr="002B7707"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5B6623" w14:textId="77777777" w:rsidR="00C75A7C" w:rsidRDefault="00C75A7C" w:rsidP="0067662C">
      <w:r>
        <w:separator/>
      </w:r>
    </w:p>
  </w:endnote>
  <w:endnote w:type="continuationSeparator" w:id="0">
    <w:p w14:paraId="052A1B29" w14:textId="77777777" w:rsidR="00C75A7C" w:rsidRDefault="00C75A7C"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仿宋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A0C477" w14:textId="77777777" w:rsidR="00C75A7C" w:rsidRDefault="00C75A7C" w:rsidP="0067662C">
      <w:r>
        <w:separator/>
      </w:r>
    </w:p>
  </w:footnote>
  <w:footnote w:type="continuationSeparator" w:id="0">
    <w:p w14:paraId="7740AA3A" w14:textId="77777777" w:rsidR="00C75A7C" w:rsidRDefault="00C75A7C"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750B2"/>
    <w:multiLevelType w:val="hybridMultilevel"/>
    <w:tmpl w:val="1FD0CBF8"/>
    <w:lvl w:ilvl="0" w:tplc="A4E695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A17E61"/>
    <w:multiLevelType w:val="hybridMultilevel"/>
    <w:tmpl w:val="5A001580"/>
    <w:lvl w:ilvl="0" w:tplc="A4E695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15:restartNumberingAfterBreak="0">
    <w:nsid w:val="32D97331"/>
    <w:multiLevelType w:val="hybridMultilevel"/>
    <w:tmpl w:val="D54A225E"/>
    <w:lvl w:ilvl="0" w:tplc="C7AED86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460F0018"/>
    <w:multiLevelType w:val="hybridMultilevel"/>
    <w:tmpl w:val="1DF229F4"/>
    <w:lvl w:ilvl="0" w:tplc="EEC49DC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15:restartNumberingAfterBreak="0">
    <w:nsid w:val="55EFE8B3"/>
    <w:multiLevelType w:val="singleLevel"/>
    <w:tmpl w:val="55EFE8B3"/>
    <w:lvl w:ilvl="0">
      <w:start w:val="1"/>
      <w:numFmt w:val="decimal"/>
      <w:suff w:val="space"/>
      <w:lvlText w:val="%1)"/>
      <w:lvlJc w:val="left"/>
    </w:lvl>
  </w:abstractNum>
  <w:abstractNum w:abstractNumId="10" w15:restartNumberingAfterBreak="0">
    <w:nsid w:val="5621C073"/>
    <w:multiLevelType w:val="singleLevel"/>
    <w:tmpl w:val="5621C073"/>
    <w:lvl w:ilvl="0">
      <w:start w:val="3"/>
      <w:numFmt w:val="decimal"/>
      <w:suff w:val="space"/>
      <w:lvlText w:val="%1)"/>
      <w:lvlJc w:val="left"/>
    </w:lvl>
  </w:abstractNum>
  <w:abstractNum w:abstractNumId="11" w15:restartNumberingAfterBreak="0">
    <w:nsid w:val="5621C491"/>
    <w:multiLevelType w:val="singleLevel"/>
    <w:tmpl w:val="5621C491"/>
    <w:lvl w:ilvl="0">
      <w:start w:val="8"/>
      <w:numFmt w:val="decimal"/>
      <w:suff w:val="nothing"/>
      <w:lvlText w:val="%1）"/>
      <w:lvlJc w:val="left"/>
    </w:lvl>
  </w:abstractNum>
  <w:abstractNum w:abstractNumId="12" w15:restartNumberingAfterBreak="0">
    <w:nsid w:val="562211DB"/>
    <w:multiLevelType w:val="singleLevel"/>
    <w:tmpl w:val="562211DB"/>
    <w:lvl w:ilvl="0">
      <w:start w:val="17"/>
      <w:numFmt w:val="decimal"/>
      <w:suff w:val="space"/>
      <w:lvlText w:val="%1)"/>
      <w:lvlJc w:val="left"/>
    </w:lvl>
  </w:abstractNum>
  <w:abstractNum w:abstractNumId="13" w15:restartNumberingAfterBreak="0">
    <w:nsid w:val="5623083E"/>
    <w:multiLevelType w:val="singleLevel"/>
    <w:tmpl w:val="5623083E"/>
    <w:lvl w:ilvl="0">
      <w:start w:val="18"/>
      <w:numFmt w:val="decimal"/>
      <w:suff w:val="nothing"/>
      <w:lvlText w:val="%1）"/>
      <w:lvlJc w:val="left"/>
    </w:lvl>
  </w:abstractNum>
  <w:abstractNum w:abstractNumId="14" w15:restartNumberingAfterBreak="0">
    <w:nsid w:val="562314AE"/>
    <w:multiLevelType w:val="singleLevel"/>
    <w:tmpl w:val="562314AE"/>
    <w:lvl w:ilvl="0">
      <w:start w:val="20"/>
      <w:numFmt w:val="decimal"/>
      <w:suff w:val="space"/>
      <w:lvlText w:val="%1)"/>
      <w:lvlJc w:val="left"/>
    </w:lvl>
  </w:abstractNum>
  <w:abstractNum w:abstractNumId="15" w15:restartNumberingAfterBreak="0">
    <w:nsid w:val="562315BF"/>
    <w:multiLevelType w:val="singleLevel"/>
    <w:tmpl w:val="562315BF"/>
    <w:lvl w:ilvl="0">
      <w:start w:val="1"/>
      <w:numFmt w:val="decimal"/>
      <w:suff w:val="space"/>
      <w:lvlText w:val="%1)"/>
      <w:lvlJc w:val="left"/>
    </w:lvl>
  </w:abstractNum>
  <w:abstractNum w:abstractNumId="16" w15:restartNumberingAfterBreak="0">
    <w:nsid w:val="5C6B327F"/>
    <w:multiLevelType w:val="hybridMultilevel"/>
    <w:tmpl w:val="CB9CD9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8F66D09"/>
    <w:multiLevelType w:val="hybridMultilevel"/>
    <w:tmpl w:val="6FB03FD0"/>
    <w:lvl w:ilvl="0" w:tplc="A4E6957C">
      <w:start w:val="1"/>
      <w:numFmt w:val="decimal"/>
      <w:lvlText w:val="%1."/>
      <w:lvlJc w:val="left"/>
      <w:pPr>
        <w:ind w:left="420" w:hanging="420"/>
      </w:pPr>
      <w:rPr>
        <w:rFonts w:hint="eastAsia"/>
      </w:rPr>
    </w:lvl>
    <w:lvl w:ilvl="1" w:tplc="A4E6957C">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D4C4006"/>
    <w:multiLevelType w:val="hybridMultilevel"/>
    <w:tmpl w:val="CE44C1BC"/>
    <w:lvl w:ilvl="0" w:tplc="D9A4236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0"/>
  </w:num>
  <w:num w:numId="3">
    <w:abstractNumId w:val="21"/>
  </w:num>
  <w:num w:numId="4">
    <w:abstractNumId w:val="3"/>
  </w:num>
  <w:num w:numId="5">
    <w:abstractNumId w:val="9"/>
  </w:num>
  <w:num w:numId="6">
    <w:abstractNumId w:val="7"/>
  </w:num>
  <w:num w:numId="7">
    <w:abstractNumId w:val="8"/>
  </w:num>
  <w:num w:numId="8">
    <w:abstractNumId w:val="4"/>
  </w:num>
  <w:num w:numId="9">
    <w:abstractNumId w:val="5"/>
  </w:num>
  <w:num w:numId="10">
    <w:abstractNumId w:val="6"/>
  </w:num>
  <w:num w:numId="11">
    <w:abstractNumId w:val="16"/>
  </w:num>
  <w:num w:numId="12">
    <w:abstractNumId w:val="17"/>
  </w:num>
  <w:num w:numId="13">
    <w:abstractNumId w:val="15"/>
  </w:num>
  <w:num w:numId="14">
    <w:abstractNumId w:val="10"/>
  </w:num>
  <w:num w:numId="15">
    <w:abstractNumId w:val="11"/>
  </w:num>
  <w:num w:numId="16">
    <w:abstractNumId w:val="12"/>
  </w:num>
  <w:num w:numId="17">
    <w:abstractNumId w:val="13"/>
  </w:num>
  <w:num w:numId="18">
    <w:abstractNumId w:val="14"/>
  </w:num>
  <w:num w:numId="19">
    <w:abstractNumId w:val="0"/>
  </w:num>
  <w:num w:numId="20">
    <w:abstractNumId w:val="2"/>
  </w:num>
  <w:num w:numId="21">
    <w:abstractNumId w:val="1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64191"/>
    <w:rsid w:val="00071DC1"/>
    <w:rsid w:val="000948B4"/>
    <w:rsid w:val="00094ABC"/>
    <w:rsid w:val="00115B83"/>
    <w:rsid w:val="00137FC2"/>
    <w:rsid w:val="001533F5"/>
    <w:rsid w:val="00191853"/>
    <w:rsid w:val="00193AB1"/>
    <w:rsid w:val="002A4A3A"/>
    <w:rsid w:val="002B7707"/>
    <w:rsid w:val="002C2C9E"/>
    <w:rsid w:val="002C4363"/>
    <w:rsid w:val="002F6702"/>
    <w:rsid w:val="00341DAA"/>
    <w:rsid w:val="00344D4B"/>
    <w:rsid w:val="0037545F"/>
    <w:rsid w:val="003836EC"/>
    <w:rsid w:val="00403A84"/>
    <w:rsid w:val="00446FE7"/>
    <w:rsid w:val="00462096"/>
    <w:rsid w:val="004A22C0"/>
    <w:rsid w:val="004C045D"/>
    <w:rsid w:val="004C3078"/>
    <w:rsid w:val="004F1589"/>
    <w:rsid w:val="00503042"/>
    <w:rsid w:val="005312BC"/>
    <w:rsid w:val="00582C81"/>
    <w:rsid w:val="00610D45"/>
    <w:rsid w:val="0067662C"/>
    <w:rsid w:val="006D3570"/>
    <w:rsid w:val="00702653"/>
    <w:rsid w:val="00744AC1"/>
    <w:rsid w:val="00786CD3"/>
    <w:rsid w:val="00826F0C"/>
    <w:rsid w:val="00833AE8"/>
    <w:rsid w:val="00873783"/>
    <w:rsid w:val="008772B3"/>
    <w:rsid w:val="008A6D65"/>
    <w:rsid w:val="008E622F"/>
    <w:rsid w:val="008F02B9"/>
    <w:rsid w:val="008F20A7"/>
    <w:rsid w:val="00904EA3"/>
    <w:rsid w:val="00913324"/>
    <w:rsid w:val="00951421"/>
    <w:rsid w:val="0095528D"/>
    <w:rsid w:val="009D4F32"/>
    <w:rsid w:val="009E2127"/>
    <w:rsid w:val="00A03138"/>
    <w:rsid w:val="00A16936"/>
    <w:rsid w:val="00A52F32"/>
    <w:rsid w:val="00A77551"/>
    <w:rsid w:val="00A87FC1"/>
    <w:rsid w:val="00A95FDD"/>
    <w:rsid w:val="00AF21ED"/>
    <w:rsid w:val="00B201A4"/>
    <w:rsid w:val="00B221EF"/>
    <w:rsid w:val="00B34086"/>
    <w:rsid w:val="00B4396E"/>
    <w:rsid w:val="00B8479F"/>
    <w:rsid w:val="00BE10D4"/>
    <w:rsid w:val="00C75A7C"/>
    <w:rsid w:val="00CD36C0"/>
    <w:rsid w:val="00CF0860"/>
    <w:rsid w:val="00CF35A1"/>
    <w:rsid w:val="00D35B9C"/>
    <w:rsid w:val="00D603A4"/>
    <w:rsid w:val="00DA715F"/>
    <w:rsid w:val="00DB0779"/>
    <w:rsid w:val="00DD2D0C"/>
    <w:rsid w:val="00DE23DD"/>
    <w:rsid w:val="00ED0A31"/>
    <w:rsid w:val="00EE4657"/>
    <w:rsid w:val="00F25FBF"/>
    <w:rsid w:val="00F47757"/>
    <w:rsid w:val="00F50AA5"/>
    <w:rsid w:val="00FA5C5E"/>
    <w:rsid w:val="00FF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 w:type="paragraph" w:styleId="a8">
    <w:name w:val="Normal (Web)"/>
    <w:basedOn w:val="a"/>
    <w:uiPriority w:val="99"/>
    <w:semiHidden/>
    <w:unhideWhenUsed/>
    <w:rsid w:val="00115B8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383518">
      <w:bodyDiv w:val="1"/>
      <w:marLeft w:val="0"/>
      <w:marRight w:val="0"/>
      <w:marTop w:val="0"/>
      <w:marBottom w:val="0"/>
      <w:divBdr>
        <w:top w:val="none" w:sz="0" w:space="0" w:color="auto"/>
        <w:left w:val="none" w:sz="0" w:space="0" w:color="auto"/>
        <w:bottom w:val="none" w:sz="0" w:space="0" w:color="auto"/>
        <w:right w:val="none" w:sz="0" w:space="0" w:color="auto"/>
      </w:divBdr>
    </w:div>
    <w:div w:id="450788128">
      <w:bodyDiv w:val="1"/>
      <w:marLeft w:val="0"/>
      <w:marRight w:val="0"/>
      <w:marTop w:val="0"/>
      <w:marBottom w:val="0"/>
      <w:divBdr>
        <w:top w:val="none" w:sz="0" w:space="0" w:color="auto"/>
        <w:left w:val="none" w:sz="0" w:space="0" w:color="auto"/>
        <w:bottom w:val="none" w:sz="0" w:space="0" w:color="auto"/>
        <w:right w:val="none" w:sz="0" w:space="0" w:color="auto"/>
      </w:divBdr>
    </w:div>
    <w:div w:id="1295671711">
      <w:bodyDiv w:val="1"/>
      <w:marLeft w:val="0"/>
      <w:marRight w:val="0"/>
      <w:marTop w:val="0"/>
      <w:marBottom w:val="0"/>
      <w:divBdr>
        <w:top w:val="none" w:sz="0" w:space="0" w:color="auto"/>
        <w:left w:val="none" w:sz="0" w:space="0" w:color="auto"/>
        <w:bottom w:val="none" w:sz="0" w:space="0" w:color="auto"/>
        <w:right w:val="none" w:sz="0" w:space="0" w:color="auto"/>
      </w:divBdr>
    </w:div>
    <w:div w:id="204370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4</Pages>
  <Words>1090</Words>
  <Characters>5376</Characters>
  <Application>Microsoft Office Word</Application>
  <DocSecurity>0</DocSecurity>
  <Lines>86</Lines>
  <Paragraphs>7</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65</cp:revision>
  <dcterms:created xsi:type="dcterms:W3CDTF">2020-09-05T01:59:00Z</dcterms:created>
  <dcterms:modified xsi:type="dcterms:W3CDTF">2020-11-27T03:33:00Z</dcterms:modified>
</cp:coreProperties>
</file>