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FE778" w14:textId="4BAB11D9" w:rsidR="00672461" w:rsidRPr="00E317CA" w:rsidRDefault="00000000">
      <w:pPr>
        <w:rPr>
          <w:rFonts w:ascii="宋体" w:hAnsi="宋体"/>
        </w:rPr>
      </w:pPr>
      <w:r w:rsidRPr="00E317CA">
        <w:rPr>
          <w:rFonts w:ascii="宋体" w:hAnsi="宋体"/>
        </w:rPr>
        <w:t xml:space="preserve">1. </w:t>
      </w:r>
      <w:r w:rsidRPr="00E317CA">
        <w:rPr>
          <w:rFonts w:ascii="宋体" w:hAnsi="宋体" w:hint="eastAsia"/>
        </w:rPr>
        <w:t>1965年，全世界都急切地等待着飞船第一次近距离飞过火星后发回的结果。那时，人们对这个红色星球的全部所知都基于在地球上透过望远镜探视火星所收集到的零星信息。</w:t>
      </w:r>
      <w:r w:rsidRPr="00E317CA">
        <w:rPr>
          <w:rFonts w:ascii="宋体" w:hAnsi="宋体"/>
        </w:rPr>
        <w:cr/>
      </w:r>
    </w:p>
    <w:p w14:paraId="1D477692" w14:textId="7BB15EE2" w:rsidR="005A0BDF" w:rsidRPr="00E317CA" w:rsidRDefault="005A0BDF">
      <w:pPr>
        <w:rPr>
          <w:rFonts w:ascii="宋体" w:hAnsi="宋体"/>
          <w:szCs w:val="21"/>
        </w:rPr>
      </w:pPr>
      <w:r w:rsidRPr="00E317CA">
        <w:rPr>
          <w:rFonts w:ascii="宋体" w:hAnsi="宋体"/>
          <w:szCs w:val="21"/>
        </w:rPr>
        <w:t>In 1965, the world eagerly awaited the results of the first close flyby of Mars by a spacecraft. At that time, all that was known about the Red Planet was based on sporadic information gleaned from telescopes looking at Mars from Earth.</w:t>
      </w:r>
    </w:p>
    <w:p w14:paraId="36802DCA" w14:textId="77777777" w:rsidR="00672461" w:rsidRPr="00E317CA" w:rsidRDefault="00672461">
      <w:pPr>
        <w:rPr>
          <w:rFonts w:ascii="宋体" w:hAnsi="宋体" w:hint="eastAsia"/>
        </w:rPr>
      </w:pPr>
    </w:p>
    <w:p w14:paraId="6E6971C7" w14:textId="7D641173" w:rsidR="00672461" w:rsidRPr="00E317CA" w:rsidRDefault="00000000">
      <w:pPr>
        <w:rPr>
          <w:rFonts w:ascii="宋体" w:hAnsi="宋体" w:hint="eastAsia"/>
        </w:rPr>
      </w:pPr>
      <w:r w:rsidRPr="00E317CA">
        <w:rPr>
          <w:rFonts w:ascii="宋体" w:hAnsi="宋体"/>
        </w:rPr>
        <w:t xml:space="preserve">2. </w:t>
      </w:r>
      <w:r w:rsidRPr="00E317CA">
        <w:rPr>
          <w:rFonts w:ascii="宋体" w:hAnsi="宋体" w:hint="eastAsia"/>
        </w:rPr>
        <w:t>搞懂电和</w:t>
      </w:r>
      <w:proofErr w:type="gramStart"/>
      <w:r w:rsidRPr="00E317CA">
        <w:rPr>
          <w:rFonts w:ascii="宋体" w:hAnsi="宋体" w:hint="eastAsia"/>
        </w:rPr>
        <w:t>磁的</w:t>
      </w:r>
      <w:proofErr w:type="gramEnd"/>
      <w:r w:rsidRPr="00E317CA">
        <w:rPr>
          <w:rFonts w:ascii="宋体" w:hAnsi="宋体" w:hint="eastAsia"/>
        </w:rPr>
        <w:t>来源,效应,测量方法及其用途等等,对于操作工人来说是很有价值的,有了这些知识就能是他们得心应手的使用当今对提高工作效率和过上舒适生活至关重要的种种电气设备</w:t>
      </w:r>
      <w:r w:rsidR="005A0BDF" w:rsidRPr="00E317CA">
        <w:rPr>
          <w:rFonts w:ascii="宋体" w:hAnsi="宋体" w:hint="eastAsia"/>
        </w:rPr>
        <w:t>。</w:t>
      </w:r>
    </w:p>
    <w:p w14:paraId="0FF1A56A" w14:textId="3821B006" w:rsidR="005A0BDF" w:rsidRPr="00E317CA" w:rsidRDefault="005A0BDF">
      <w:pPr>
        <w:rPr>
          <w:rFonts w:ascii="宋体" w:hAnsi="宋体"/>
        </w:rPr>
      </w:pPr>
      <w:r w:rsidRPr="00E317CA">
        <w:rPr>
          <w:rFonts w:ascii="宋体" w:hAnsi="宋体"/>
        </w:rPr>
        <w:t>An understanding of the sources, effects, measurements, and uses of electricity and magnetism is valuable to the worker in the use of the electrical equipment which is now so essential to efficiency and comfort.</w:t>
      </w:r>
    </w:p>
    <w:p w14:paraId="76D750AD" w14:textId="77777777" w:rsidR="005A0BDF" w:rsidRPr="00E317CA" w:rsidRDefault="005A0BDF">
      <w:pPr>
        <w:rPr>
          <w:rFonts w:ascii="宋体" w:hAnsi="宋体"/>
        </w:rPr>
      </w:pPr>
    </w:p>
    <w:p w14:paraId="5E3EBF80" w14:textId="2A71F4AC" w:rsidR="00672461" w:rsidRPr="00E317CA" w:rsidRDefault="00000000">
      <w:pPr>
        <w:rPr>
          <w:rFonts w:ascii="宋体" w:hAnsi="宋体"/>
        </w:rPr>
      </w:pPr>
      <w:r w:rsidRPr="00E317CA">
        <w:rPr>
          <w:rFonts w:ascii="宋体" w:hAnsi="宋体"/>
        </w:rPr>
        <w:t xml:space="preserve">3. </w:t>
      </w:r>
      <w:r w:rsidRPr="00E317CA">
        <w:rPr>
          <w:rFonts w:ascii="宋体" w:hAnsi="宋体" w:hint="eastAsia"/>
        </w:rPr>
        <w:t>科学家们还在质疑，植入基因的食物是否能改善其表现的一个方面，这在另一个方面可能是有害的:一方面，这些基因可能会导致对以前从未有过反应的人产生过敏反应。</w:t>
      </w:r>
      <w:r w:rsidRPr="00E317CA">
        <w:rPr>
          <w:rFonts w:ascii="宋体" w:hAnsi="宋体"/>
        </w:rPr>
        <w:cr/>
      </w:r>
    </w:p>
    <w:p w14:paraId="3383E114" w14:textId="518AB43F" w:rsidR="005A0BDF" w:rsidRPr="00E317CA" w:rsidRDefault="005A0BDF">
      <w:pPr>
        <w:rPr>
          <w:rFonts w:ascii="宋体" w:hAnsi="宋体"/>
        </w:rPr>
      </w:pPr>
      <w:r w:rsidRPr="00E317CA">
        <w:rPr>
          <w:rFonts w:ascii="宋体" w:hAnsi="宋体"/>
        </w:rPr>
        <w:t>Scientists are also questioning whether foods with genes implanted in them improve their performance in one way, which could be harmful in another: on the one hand, these genes could cause allergic reactions in people who have never reacted to them before.</w:t>
      </w:r>
    </w:p>
    <w:p w14:paraId="28457408" w14:textId="77777777" w:rsidR="00672461" w:rsidRPr="00E317CA" w:rsidRDefault="00672461">
      <w:pPr>
        <w:rPr>
          <w:rFonts w:ascii="宋体" w:hAnsi="宋体"/>
        </w:rPr>
      </w:pPr>
    </w:p>
    <w:p w14:paraId="0B812B47" w14:textId="77C9BCA4" w:rsidR="00672461" w:rsidRPr="00E317CA" w:rsidRDefault="00000000">
      <w:pPr>
        <w:rPr>
          <w:rFonts w:ascii="宋体" w:hAnsi="宋体"/>
        </w:rPr>
      </w:pPr>
      <w:r w:rsidRPr="00E317CA">
        <w:rPr>
          <w:rFonts w:ascii="宋体" w:hAnsi="宋体"/>
        </w:rPr>
        <w:t xml:space="preserve">4. </w:t>
      </w:r>
      <w:r w:rsidRPr="00E317CA">
        <w:rPr>
          <w:rFonts w:ascii="宋体" w:hAnsi="宋体" w:hint="eastAsia"/>
        </w:rPr>
        <w:t>还有解释说，正是由于我们对人的直觉了解太多，所以我们没有科学地研究这些直觉的动力：对于显而易见之事，人们为什么要建立一种理论、进行系统的观察或是作一些预言呢?</w:t>
      </w:r>
      <w:r w:rsidRPr="00E317CA">
        <w:rPr>
          <w:rFonts w:ascii="宋体" w:hAnsi="宋体"/>
        </w:rPr>
        <w:cr/>
      </w:r>
    </w:p>
    <w:p w14:paraId="75660A7F" w14:textId="4CDC6D17" w:rsidR="00672461" w:rsidRPr="00E317CA" w:rsidRDefault="005A0BDF">
      <w:pPr>
        <w:rPr>
          <w:rFonts w:ascii="宋体" w:hAnsi="宋体"/>
        </w:rPr>
      </w:pPr>
      <w:r w:rsidRPr="00E317CA">
        <w:rPr>
          <w:rFonts w:ascii="宋体" w:hAnsi="宋体"/>
        </w:rPr>
        <w:t>It is also explained that it is precisely because we know so much about human intuition that we do not have the motivation to study it scientifically: why would one build a theory, make systematic observations or make prophecies about the obvious?</w:t>
      </w:r>
    </w:p>
    <w:p w14:paraId="2E728888" w14:textId="77777777" w:rsidR="00672461" w:rsidRPr="00E317CA" w:rsidRDefault="00672461">
      <w:pPr>
        <w:rPr>
          <w:rFonts w:ascii="宋体" w:hAnsi="宋体" w:hint="eastAsia"/>
        </w:rPr>
      </w:pPr>
    </w:p>
    <w:p w14:paraId="7AEC89B1" w14:textId="77777777" w:rsidR="00672461" w:rsidRPr="00E317CA" w:rsidRDefault="00000000">
      <w:pPr>
        <w:rPr>
          <w:rFonts w:ascii="宋体" w:hAnsi="宋体"/>
        </w:rPr>
      </w:pPr>
      <w:r w:rsidRPr="00E317CA">
        <w:rPr>
          <w:rFonts w:ascii="宋体" w:hAnsi="宋体"/>
        </w:rPr>
        <w:t>5. You have been assigned to implement a sorting program</w:t>
      </w:r>
      <w:r w:rsidRPr="00E317CA">
        <w:rPr>
          <w:rFonts w:ascii="宋体" w:hAnsi="宋体" w:hint="eastAsia"/>
        </w:rPr>
        <w:t xml:space="preserve"> by </w:t>
      </w:r>
      <w:r w:rsidRPr="00E317CA">
        <w:rPr>
          <w:rFonts w:ascii="宋体" w:hAnsi="宋体" w:cs="Arial" w:hint="eastAsia"/>
          <w:color w:val="434343"/>
          <w:szCs w:val="21"/>
          <w:shd w:val="clear" w:color="auto" w:fill="FCFCFE"/>
        </w:rPr>
        <w:t xml:space="preserve">writing </w:t>
      </w:r>
      <w:r w:rsidRPr="00E317CA">
        <w:rPr>
          <w:rFonts w:ascii="宋体" w:hAnsi="宋体" w:cs="Arial"/>
          <w:color w:val="434343"/>
          <w:szCs w:val="21"/>
          <w:shd w:val="clear" w:color="auto" w:fill="FCFCFE"/>
        </w:rPr>
        <w:t>a program that implements a common function without having to implement a defined record or keycode type</w:t>
      </w:r>
      <w:r w:rsidRPr="00E317CA">
        <w:rPr>
          <w:rFonts w:ascii="宋体" w:hAnsi="宋体" w:cs="Arial" w:hint="eastAsia"/>
          <w:color w:val="434343"/>
          <w:szCs w:val="21"/>
          <w:shd w:val="clear" w:color="auto" w:fill="FCFCFE"/>
        </w:rPr>
        <w:t xml:space="preserve">.  </w:t>
      </w:r>
      <w:r w:rsidRPr="00E317CA">
        <w:rPr>
          <w:rFonts w:ascii="宋体" w:hAnsi="宋体"/>
        </w:rPr>
        <w:t>Describe ways to generalize a simple sorting algorithm (such as insertion sort, or any other sort you are familiar with) to support this generalization.</w:t>
      </w:r>
      <w:r w:rsidRPr="00E317CA">
        <w:rPr>
          <w:rFonts w:ascii="宋体" w:hAnsi="宋体"/>
        </w:rPr>
        <w:cr/>
      </w:r>
    </w:p>
    <w:p w14:paraId="18142921" w14:textId="1E67DD38" w:rsidR="005A0BDF" w:rsidRPr="00E317CA" w:rsidRDefault="005A0BDF">
      <w:pPr>
        <w:rPr>
          <w:rFonts w:ascii="宋体" w:hAnsi="宋体"/>
        </w:rPr>
      </w:pPr>
      <w:r w:rsidRPr="00E317CA">
        <w:rPr>
          <w:rFonts w:ascii="宋体" w:hAnsi="宋体" w:hint="eastAsia"/>
        </w:rPr>
        <w:t>你</w:t>
      </w:r>
      <w:r w:rsidRPr="00E317CA">
        <w:rPr>
          <w:rFonts w:ascii="宋体" w:hAnsi="宋体" w:hint="eastAsia"/>
        </w:rPr>
        <w:t>的任务是通过编写一个程序来实现排序程序，该程序无需实现定义的记录或关键代码类型即可实现一个常用功能。请描述如何将简单的排序算法（如插入排序或任何其他你熟悉的排序算法）通用化，以支持这种通用化。</w:t>
      </w:r>
    </w:p>
    <w:p w14:paraId="5F6B45A8" w14:textId="77777777" w:rsidR="00672461" w:rsidRPr="00E317CA" w:rsidRDefault="00672461">
      <w:pPr>
        <w:rPr>
          <w:rFonts w:ascii="宋体" w:hAnsi="宋体"/>
        </w:rPr>
      </w:pPr>
    </w:p>
    <w:p w14:paraId="315C2FB3" w14:textId="77777777" w:rsidR="00672461" w:rsidRPr="00E317CA" w:rsidRDefault="00000000">
      <w:pPr>
        <w:rPr>
          <w:rFonts w:ascii="宋体" w:hAnsi="宋体"/>
        </w:rPr>
      </w:pPr>
      <w:r w:rsidRPr="00E317CA">
        <w:rPr>
          <w:rFonts w:ascii="宋体" w:hAnsi="宋体"/>
        </w:rPr>
        <w:t xml:space="preserve">6. </w:t>
      </w:r>
      <w:r w:rsidRPr="00E317CA">
        <w:rPr>
          <w:rFonts w:ascii="宋体" w:hAnsi="宋体" w:hint="eastAsia"/>
        </w:rPr>
        <w:t>在火星表面相对不利的环境中，尽管出现类似地球上高级生命体的复杂生物似乎不太可能，科学家依旧对生命形式存在的可能性充满好奇——也许有些非常简单的微生物——曾经在火星的远古时期存在过，那时的火星要么更加温暖，要么更加湿润。</w:t>
      </w:r>
      <w:r w:rsidRPr="00E317CA">
        <w:rPr>
          <w:rFonts w:ascii="宋体" w:hAnsi="宋体"/>
        </w:rPr>
        <w:cr/>
      </w:r>
    </w:p>
    <w:p w14:paraId="389EAE8F" w14:textId="644FD1CC" w:rsidR="00672461" w:rsidRPr="00E317CA" w:rsidRDefault="005A0BDF">
      <w:pPr>
        <w:rPr>
          <w:rFonts w:ascii="宋体" w:hAnsi="宋体"/>
        </w:rPr>
      </w:pPr>
      <w:r w:rsidRPr="00E317CA">
        <w:rPr>
          <w:rFonts w:ascii="宋体" w:hAnsi="宋体"/>
        </w:rPr>
        <w:t xml:space="preserve">In the relatively unfavorable environment of the Martian surface, even though the </w:t>
      </w:r>
      <w:r w:rsidRPr="00E317CA">
        <w:rPr>
          <w:rFonts w:ascii="宋体" w:hAnsi="宋体"/>
        </w:rPr>
        <w:lastRenderedPageBreak/>
        <w:t>emergence of complex organisms similar to advanced lifeforms on Earth seems unlikely, scientists continue to be intrigued by the possibility that life forms could have existed - perhaps some very simple microbes - at one time in Mars' ancient times, when Mars was either warmer or wetter.</w:t>
      </w:r>
    </w:p>
    <w:p w14:paraId="0FFE5855" w14:textId="77777777" w:rsidR="005A0BDF" w:rsidRPr="00E317CA" w:rsidRDefault="005A0BDF">
      <w:pPr>
        <w:rPr>
          <w:rFonts w:ascii="宋体" w:hAnsi="宋体"/>
        </w:rPr>
      </w:pPr>
    </w:p>
    <w:p w14:paraId="74F7BD5B" w14:textId="77777777" w:rsidR="005A0BDF" w:rsidRPr="00E317CA" w:rsidRDefault="00000000">
      <w:pPr>
        <w:rPr>
          <w:rFonts w:ascii="宋体" w:hAnsi="宋体"/>
        </w:rPr>
      </w:pPr>
      <w:r w:rsidRPr="00E317CA">
        <w:rPr>
          <w:rFonts w:ascii="宋体" w:hAnsi="宋体"/>
        </w:rPr>
        <w:t xml:space="preserve">7. </w:t>
      </w:r>
      <w:r w:rsidRPr="00E317CA">
        <w:rPr>
          <w:rFonts w:ascii="宋体" w:hAnsi="宋体" w:hint="eastAsia"/>
        </w:rPr>
        <w:t>电学和磁学是物理学中的两个研究领域。这两门学科对于电力分配、照明和通讯等技术以及为人类提供现代生活设施、娱乐和其他领域的研究工具等许许多多的电子装置的迅速发展而言，都特别重要电学和磁学是物理学中的两个研究领域。这两门学科对于电力分配、照明和通讯等技术以及为人类提供现代生活设施、娱乐和其他领域的研究工具等许许多多的电子装置的迅速发展而言，都特别重要</w:t>
      </w:r>
    </w:p>
    <w:p w14:paraId="26A75E6B" w14:textId="77777777" w:rsidR="005A0BDF" w:rsidRPr="00E317CA" w:rsidRDefault="005A0BDF">
      <w:pPr>
        <w:rPr>
          <w:rFonts w:ascii="宋体" w:hAnsi="宋体" w:hint="eastAsia"/>
        </w:rPr>
      </w:pPr>
    </w:p>
    <w:p w14:paraId="3A9B7732" w14:textId="7DDE0470" w:rsidR="00672461" w:rsidRPr="00E317CA" w:rsidRDefault="005A0BDF">
      <w:pPr>
        <w:rPr>
          <w:rFonts w:ascii="宋体" w:hAnsi="宋体"/>
        </w:rPr>
      </w:pPr>
      <w:r w:rsidRPr="00E317CA">
        <w:rPr>
          <w:rFonts w:ascii="宋体" w:hAnsi="宋体"/>
        </w:rPr>
        <w:t>Electricity and magnetism are two fields of study in physics. Both disciplines are particularly important for the rapid development of technologies such as electric power distribution, lighting and communications, as well as for the many electronic devices that provide mankind with modern amenities, recreation and other areas of research tools, etc. Electricity and magnetism are two fields of study in physics. Both disciplines are of particular importance for the rapid development of technologies such as power distribution, lighting and communications, as well as for the many electronic devices that provide mankind with modern amenities, recreation and research tools in other fields.</w:t>
      </w:r>
    </w:p>
    <w:p w14:paraId="15B42E15" w14:textId="77777777" w:rsidR="005A0BDF" w:rsidRPr="00E317CA" w:rsidRDefault="005A0BDF">
      <w:pPr>
        <w:rPr>
          <w:rFonts w:ascii="宋体" w:hAnsi="宋体"/>
        </w:rPr>
      </w:pPr>
    </w:p>
    <w:p w14:paraId="79388B6F" w14:textId="246C3543" w:rsidR="00672461" w:rsidRPr="00E317CA" w:rsidRDefault="00000000">
      <w:pPr>
        <w:rPr>
          <w:rFonts w:ascii="宋体" w:hAnsi="宋体"/>
        </w:rPr>
      </w:pPr>
      <w:r w:rsidRPr="00E317CA">
        <w:rPr>
          <w:rFonts w:ascii="宋体" w:hAnsi="宋体"/>
        </w:rPr>
        <w:t xml:space="preserve">8. </w:t>
      </w:r>
      <w:r w:rsidRPr="00E317CA">
        <w:rPr>
          <w:rFonts w:ascii="宋体" w:hAnsi="宋体" w:hint="eastAsia"/>
        </w:rPr>
        <w:t>在计算机科学中，操作系统是控制计算机的底层软件。它的三个主要功能包括：协调和操纵计算机硬件，比如计算机内存、打印机、磁盘、键盘、鼠标和监视器；在各种存储介质，如软盘、硬盘、光盘和磁带上组织文件；管理硬件错误和数据丢失，这些功能使得操作系统能够控制不同的计算机进程，例如运行电子数据表程序或访问计算机的内存中的信息，其中一个重要的过程是解释允许用户与计算机通信的命令。</w:t>
      </w:r>
      <w:r w:rsidRPr="00E317CA">
        <w:rPr>
          <w:rFonts w:ascii="宋体" w:hAnsi="宋体"/>
        </w:rPr>
        <w:cr/>
      </w:r>
      <w:r w:rsidRPr="00E317CA">
        <w:rPr>
          <w:rFonts w:ascii="宋体" w:hAnsi="宋体"/>
        </w:rPr>
        <w:cr/>
      </w:r>
      <w:r w:rsidR="005A0BDF" w:rsidRPr="00E317CA">
        <w:rPr>
          <w:rFonts w:ascii="宋体" w:hAnsi="宋体"/>
        </w:rPr>
        <w:t xml:space="preserve">In computer science, the operating system is the underlying software that controls the computer. Its three main functions include: coordinating and manipulating computer hardware, such as computer memory, printers, disks, keyboards, mice, and monitors; organizing files on various storage media, such as floppy disks, hard disks, CD-ROMs, and magnetic tapes; and managing hardware errors and data </w:t>
      </w:r>
      <w:proofErr w:type="spellStart"/>
      <w:r w:rsidR="005A0BDF" w:rsidRPr="00E317CA">
        <w:rPr>
          <w:rFonts w:ascii="宋体" w:hAnsi="宋体"/>
        </w:rPr>
        <w:t>loss.These</w:t>
      </w:r>
      <w:proofErr w:type="spellEnd"/>
      <w:r w:rsidR="005A0BDF" w:rsidRPr="00E317CA">
        <w:rPr>
          <w:rFonts w:ascii="宋体" w:hAnsi="宋体"/>
        </w:rPr>
        <w:t xml:space="preserve"> functions allow the operating system to control different computer processes, such as running spreadsheet programs or accessing the computer's in-memory information, and one important process is interpreting the commands that allow users to communicate with the computer.</w:t>
      </w:r>
    </w:p>
    <w:p w14:paraId="78BEEEC6" w14:textId="77777777" w:rsidR="00672461" w:rsidRPr="00E317CA" w:rsidRDefault="00672461">
      <w:pPr>
        <w:rPr>
          <w:rFonts w:ascii="宋体" w:hAnsi="宋体" w:hint="eastAsia"/>
        </w:rPr>
      </w:pPr>
    </w:p>
    <w:p w14:paraId="5A062AC1" w14:textId="77777777" w:rsidR="005A0BDF" w:rsidRPr="00E317CA" w:rsidRDefault="00000000">
      <w:pPr>
        <w:rPr>
          <w:rFonts w:ascii="宋体" w:hAnsi="宋体"/>
        </w:rPr>
      </w:pPr>
      <w:r w:rsidRPr="00E317CA">
        <w:rPr>
          <w:rFonts w:ascii="宋体" w:hAnsi="宋体"/>
        </w:rPr>
        <w:t xml:space="preserve">9. Within The NASTAR Center’s Space Training Programs, aeromedical-based curriculum is combined with countermeasures application and simulated flight exposure to build gravitational (G) tolerance and reduce subject stresses pre and post flight, which is useful to reduce psychological effects prior to flight, practice countermeasures used to sustain max G levels associated with flight, reduce the various physiologic and psychological stresses expressed by the subject during each stage of flight, and build confidence in the subject’s ability to manage the </w:t>
      </w:r>
      <w:r w:rsidRPr="00E317CA">
        <w:rPr>
          <w:rFonts w:ascii="宋体" w:hAnsi="宋体"/>
        </w:rPr>
        <w:lastRenderedPageBreak/>
        <w:t>extreme environment of space</w:t>
      </w:r>
      <w:r w:rsidR="005A0BDF" w:rsidRPr="00E317CA">
        <w:rPr>
          <w:rFonts w:ascii="宋体" w:hAnsi="宋体" w:hint="eastAsia"/>
        </w:rPr>
        <w:t>.</w:t>
      </w:r>
    </w:p>
    <w:p w14:paraId="4FDB1E03" w14:textId="6B05B52F" w:rsidR="00672461" w:rsidRPr="00E317CA" w:rsidRDefault="00000000">
      <w:pPr>
        <w:rPr>
          <w:rFonts w:ascii="宋体" w:hAnsi="宋体"/>
        </w:rPr>
      </w:pPr>
      <w:r w:rsidRPr="00E317CA">
        <w:rPr>
          <w:rFonts w:ascii="宋体" w:hAnsi="宋体"/>
        </w:rPr>
        <w:cr/>
      </w:r>
      <w:r w:rsidR="005A0BDF" w:rsidRPr="00E317CA">
        <w:rPr>
          <w:rFonts w:ascii="宋体" w:hAnsi="宋体" w:hint="eastAsia"/>
        </w:rPr>
        <w:t>在 NASTAR 中心的太空培训计划中，以航空医疗为基础的课程与应对措施应用和模拟飞行相结合，以建立重力耐受性并减少飞行前后的受试者压力，这有助于减少飞行前的心理影响，练习用于维持与飞行相关的最大重力水平的应对措施，减少受试者在飞行的每个阶段所表现出的各种生理和心理压力，并建立对受试者驾驭太空极端环境能力的信心。</w:t>
      </w:r>
    </w:p>
    <w:sectPr w:rsidR="00672461" w:rsidRPr="00E317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72461"/>
    <w:rsid w:val="005A0BDF"/>
    <w:rsid w:val="005F4DC1"/>
    <w:rsid w:val="00672461"/>
    <w:rsid w:val="00E31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3B1D"/>
  <w15:docId w15:val="{F235F0C3-F99A-4CAF-888C-CDB4F252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Ayubass</cp:lastModifiedBy>
  <cp:revision>16</cp:revision>
  <dcterms:created xsi:type="dcterms:W3CDTF">2021-10-27T06:23:00Z</dcterms:created>
  <dcterms:modified xsi:type="dcterms:W3CDTF">2024-06-09T16:52:00Z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bddad5b7ce4c4b56a61501881e0a2e80</vt:lpwstr>
  </property>
</Properties>
</file>