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B6BC" w14:textId="77777777" w:rsidR="00470C0D" w:rsidRDefault="00000000">
      <w:pPr>
        <w:jc w:val="center"/>
      </w:pPr>
      <w:r>
        <w:rPr>
          <w:rFonts w:ascii="黑体" w:eastAsia="黑体" w:hAnsi="黑体"/>
          <w:b/>
          <w:sz w:val="32"/>
        </w:rPr>
        <w:t>《</w:t>
      </w:r>
      <w:r>
        <w:rPr>
          <w:rFonts w:ascii="黑体" w:eastAsia="黑体" w:hAnsi="黑体" w:hint="eastAsia"/>
          <w:b/>
          <w:sz w:val="32"/>
        </w:rPr>
        <w:t>深度学</w:t>
      </w:r>
      <w:r>
        <w:rPr>
          <w:rFonts w:ascii="黑体" w:eastAsia="黑体" w:hAnsi="黑体"/>
          <w:b/>
          <w:sz w:val="32"/>
        </w:rPr>
        <w:t>习》实验报告</w:t>
      </w:r>
      <w:r>
        <w:rPr>
          <w:rFonts w:ascii="黑体" w:eastAsia="黑体" w:hAnsi="黑体" w:hint="eastAsia"/>
          <w:b/>
          <w:sz w:val="32"/>
        </w:rPr>
        <w:t>一</w:t>
      </w:r>
    </w:p>
    <w:p w14:paraId="0E0E0113" w14:textId="77777777" w:rsidR="00470C0D" w:rsidRDefault="00470C0D">
      <w:pPr>
        <w:jc w:val="right"/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:rsidR="00470C0D" w14:paraId="5217D144" w14:textId="77777777">
        <w:trPr>
          <w:cantSplit/>
          <w:trHeight w:val="590"/>
        </w:trPr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4BE0E9" w14:textId="77777777" w:rsidR="00470C0D" w:rsidRDefault="00000000">
            <w:pPr>
              <w:spacing w:line="480" w:lineRule="exact"/>
              <w:ind w:left="-42"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02E86" w14:textId="2408EC0B" w:rsidR="00470C0D" w:rsidRDefault="00470C0D">
            <w:pPr>
              <w:snapToGrid w:val="0"/>
              <w:ind w:right="-51"/>
              <w:jc w:val="center"/>
              <w:rPr>
                <w:rFonts w:ascii="宋体" w:hAnsi="宋体" w:cs="宋体" w:hint="eastAsia"/>
                <w:b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05A964" w14:textId="77777777" w:rsidR="00470C0D" w:rsidRDefault="00000000">
            <w:pPr>
              <w:spacing w:line="480" w:lineRule="exact"/>
              <w:ind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402B96" w14:textId="0554200A" w:rsidR="00470C0D" w:rsidRDefault="00470C0D">
            <w:pPr>
              <w:snapToGrid w:val="0"/>
              <w:ind w:right="-51"/>
              <w:jc w:val="center"/>
              <w:rPr>
                <w:rFonts w:ascii="宋体" w:hAnsi="宋体" w:cs="宋体" w:hint="eastAsia"/>
                <w:b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D4CD31" w14:textId="77777777" w:rsidR="00470C0D" w:rsidRDefault="00000000">
            <w:pPr>
              <w:ind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0B761" w14:textId="075DE266" w:rsidR="00470C0D" w:rsidRDefault="00470C0D">
            <w:pPr>
              <w:snapToGrid w:val="0"/>
              <w:ind w:right="-51"/>
              <w:jc w:val="center"/>
              <w:rPr>
                <w:rFonts w:ascii="宋体" w:hAnsi="宋体" w:cs="宋体" w:hint="eastAsia"/>
                <w:b/>
              </w:rPr>
            </w:pPr>
          </w:p>
        </w:tc>
      </w:tr>
      <w:tr w:rsidR="00470C0D" w14:paraId="5CA69F77" w14:textId="77777777">
        <w:trPr>
          <w:cantSplit/>
          <w:trHeight w:val="590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C3ED0D" w14:textId="77777777" w:rsidR="00470C0D" w:rsidRDefault="00000000">
            <w:pPr>
              <w:spacing w:line="480" w:lineRule="exact"/>
              <w:ind w:left="-42" w:right="-51"/>
              <w:jc w:val="center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9F346" w14:textId="77777777" w:rsidR="00470C0D" w:rsidRDefault="00000000">
            <w:pPr>
              <w:spacing w:line="480" w:lineRule="exact"/>
              <w:ind w:right="-51"/>
              <w:jc w:val="center"/>
              <w:rPr>
                <w:rFonts w:ascii="宋体" w:hAnsi="宋体" w:cs="宋体" w:hint="eastAsia"/>
                <w:b/>
                <w:sz w:val="24"/>
                <w:szCs w:val="24"/>
              </w:rPr>
            </w:pPr>
            <w:r>
              <w:rPr>
                <w:rFonts w:ascii="Huawei Sans" w:eastAsia="方正兰亭黑简体" w:hAnsi="Huawei Sans" w:hint="eastAsia"/>
                <w:b/>
                <w:bCs/>
                <w:sz w:val="24"/>
                <w:szCs w:val="24"/>
              </w:rPr>
              <w:t>CNN</w:t>
            </w:r>
            <w:r>
              <w:rPr>
                <w:rFonts w:ascii="Huawei Sans" w:eastAsia="方正兰亭黑简体" w:hAnsi="Huawei Sans" w:hint="eastAsia"/>
                <w:b/>
                <w:bCs/>
                <w:sz w:val="24"/>
                <w:szCs w:val="24"/>
              </w:rPr>
              <w:t>分类任务对比</w:t>
            </w:r>
            <w:r>
              <w:rPr>
                <w:rFonts w:ascii="Huawei Sans" w:eastAsia="方正兰亭黑简体" w:hAnsi="Huawei Sans"/>
                <w:b/>
                <w:bCs/>
                <w:sz w:val="24"/>
                <w:szCs w:val="24"/>
              </w:rPr>
              <w:t>实验</w:t>
            </w:r>
          </w:p>
        </w:tc>
      </w:tr>
      <w:tr w:rsidR="00470C0D" w14:paraId="0C67BF48" w14:textId="77777777">
        <w:trPr>
          <w:cantSplit/>
          <w:trHeight w:val="579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408CAA" w14:textId="77777777" w:rsidR="00470C0D" w:rsidRDefault="00000000">
            <w:pPr>
              <w:spacing w:line="400" w:lineRule="exact"/>
              <w:ind w:left="-40"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61604C" w14:textId="77777777" w:rsidR="00470C0D" w:rsidRDefault="00470C0D">
            <w:pPr>
              <w:snapToGrid w:val="0"/>
              <w:spacing w:line="400" w:lineRule="exact"/>
              <w:ind w:left="-40" w:right="-51"/>
              <w:jc w:val="center"/>
              <w:rPr>
                <w:rFonts w:ascii="宋体" w:hAnsi="宋体" w:cs="宋体" w:hint="eastAsia"/>
                <w:b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B83E45" w14:textId="77777777" w:rsidR="00470C0D" w:rsidRDefault="00000000">
            <w:pPr>
              <w:spacing w:line="400" w:lineRule="exact"/>
              <w:ind w:left="-40"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99DCF" w14:textId="77777777" w:rsidR="00470C0D" w:rsidRDefault="00470C0D">
            <w:pPr>
              <w:snapToGrid w:val="0"/>
              <w:spacing w:line="400" w:lineRule="exact"/>
              <w:ind w:left="-40" w:right="-51"/>
              <w:jc w:val="center"/>
              <w:rPr>
                <w:rFonts w:ascii="宋体" w:hAnsi="宋体" w:cs="宋体" w:hint="eastAsia"/>
                <w:b/>
              </w:rPr>
            </w:pPr>
          </w:p>
        </w:tc>
      </w:tr>
      <w:tr w:rsidR="00470C0D" w14:paraId="12E5699C" w14:textId="77777777">
        <w:trPr>
          <w:cantSplit/>
          <w:trHeight w:val="505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21DFA9" w14:textId="77777777" w:rsidR="00470C0D" w:rsidRDefault="00000000">
            <w:pPr>
              <w:spacing w:line="400" w:lineRule="exact"/>
              <w:ind w:left="-40"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学年学期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8E1A34" w14:textId="77777777" w:rsidR="00470C0D" w:rsidRDefault="00000000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2</w:t>
            </w:r>
            <w:r>
              <w:rPr>
                <w:rFonts w:ascii="宋体" w:hAnsi="宋体" w:cs="宋体"/>
                <w:b/>
              </w:rPr>
              <w:t>025-2026</w:t>
            </w:r>
            <w:r>
              <w:rPr>
                <w:rFonts w:ascii="宋体" w:hAnsi="宋体" w:cs="宋体" w:hint="eastAsia"/>
                <w:b/>
              </w:rPr>
              <w:t>（</w:t>
            </w:r>
            <w:r>
              <w:rPr>
                <w:rFonts w:ascii="宋体" w:hAnsi="宋体" w:cs="宋体"/>
                <w:b/>
              </w:rPr>
              <w:t>1</w:t>
            </w:r>
            <w:r>
              <w:rPr>
                <w:rFonts w:ascii="宋体" w:hAnsi="宋体" w:cs="宋体" w:hint="eastAsia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90257D" w14:textId="77777777" w:rsidR="00470C0D" w:rsidRDefault="00000000">
            <w:pPr>
              <w:spacing w:line="480" w:lineRule="exact"/>
              <w:ind w:left="-42" w:right="342"/>
              <w:jc w:val="right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B3321" w14:textId="77777777" w:rsidR="00470C0D" w:rsidRDefault="00000000">
            <w:pPr>
              <w:spacing w:line="480" w:lineRule="exact"/>
              <w:ind w:left="-42" w:right="171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>
              <w:rPr>
                <w:rFonts w:ascii="宋体" w:hAnsi="宋体" w:cs="宋体"/>
                <w:b/>
                <w:sz w:val="24"/>
              </w:rPr>
              <w:t>■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:rsidR="00470C0D" w14:paraId="7F3B4B36" w14:textId="77777777">
        <w:trPr>
          <w:trHeight w:val="1119"/>
        </w:trPr>
        <w:tc>
          <w:tcPr>
            <w:tcW w:w="86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3974" w14:textId="77777777" w:rsidR="00470C0D" w:rsidRDefault="00000000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eastAsia="黑体" w:hint="eastAsia"/>
                <w:bCs/>
                <w:sz w:val="24"/>
              </w:rPr>
              <w:t>、</w:t>
            </w:r>
            <w:r>
              <w:rPr>
                <w:rFonts w:eastAsia="黑体"/>
                <w:bCs/>
                <w:sz w:val="24"/>
              </w:rPr>
              <w:t>实验目的</w:t>
            </w:r>
          </w:p>
          <w:p w14:paraId="5DD5B7F5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1．熟悉py</w:t>
            </w:r>
            <w:r>
              <w:rPr>
                <w:rFonts w:ascii="宋体" w:hAnsi="宋体"/>
              </w:rPr>
              <w:t>torch/</w:t>
            </w:r>
            <w:r>
              <w:rPr>
                <w:rFonts w:ascii="宋体" w:hAnsi="宋体" w:hint="eastAsia"/>
              </w:rPr>
              <w:t>min</w:t>
            </w:r>
            <w:r>
              <w:rPr>
                <w:rFonts w:ascii="宋体" w:hAnsi="宋体"/>
              </w:rPr>
              <w:t>dspore实验环境</w:t>
            </w:r>
            <w:r>
              <w:rPr>
                <w:rFonts w:ascii="宋体" w:hAnsi="宋体" w:hint="eastAsia"/>
              </w:rPr>
              <w:t>。</w:t>
            </w:r>
          </w:p>
          <w:p w14:paraId="6AFF2145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理解</w:t>
            </w:r>
            <w:r>
              <w:rPr>
                <w:rFonts w:ascii="宋体" w:hAnsi="宋体"/>
              </w:rPr>
              <w:t>和</w:t>
            </w:r>
            <w:r>
              <w:rPr>
                <w:rFonts w:ascii="宋体" w:hAnsi="宋体" w:hint="eastAsia"/>
              </w:rPr>
              <w:t>掌握</w:t>
            </w:r>
            <w:r>
              <w:rPr>
                <w:rFonts w:ascii="宋体" w:hAnsi="宋体"/>
              </w:rPr>
              <w:t>卷积神经网络</w:t>
            </w:r>
            <w:r>
              <w:rPr>
                <w:rFonts w:ascii="宋体" w:hAnsi="宋体" w:hint="eastAsia"/>
              </w:rPr>
              <w:t>的</w:t>
            </w:r>
            <w:r>
              <w:rPr>
                <w:rFonts w:ascii="宋体" w:hAnsi="宋体"/>
              </w:rPr>
              <w:t>基本</w:t>
            </w:r>
            <w:r>
              <w:rPr>
                <w:rFonts w:ascii="宋体" w:hAnsi="宋体" w:hint="eastAsia"/>
              </w:rPr>
              <w:t>构</w:t>
            </w:r>
            <w:r>
              <w:rPr>
                <w:rFonts w:ascii="宋体" w:hAnsi="宋体"/>
              </w:rPr>
              <w:t>成</w:t>
            </w:r>
            <w:r>
              <w:rPr>
                <w:rFonts w:ascii="宋体" w:hAnsi="宋体" w:hint="eastAsia"/>
              </w:rPr>
              <w:t>。</w:t>
            </w:r>
          </w:p>
          <w:p w14:paraId="58AC4A27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3.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理解不同优化器（SGD，Momentum，Adam）的原理及</w:t>
            </w:r>
            <w:r>
              <w:rPr>
                <w:rFonts w:ascii="宋体" w:hAnsi="宋体"/>
              </w:rPr>
              <w:t>在卷积神经网络中的作用。</w:t>
            </w:r>
          </w:p>
          <w:p w14:paraId="64A59E32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4. 应用正则化技术（Dropout、L2正则化、数据增强）缓解过拟合。</w:t>
            </w:r>
          </w:p>
          <w:p w14:paraId="40B2D0CF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Segoe UI" w:hAnsi="Segoe UI" w:cs="Segoe UI"/>
                <w:color w:val="404040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．</w:t>
            </w:r>
            <w:r>
              <w:rPr>
                <w:rFonts w:ascii="Segoe UI" w:hAnsi="Segoe UI" w:cs="Segoe UI"/>
                <w:color w:val="404040"/>
              </w:rPr>
              <w:t>实践超参数调优（学习率、</w:t>
            </w:r>
            <w:r>
              <w:rPr>
                <w:rFonts w:ascii="Segoe UI" w:hAnsi="Segoe UI" w:cs="Segoe UI"/>
                <w:color w:val="404040"/>
              </w:rPr>
              <w:t>Dropout</w:t>
            </w:r>
            <w:r>
              <w:rPr>
                <w:rFonts w:ascii="Segoe UI" w:hAnsi="Segoe UI" w:cs="Segoe UI"/>
                <w:color w:val="404040"/>
              </w:rPr>
              <w:t>比率、批量大小）</w:t>
            </w:r>
          </w:p>
          <w:p w14:paraId="27017D94" w14:textId="77777777" w:rsidR="00470C0D" w:rsidRDefault="00000000">
            <w:pPr>
              <w:spacing w:line="480" w:lineRule="exact"/>
              <w:ind w:leftChars="104" w:left="218" w:rightChars="-24" w:right="-50"/>
            </w:pPr>
            <w:r>
              <w:t>6</w:t>
            </w:r>
            <w:r>
              <w:rPr>
                <w:rFonts w:hint="eastAsia"/>
              </w:rPr>
              <w:t>．</w:t>
            </w:r>
            <w:r>
              <w:rPr>
                <w:rFonts w:ascii="Segoe UI" w:hAnsi="Segoe UI" w:cs="Segoe UI"/>
                <w:color w:val="404040"/>
              </w:rPr>
              <w:t>学会分析模型性能（准确率、损失曲线、混淆矩阵）</w:t>
            </w:r>
          </w:p>
        </w:tc>
      </w:tr>
      <w:tr w:rsidR="00470C0D" w14:paraId="05D441AE" w14:textId="77777777">
        <w:trPr>
          <w:trHeight w:val="1574"/>
        </w:trPr>
        <w:tc>
          <w:tcPr>
            <w:tcW w:w="86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5C84" w14:textId="77777777" w:rsidR="00470C0D" w:rsidRDefault="00000000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二、实验项目内容</w:t>
            </w:r>
          </w:p>
          <w:p w14:paraId="3506FE35" w14:textId="77777777" w:rsidR="00470C0D" w:rsidRDefault="00000000">
            <w:pPr>
              <w:spacing w:beforeLines="50" w:before="156"/>
              <w:ind w:leftChars="104" w:left="218" w:rightChars="-24" w:right="-5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构</w:t>
            </w:r>
            <w:r>
              <w:rPr>
                <w:rFonts w:ascii="宋体" w:hAnsi="宋体"/>
                <w:szCs w:val="21"/>
              </w:rPr>
              <w:t>建</w:t>
            </w:r>
            <w:r>
              <w:rPr>
                <w:rFonts w:ascii="宋体" w:hAnsi="宋体" w:hint="eastAsia"/>
                <w:szCs w:val="21"/>
              </w:rPr>
              <w:t>基于</w:t>
            </w:r>
            <w:r>
              <w:rPr>
                <w:rFonts w:ascii="Segoe UI" w:hAnsi="Segoe UI" w:cs="Segoe UI"/>
                <w:color w:val="404040"/>
              </w:rPr>
              <w:t>CIFAR-10</w:t>
            </w:r>
            <w:r>
              <w:rPr>
                <w:rFonts w:ascii="宋体" w:hAnsi="宋体"/>
                <w:szCs w:val="21"/>
              </w:rPr>
              <w:t>数据集</w:t>
            </w:r>
            <w:r>
              <w:rPr>
                <w:rFonts w:ascii="宋体" w:hAnsi="宋体" w:hint="eastAsia"/>
                <w:szCs w:val="21"/>
              </w:rPr>
              <w:t>（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https://www.cs.toronto.edu/~kriz/cifar.html</w:t>
            </w:r>
            <w:r>
              <w:rPr>
                <w:rFonts w:ascii="宋体" w:hAnsi="宋体" w:hint="eastAsia"/>
                <w:szCs w:val="21"/>
              </w:rPr>
              <w:t>）的</w:t>
            </w:r>
            <w:r>
              <w:rPr>
                <w:rFonts w:ascii="宋体" w:hAnsi="宋体"/>
                <w:szCs w:val="21"/>
              </w:rPr>
              <w:t>分类</w:t>
            </w:r>
            <w:r>
              <w:rPr>
                <w:rFonts w:ascii="宋体" w:hAnsi="宋体" w:hint="eastAsia"/>
                <w:szCs w:val="21"/>
              </w:rPr>
              <w:t>卷积</w:t>
            </w:r>
            <w:r>
              <w:rPr>
                <w:rFonts w:ascii="宋体" w:hAnsi="宋体"/>
                <w:szCs w:val="21"/>
              </w:rPr>
              <w:t>神经网络模型</w:t>
            </w:r>
          </w:p>
          <w:p w14:paraId="68531151" w14:textId="77777777" w:rsidR="00470C0D" w:rsidRDefault="00000000">
            <w:pPr>
              <w:spacing w:beforeLines="50" w:before="156"/>
              <w:ind w:leftChars="104" w:left="218" w:rightChars="-24" w:right="-5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.通过优化器和正则化技术提升验证集准确率。</w:t>
            </w:r>
          </w:p>
          <w:p w14:paraId="55CC3700" w14:textId="77777777" w:rsidR="00470C0D" w:rsidRDefault="00000000">
            <w:pPr>
              <w:pStyle w:val="a9"/>
              <w:suppressAutoHyphens w:val="0"/>
              <w:spacing w:beforeLines="50" w:before="156" w:after="0"/>
              <w:ind w:rightChars="-24" w:right="-50" w:firstLineChars="100" w:firstLine="210"/>
              <w:rPr>
                <w:rFonts w:cs="Times New Roman" w:hint="eastAsia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3.正则化技术应用（Dropout、L2正则化、数据增强）</w:t>
            </w:r>
          </w:p>
          <w:p w14:paraId="1666EE64" w14:textId="77777777" w:rsidR="00470C0D" w:rsidRDefault="00000000">
            <w:pPr>
              <w:pStyle w:val="a9"/>
              <w:suppressAutoHyphens w:val="0"/>
              <w:spacing w:beforeLines="50" w:before="156" w:after="0"/>
              <w:ind w:rightChars="-24" w:right="-50" w:firstLineChars="100" w:firstLine="210"/>
              <w:rPr>
                <w:rFonts w:cs="Times New Roman" w:hint="eastAsia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4．</w:t>
            </w:r>
            <w:r>
              <w:rPr>
                <w:rFonts w:cs="Times New Roman"/>
                <w:sz w:val="21"/>
                <w:szCs w:val="21"/>
              </w:rPr>
              <w:t>超参数调优</w:t>
            </w:r>
            <w:r>
              <w:rPr>
                <w:rFonts w:cs="Times New Roman" w:hint="eastAsia"/>
                <w:sz w:val="21"/>
                <w:szCs w:val="21"/>
              </w:rPr>
              <w:t>，</w:t>
            </w:r>
            <w:r>
              <w:rPr>
                <w:rFonts w:cs="Times New Roman"/>
                <w:sz w:val="21"/>
                <w:szCs w:val="21"/>
              </w:rPr>
              <w:t>探索自适应学习率策略</w:t>
            </w:r>
          </w:p>
        </w:tc>
      </w:tr>
      <w:tr w:rsidR="00470C0D" w14:paraId="45028AE8" w14:textId="77777777">
        <w:trPr>
          <w:trHeight w:val="1301"/>
        </w:trPr>
        <w:tc>
          <w:tcPr>
            <w:tcW w:w="86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87166" w14:textId="77777777" w:rsidR="00470C0D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三、实验步骤</w:t>
            </w:r>
          </w:p>
          <w:p w14:paraId="025330F2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1.</w:t>
            </w:r>
            <w:r>
              <w:rPr>
                <w:rFonts w:ascii="宋体" w:hAnsi="宋体" w:hint="eastAsia"/>
              </w:rPr>
              <w:t>数据预处理</w:t>
            </w:r>
          </w:p>
          <w:p w14:paraId="4C89740D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 xml:space="preserve">使用的是 </w:t>
            </w:r>
            <w:r>
              <w:rPr>
                <w:rFonts w:ascii="宋体" w:hAnsi="宋体" w:hint="eastAsia"/>
              </w:rPr>
              <w:t>CIFAR-10数据集（https://www.cs.toronto.edu/~kriz/cifar.html）</w:t>
            </w:r>
            <w:r>
              <w:rPr>
                <w:rFonts w:ascii="宋体" w:hAnsi="宋体"/>
              </w:rPr>
              <w:t>，包含 6 万张 32×32 的彩色图像，共 10 个类别。为了让模型训练更稳定、泛化能力更强，对数据做了以下处理：</w:t>
            </w:r>
          </w:p>
          <w:p w14:paraId="50360325" w14:textId="77777777" w:rsidR="00470C0D" w:rsidRDefault="00000000">
            <w:pPr>
              <w:numPr>
                <w:ilvl w:val="0"/>
                <w:numId w:val="3"/>
              </w:numPr>
              <w:spacing w:line="480" w:lineRule="exact"/>
              <w:ind w:leftChars="104" w:left="57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训练集：加入了随机水平翻转（50% 概率）和随机裁剪（带 padding），再转换为 Tensor 并进行标准化。标准化用的是 CIFAR-10 的整体均值(0.4914, 0.4822, 0.4465)和标准差(0.2470, 0.2435, 0.2616)。</w:t>
            </w:r>
          </w:p>
          <w:p w14:paraId="43238CEA" w14:textId="77777777" w:rsidR="00470C0D" w:rsidRDefault="00000000">
            <w:pPr>
              <w:numPr>
                <w:ilvl w:val="0"/>
                <w:numId w:val="3"/>
              </w:numPr>
              <w:spacing w:line="480" w:lineRule="exact"/>
              <w:ind w:leftChars="104" w:left="57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测试集：只做 ToTensor 和同样的标准化，不做任何增强，保证评估的公平性。</w:t>
            </w:r>
            <w:r>
              <w:rPr>
                <w:rFonts w:ascii="宋体" w:hAnsi="宋体"/>
              </w:rPr>
              <w:br/>
              <w:t>所有数据都通过DataLoader加载，batch size 设为 128，并启用了多进程加速</w:t>
            </w:r>
            <w:r>
              <w:rPr>
                <w:rFonts w:ascii="宋体" w:hAnsi="宋体"/>
              </w:rPr>
              <w:lastRenderedPageBreak/>
              <w:t>（num_workers=2）。</w:t>
            </w:r>
          </w:p>
          <w:p w14:paraId="45E1CB1E" w14:textId="77777777" w:rsidR="00470C0D" w:rsidRDefault="00000000">
            <w:pPr>
              <w:ind w:left="218" w:rightChars="-24" w:right="-50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2B9539CC" wp14:editId="16D70FCB">
                  <wp:extent cx="5010785" cy="2371090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237109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A1D23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构建CNN模型</w:t>
            </w:r>
          </w:p>
          <w:p w14:paraId="0A7C7606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设计了一个结构清晰但不过于复杂的卷积神经网络 SimpleCNN，主要包含三组“卷积 + ReLU + 卷积 + ReLU + MaxPool”模块，通道数依次为 32 → 64 → 128 → 256。每做完一次下采样（MaxPool）后，都会插入一个 Dropout 层来防止过拟合。最后接上一个全连接分类头：先展平特征图，经过一个 512 维的隐藏层（带 ReLU 和 Dropout），再输出 10 个类别的 logits。</w:t>
            </w:r>
          </w:p>
          <w:p w14:paraId="63C88166" w14:textId="77777777" w:rsidR="00470C0D" w:rsidRDefault="00000000">
            <w:pPr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53859990" wp14:editId="476119B4">
                  <wp:extent cx="5010785" cy="3794760"/>
                  <wp:effectExtent l="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379476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8FFE3" w14:textId="77777777" w:rsidR="00470C0D" w:rsidRDefault="00000000">
            <w:pPr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23F9E9" wp14:editId="46375296">
                  <wp:extent cx="5010785" cy="2476500"/>
                  <wp:effectExtent l="0" t="0" r="0" b="0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D69DA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优化器的对比</w:t>
            </w:r>
          </w:p>
          <w:p w14:paraId="4372A77D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为了观察不同优化器对训练效果的影响，分别用 SGD 和 Adam 进行了两组独立实验：</w:t>
            </w:r>
          </w:p>
          <w:p w14:paraId="20903157" w14:textId="77777777" w:rsidR="00470C0D" w:rsidRDefault="00000000">
            <w:pPr>
              <w:numPr>
                <w:ilvl w:val="0"/>
                <w:numId w:val="1"/>
              </w:numPr>
              <w:spacing w:line="480" w:lineRule="exact"/>
              <w:ind w:leftChars="104" w:left="578" w:rightChars="-24" w:right="-5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SGD 配置：学习率 0.01，动量 0.9，配合 L2 正则（weight_decay=1e-4）</w:t>
            </w:r>
            <w:r>
              <w:rPr>
                <w:rFonts w:ascii="宋体" w:hAnsi="宋体" w:hint="eastAsia"/>
                <w:szCs w:val="21"/>
              </w:rPr>
              <w:t>。</w:t>
            </w:r>
          </w:p>
          <w:p w14:paraId="56C1A2A8" w14:textId="77777777" w:rsidR="00470C0D" w:rsidRDefault="00000000">
            <w:pPr>
              <w:numPr>
                <w:ilvl w:val="0"/>
                <w:numId w:val="1"/>
              </w:numPr>
              <w:spacing w:line="480" w:lineRule="exact"/>
              <w:ind w:leftChars="104" w:left="578" w:rightChars="-24" w:right="-5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Adam 配置：学习率 0.001，同样开启 L2 正则（weight_decay=1e-4）。</w:t>
            </w:r>
            <w:r>
              <w:rPr>
                <w:rFonts w:ascii="宋体" w:hAnsi="宋体"/>
                <w:szCs w:val="21"/>
              </w:rPr>
              <w:br/>
            </w:r>
            <w:r>
              <w:t>两组实验都训练</w:t>
            </w:r>
            <w:r>
              <w:t xml:space="preserve"> 20 </w:t>
            </w:r>
            <w:r>
              <w:rPr>
                <w:rFonts w:ascii="宋体" w:hAnsi="宋体"/>
                <w:szCs w:val="21"/>
              </w:rPr>
              <w:t>个 epoch，其他设置（如模型结构、数据增强、Dropout 等）完全一致，确保对比公平。每个 epoch 结束后都在测试集上计算准确率，用于后续分析。</w:t>
            </w:r>
          </w:p>
          <w:p w14:paraId="5D89EEE1" w14:textId="77777777" w:rsidR="00470C0D" w:rsidRDefault="00000000">
            <w:pPr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5368108B" wp14:editId="5A4F8C58">
                  <wp:extent cx="5010785" cy="3556635"/>
                  <wp:effectExtent l="0" t="0" r="0" b="5715"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35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E2481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正则化技术的应用</w:t>
            </w:r>
          </w:p>
          <w:p w14:paraId="40EB1885" w14:textId="77777777" w:rsidR="00470C0D" w:rsidRDefault="00000000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多种正则化手段被同时采用以提升泛化能力：</w:t>
            </w:r>
          </w:p>
          <w:p w14:paraId="16186DE0" w14:textId="77777777" w:rsidR="00470C0D" w:rsidRDefault="00000000">
            <w:pPr>
              <w:numPr>
                <w:ilvl w:val="0"/>
                <w:numId w:val="2"/>
              </w:numPr>
              <w:spacing w:line="480" w:lineRule="exact"/>
              <w:ind w:leftChars="104" w:left="57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lastRenderedPageBreak/>
              <w:t>数据增强：训练时引入随机裁剪与水平翻转</w:t>
            </w:r>
            <w:r>
              <w:rPr>
                <w:rFonts w:ascii="宋体" w:hAnsi="宋体" w:hint="eastAsia"/>
              </w:rPr>
              <w:t>。（在数据预处理中体现）</w:t>
            </w:r>
          </w:p>
          <w:p w14:paraId="423BEFC2" w14:textId="77777777" w:rsidR="00470C0D" w:rsidRDefault="00000000">
            <w:pPr>
              <w:numPr>
                <w:ilvl w:val="0"/>
                <w:numId w:val="2"/>
              </w:numPr>
              <w:spacing w:line="480" w:lineRule="exact"/>
              <w:ind w:leftChars="104" w:left="57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Dropout：在每个最大池化层后及全连接层前加入，丢弃率设为 0.5</w:t>
            </w:r>
            <w:r>
              <w:rPr>
                <w:rFonts w:ascii="宋体" w:hAnsi="宋体" w:hint="eastAsia"/>
              </w:rPr>
              <w:t>。（在模型定义中体现）</w:t>
            </w:r>
          </w:p>
          <w:p w14:paraId="1069C6F6" w14:textId="77777777" w:rsidR="00470C0D" w:rsidRDefault="00000000">
            <w:pPr>
              <w:numPr>
                <w:ilvl w:val="0"/>
                <w:numId w:val="2"/>
              </w:numPr>
              <w:spacing w:line="480" w:lineRule="exact"/>
              <w:ind w:leftChars="104" w:left="57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L2 正则化：通过优化器的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>weight_decay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>参数实现，值为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>1e-4。</w:t>
            </w:r>
            <w:r>
              <w:rPr>
                <w:rFonts w:ascii="宋体" w:hAnsi="宋体" w:hint="eastAsia"/>
              </w:rPr>
              <w:t>（通过weight_decay实现，见对比部分）</w:t>
            </w:r>
            <w:r>
              <w:rPr>
                <w:rFonts w:ascii="宋体" w:hAnsi="宋体"/>
              </w:rPr>
              <w:br/>
            </w:r>
            <w:r>
              <w:t>这些方法共同作用，有效缓解了过拟合现象。</w:t>
            </w:r>
          </w:p>
        </w:tc>
      </w:tr>
      <w:tr w:rsidR="00470C0D" w14:paraId="162A1CB1" w14:textId="77777777">
        <w:trPr>
          <w:trHeight w:val="1705"/>
        </w:trPr>
        <w:tc>
          <w:tcPr>
            <w:tcW w:w="86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7C153" w14:textId="77777777" w:rsidR="00470C0D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lastRenderedPageBreak/>
              <w:t>四、实验结果及分析和（或）源程序调试过程</w:t>
            </w:r>
            <w:r>
              <w:rPr>
                <w:rFonts w:eastAsia="黑体" w:hint="eastAsia"/>
                <w:bCs/>
                <w:sz w:val="24"/>
              </w:rPr>
              <w:t>、实验总结与体会</w:t>
            </w:r>
          </w:p>
          <w:p w14:paraId="11E034DE" w14:textId="77777777" w:rsidR="00470C0D" w:rsidRDefault="00000000">
            <w:pPr>
              <w:tabs>
                <w:tab w:val="left" w:pos="1140"/>
              </w:tabs>
              <w:rPr>
                <w:rFonts w:ascii="宋体" w:hAnsi="宋体" w:hint="eastAsia"/>
                <w:noProof/>
                <w:sz w:val="24"/>
                <w:szCs w:val="24"/>
              </w:rPr>
            </w:pPr>
            <w:r>
              <w:rPr>
                <w:rFonts w:ascii="宋体" w:hAnsi="宋体" w:hint="eastAsia"/>
                <w:noProof/>
                <w:sz w:val="24"/>
                <w:szCs w:val="24"/>
              </w:rPr>
              <w:t>SGD训练流程：</w:t>
            </w:r>
          </w:p>
          <w:p w14:paraId="6158E676" w14:textId="77777777" w:rsidR="00470C0D" w:rsidRDefault="00000000">
            <w:pPr>
              <w:tabs>
                <w:tab w:val="left" w:pos="1140"/>
              </w:tabs>
              <w:rPr>
                <w:noProof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8C802BB" wp14:editId="6C1D95F3">
                  <wp:extent cx="5010785" cy="3270250"/>
                  <wp:effectExtent l="0" t="0" r="0" b="6350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27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E3774" w14:textId="77777777" w:rsidR="00470C0D" w:rsidRDefault="00000000">
            <w:pPr>
              <w:tabs>
                <w:tab w:val="left" w:pos="1140"/>
              </w:tabs>
              <w:rPr>
                <w:rFonts w:ascii="宋体" w:hAnsi="宋体" w:hint="eastAsia"/>
                <w:noProof/>
                <w:sz w:val="24"/>
                <w:szCs w:val="24"/>
              </w:rPr>
            </w:pPr>
            <w:r>
              <w:rPr>
                <w:rFonts w:ascii="宋体" w:hAnsi="宋体" w:hint="eastAsia"/>
                <w:noProof/>
                <w:sz w:val="24"/>
                <w:szCs w:val="24"/>
              </w:rPr>
              <w:t>Adam训练流程：</w:t>
            </w:r>
          </w:p>
          <w:p w14:paraId="2CF216E9" w14:textId="77777777" w:rsidR="00470C0D" w:rsidRDefault="00000000">
            <w:pPr>
              <w:tabs>
                <w:tab w:val="left" w:pos="1140"/>
              </w:tabs>
              <w:rPr>
                <w:noProof/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60E7932" wp14:editId="344C5EFD">
                  <wp:extent cx="5010785" cy="3732530"/>
                  <wp:effectExtent l="0" t="0" r="0" b="1270"/>
                  <wp:docPr id="1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73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5C435" w14:textId="77777777" w:rsidR="00470C0D" w:rsidRDefault="00000000">
            <w:pPr>
              <w:tabs>
                <w:tab w:val="left" w:pos="1140"/>
              </w:tabs>
              <w:rPr>
                <w:rFonts w:ascii="宋体" w:hAnsi="宋体" w:hint="eastAsia"/>
                <w:noProof/>
                <w:sz w:val="24"/>
                <w:szCs w:val="24"/>
              </w:rPr>
            </w:pPr>
            <w:r>
              <w:rPr>
                <w:rFonts w:ascii="宋体" w:hAnsi="宋体" w:hint="eastAsia"/>
                <w:noProof/>
                <w:sz w:val="24"/>
                <w:szCs w:val="24"/>
              </w:rPr>
              <w:t>二者对比：</w:t>
            </w:r>
          </w:p>
          <w:p w14:paraId="0124FDC0" w14:textId="77777777" w:rsidR="00470C0D" w:rsidRDefault="00000000">
            <w:pPr>
              <w:tabs>
                <w:tab w:val="left" w:pos="1140"/>
              </w:tabs>
              <w:rPr>
                <w:noProof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0E4D1FF" wp14:editId="1559056C">
                  <wp:extent cx="5010785" cy="3132455"/>
                  <wp:effectExtent l="0" t="0" r="0" b="0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13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74FB9" w14:textId="77777777" w:rsidR="00470C0D" w:rsidRDefault="00000000">
            <w:pPr>
              <w:tabs>
                <w:tab w:val="left" w:pos="1140"/>
              </w:tabs>
              <w:rPr>
                <w:rFonts w:ascii="宋体" w:hAnsi="宋体" w:hint="eastAsia"/>
                <w:noProof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t>从训练过程和最终结果来看，Adam 优化器在本实验中表现优于 SGD</w:t>
            </w:r>
            <w:r>
              <w:rPr>
                <w:rFonts w:ascii="宋体" w:hAnsi="宋体" w:hint="eastAsia"/>
                <w:noProof/>
                <w:sz w:val="24"/>
                <w:szCs w:val="24"/>
              </w:rPr>
              <w:t>。</w:t>
            </w:r>
          </w:p>
        </w:tc>
      </w:tr>
    </w:tbl>
    <w:p w14:paraId="689B5EEB" w14:textId="77777777" w:rsidR="00470C0D" w:rsidRDefault="00470C0D"/>
    <w:sectPr w:rsidR="00470C0D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C74B7" w14:textId="77777777" w:rsidR="00C73656" w:rsidRDefault="00C73656">
      <w:r>
        <w:separator/>
      </w:r>
    </w:p>
  </w:endnote>
  <w:endnote w:type="continuationSeparator" w:id="0">
    <w:p w14:paraId="6FB251E0" w14:textId="77777777" w:rsidR="00C73656" w:rsidRDefault="00C73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utigerNext LT Regular">
    <w:altName w:val="Aria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ohit Hindi">
    <w:altName w:val="MS Gothic"/>
    <w:charset w:val="80"/>
    <w:family w:val="auto"/>
    <w:pitch w:val="variable"/>
  </w:font>
  <w:font w:name="DejaVu Sans">
    <w:charset w:val="8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EC8B" w14:textId="77777777" w:rsidR="00C73656" w:rsidRDefault="00C73656">
      <w:r>
        <w:separator/>
      </w:r>
    </w:p>
  </w:footnote>
  <w:footnote w:type="continuationSeparator" w:id="0">
    <w:p w14:paraId="5DB0A7DB" w14:textId="77777777" w:rsidR="00C73656" w:rsidRDefault="00C73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DB8"/>
    <w:multiLevelType w:val="multilevel"/>
    <w:tmpl w:val="C8B4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67C6C"/>
    <w:multiLevelType w:val="multilevel"/>
    <w:tmpl w:val="1BD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C7EEA"/>
    <w:multiLevelType w:val="multilevel"/>
    <w:tmpl w:val="31F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F2C92"/>
    <w:multiLevelType w:val="multilevel"/>
    <w:tmpl w:val="1B3654FC"/>
    <w:lvl w:ilvl="0">
      <w:start w:val="1"/>
      <w:numFmt w:val="decimal"/>
      <w:pStyle w:val="Item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38804383">
    <w:abstractNumId w:val="0"/>
  </w:num>
  <w:num w:numId="2" w16cid:durableId="507911683">
    <w:abstractNumId w:val="2"/>
  </w:num>
  <w:num w:numId="3" w16cid:durableId="1149637153">
    <w:abstractNumId w:val="1"/>
  </w:num>
  <w:num w:numId="4" w16cid:durableId="1900164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bordersDoNotSurroundHeader/>
  <w:bordersDoNotSurroundFooter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efaultTableStyle w:val="a1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C5"/>
    <w:rsid w:val="000101CF"/>
    <w:rsid w:val="00022297"/>
    <w:rsid w:val="00027F67"/>
    <w:rsid w:val="00045746"/>
    <w:rsid w:val="00063D79"/>
    <w:rsid w:val="00090AA8"/>
    <w:rsid w:val="000B2E8F"/>
    <w:rsid w:val="000E130F"/>
    <w:rsid w:val="000F4CAF"/>
    <w:rsid w:val="001255DB"/>
    <w:rsid w:val="00130501"/>
    <w:rsid w:val="00136139"/>
    <w:rsid w:val="001614AA"/>
    <w:rsid w:val="00166691"/>
    <w:rsid w:val="00182009"/>
    <w:rsid w:val="001A67B1"/>
    <w:rsid w:val="001B65BD"/>
    <w:rsid w:val="001E3F54"/>
    <w:rsid w:val="00264241"/>
    <w:rsid w:val="002672BA"/>
    <w:rsid w:val="002740B1"/>
    <w:rsid w:val="002863FE"/>
    <w:rsid w:val="002A04D7"/>
    <w:rsid w:val="002A265C"/>
    <w:rsid w:val="002A40FF"/>
    <w:rsid w:val="002D6220"/>
    <w:rsid w:val="002E06BA"/>
    <w:rsid w:val="002F5773"/>
    <w:rsid w:val="003155AA"/>
    <w:rsid w:val="003521FA"/>
    <w:rsid w:val="00353706"/>
    <w:rsid w:val="003929F5"/>
    <w:rsid w:val="003A0DFF"/>
    <w:rsid w:val="003B5EB6"/>
    <w:rsid w:val="003D33EA"/>
    <w:rsid w:val="003E1408"/>
    <w:rsid w:val="003E4878"/>
    <w:rsid w:val="004023D7"/>
    <w:rsid w:val="00405227"/>
    <w:rsid w:val="004342E4"/>
    <w:rsid w:val="00435C9C"/>
    <w:rsid w:val="0046310C"/>
    <w:rsid w:val="00466327"/>
    <w:rsid w:val="00467683"/>
    <w:rsid w:val="00470C0D"/>
    <w:rsid w:val="00491E22"/>
    <w:rsid w:val="004A5DBB"/>
    <w:rsid w:val="004D588C"/>
    <w:rsid w:val="00504AF1"/>
    <w:rsid w:val="005140FB"/>
    <w:rsid w:val="0051526B"/>
    <w:rsid w:val="00580667"/>
    <w:rsid w:val="005953F4"/>
    <w:rsid w:val="0059769E"/>
    <w:rsid w:val="005B4C7D"/>
    <w:rsid w:val="005D0FFB"/>
    <w:rsid w:val="005E4AE5"/>
    <w:rsid w:val="00600B1C"/>
    <w:rsid w:val="00616988"/>
    <w:rsid w:val="00621EAB"/>
    <w:rsid w:val="006310CF"/>
    <w:rsid w:val="00673AEE"/>
    <w:rsid w:val="0068463F"/>
    <w:rsid w:val="006C59D7"/>
    <w:rsid w:val="006C730D"/>
    <w:rsid w:val="00713E8B"/>
    <w:rsid w:val="007919B9"/>
    <w:rsid w:val="00793AA8"/>
    <w:rsid w:val="007B182C"/>
    <w:rsid w:val="007C2C76"/>
    <w:rsid w:val="007E65BD"/>
    <w:rsid w:val="007F4BC5"/>
    <w:rsid w:val="0082024F"/>
    <w:rsid w:val="008279A5"/>
    <w:rsid w:val="00831C76"/>
    <w:rsid w:val="00837892"/>
    <w:rsid w:val="00843F44"/>
    <w:rsid w:val="008456B9"/>
    <w:rsid w:val="0085236B"/>
    <w:rsid w:val="008627BD"/>
    <w:rsid w:val="00884FC6"/>
    <w:rsid w:val="00890552"/>
    <w:rsid w:val="008B1DE1"/>
    <w:rsid w:val="008B2483"/>
    <w:rsid w:val="008B30F8"/>
    <w:rsid w:val="008C0262"/>
    <w:rsid w:val="008E7170"/>
    <w:rsid w:val="00902809"/>
    <w:rsid w:val="009046AD"/>
    <w:rsid w:val="0093673E"/>
    <w:rsid w:val="009509CF"/>
    <w:rsid w:val="00961C20"/>
    <w:rsid w:val="0096666D"/>
    <w:rsid w:val="00971988"/>
    <w:rsid w:val="009775C6"/>
    <w:rsid w:val="0098188C"/>
    <w:rsid w:val="009847BE"/>
    <w:rsid w:val="0098635C"/>
    <w:rsid w:val="00986523"/>
    <w:rsid w:val="009A6ECB"/>
    <w:rsid w:val="009B4672"/>
    <w:rsid w:val="009B5E84"/>
    <w:rsid w:val="009D09E9"/>
    <w:rsid w:val="009F3AF4"/>
    <w:rsid w:val="009F6B13"/>
    <w:rsid w:val="00A05EE6"/>
    <w:rsid w:val="00A074C6"/>
    <w:rsid w:val="00A46760"/>
    <w:rsid w:val="00A52FB2"/>
    <w:rsid w:val="00A75382"/>
    <w:rsid w:val="00A76D74"/>
    <w:rsid w:val="00A91186"/>
    <w:rsid w:val="00A95E6D"/>
    <w:rsid w:val="00AA1F26"/>
    <w:rsid w:val="00AB7B05"/>
    <w:rsid w:val="00AC6907"/>
    <w:rsid w:val="00AC6FD3"/>
    <w:rsid w:val="00AC7BAB"/>
    <w:rsid w:val="00AE762F"/>
    <w:rsid w:val="00AF5E9E"/>
    <w:rsid w:val="00B34C08"/>
    <w:rsid w:val="00B553E8"/>
    <w:rsid w:val="00B63144"/>
    <w:rsid w:val="00B835BD"/>
    <w:rsid w:val="00B9792E"/>
    <w:rsid w:val="00BB0CB1"/>
    <w:rsid w:val="00BB5CFB"/>
    <w:rsid w:val="00BE3285"/>
    <w:rsid w:val="00BE6A0E"/>
    <w:rsid w:val="00BF164E"/>
    <w:rsid w:val="00BF71DC"/>
    <w:rsid w:val="00C02788"/>
    <w:rsid w:val="00C24FA0"/>
    <w:rsid w:val="00C25531"/>
    <w:rsid w:val="00C46F9B"/>
    <w:rsid w:val="00C63274"/>
    <w:rsid w:val="00C64155"/>
    <w:rsid w:val="00C73656"/>
    <w:rsid w:val="00C82C9E"/>
    <w:rsid w:val="00C86F41"/>
    <w:rsid w:val="00C96092"/>
    <w:rsid w:val="00CA6815"/>
    <w:rsid w:val="00CB5E28"/>
    <w:rsid w:val="00CC4577"/>
    <w:rsid w:val="00CE4A64"/>
    <w:rsid w:val="00CF21F1"/>
    <w:rsid w:val="00CF76B0"/>
    <w:rsid w:val="00D005DD"/>
    <w:rsid w:val="00D01F61"/>
    <w:rsid w:val="00D06AD7"/>
    <w:rsid w:val="00D170CA"/>
    <w:rsid w:val="00D43AF0"/>
    <w:rsid w:val="00D47D6C"/>
    <w:rsid w:val="00D5129F"/>
    <w:rsid w:val="00D64281"/>
    <w:rsid w:val="00D71F39"/>
    <w:rsid w:val="00D83977"/>
    <w:rsid w:val="00DF3460"/>
    <w:rsid w:val="00DF7122"/>
    <w:rsid w:val="00E37539"/>
    <w:rsid w:val="00E653AE"/>
    <w:rsid w:val="00E73DC2"/>
    <w:rsid w:val="00E963E5"/>
    <w:rsid w:val="00EB2CFC"/>
    <w:rsid w:val="00EB4DEC"/>
    <w:rsid w:val="00EB67D0"/>
    <w:rsid w:val="00ED2BF8"/>
    <w:rsid w:val="00EF7B6B"/>
    <w:rsid w:val="00F15524"/>
    <w:rsid w:val="00F25A46"/>
    <w:rsid w:val="00F37A1B"/>
    <w:rsid w:val="00F624EC"/>
    <w:rsid w:val="00F75BB0"/>
    <w:rsid w:val="00F804D8"/>
    <w:rsid w:val="00F847CA"/>
    <w:rsid w:val="00FA0FCF"/>
    <w:rsid w:val="00FA6BCA"/>
    <w:rsid w:val="00FC3C1E"/>
    <w:rsid w:val="00FD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3FAC0CC"/>
  <w15:docId w15:val="{4BFACC83-4CFC-485A-9936-35C16961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66D"/>
    <w:pPr>
      <w:widowControl w:val="0"/>
      <w:suppressAutoHyphens/>
      <w:jc w:val="both"/>
    </w:pPr>
    <w:rPr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temList">
    <w:name w:val="Item List"/>
    <w:qFormat/>
    <w:rsid w:val="004342E4"/>
    <w:pPr>
      <w:numPr>
        <w:numId w:val="4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F25A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宋体" w:hAnsi="宋体" w:cs="宋体"/>
      <w:kern w:val="0"/>
      <w:sz w:val="24"/>
      <w:szCs w:val="24"/>
    </w:rPr>
  </w:style>
  <w:style w:type="paragraph" w:styleId="a3">
    <w:name w:val="Body Text"/>
    <w:basedOn w:val="a"/>
    <w:pPr>
      <w:spacing w:after="12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iPriority w:val="99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Strong"/>
    <w:qFormat/>
    <w:rPr>
      <w:b/>
      <w:bCs/>
    </w:rPr>
  </w:style>
  <w:style w:type="character" w:customStyle="1" w:styleId="cm-builtin">
    <w:name w:val="cm-builtin"/>
    <w:basedOn w:val="a0"/>
    <w:rsid w:val="00F25A46"/>
  </w:style>
  <w:style w:type="paragraph" w:customStyle="1" w:styleId="4">
    <w:name w:val="4.任务"/>
    <w:basedOn w:val="ItemList"/>
    <w:link w:val="40"/>
    <w:qFormat/>
    <w:rsid w:val="004342E4"/>
    <w:pPr>
      <w:ind w:left="1446"/>
    </w:pPr>
    <w:rPr>
      <w:rFonts w:ascii="Huawei Sans" w:eastAsia="方正兰亭黑简体" w:hAnsi="Huawei Sans" w:cs="微软雅黑"/>
    </w:rPr>
  </w:style>
  <w:style w:type="paragraph" w:styleId="a7">
    <w:name w:val="List Paragraph"/>
    <w:basedOn w:val="a"/>
    <w:uiPriority w:val="34"/>
    <w:qFormat/>
    <w:rsid w:val="004A5DBB"/>
    <w:pPr>
      <w:ind w:firstLineChars="200" w:firstLine="420"/>
    </w:pPr>
  </w:style>
  <w:style w:type="paragraph" w:styleId="a8">
    <w:name w:val="List"/>
    <w:basedOn w:val="a3"/>
    <w:rPr>
      <w:rFonts w:cs="Lohit Hindi"/>
    </w:rPr>
  </w:style>
  <w:style w:type="character" w:customStyle="1" w:styleId="Char">
    <w:name w:val="页脚 Char"/>
    <w:rPr>
      <w:kern w:val="1"/>
      <w:sz w:val="18"/>
      <w:szCs w:val="18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cm-keyword">
    <w:name w:val="cm-keyword"/>
    <w:basedOn w:val="a0"/>
    <w:rsid w:val="00F25A46"/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DejaVu Sans" w:eastAsia="DejaVu Sans" w:hAnsi="DejaVu Sans" w:cs="Lohit Hindi"/>
      <w:sz w:val="28"/>
      <w:szCs w:val="28"/>
    </w:rPr>
  </w:style>
  <w:style w:type="character" w:customStyle="1" w:styleId="cm-operator">
    <w:name w:val="cm-operator"/>
    <w:basedOn w:val="a0"/>
    <w:rsid w:val="00F25A46"/>
  </w:style>
  <w:style w:type="paragraph" w:styleId="a9">
    <w:name w:val="Normal (Web)"/>
    <w:basedOn w:val="a"/>
    <w:uiPriority w:val="99"/>
    <w:pPr>
      <w:widowControl/>
      <w:spacing w:before="280" w:after="280"/>
      <w:jc w:val="left"/>
    </w:pPr>
    <w:rPr>
      <w:rFonts w:ascii="宋体" w:hAnsi="宋体" w:cs="宋体"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Lohit Hindi"/>
    </w:rPr>
  </w:style>
  <w:style w:type="character" w:customStyle="1" w:styleId="40">
    <w:name w:val="4.任务 字符"/>
    <w:basedOn w:val="a0"/>
    <w:link w:val="4"/>
    <w:rsid w:val="004342E4"/>
    <w:rPr>
      <w:rFonts w:ascii="Huawei Sans" w:eastAsia="方正兰亭黑简体" w:hAnsi="Huawei Sans" w:cs="微软雅黑"/>
      <w:kern w:val="2"/>
      <w:sz w:val="21"/>
      <w:szCs w:val="21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md-end-block">
    <w:name w:val="md-end-block"/>
    <w:basedOn w:val="a"/>
    <w:rsid w:val="00F25A46"/>
    <w:pPr>
      <w:widowControl/>
      <w:suppressAutoHyphens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m-variable">
    <w:name w:val="cm-variable"/>
    <w:basedOn w:val="a0"/>
    <w:rsid w:val="00F25A46"/>
  </w:style>
  <w:style w:type="paragraph" w:customStyle="1" w:styleId="TableContents">
    <w:name w:val="Table Contents"/>
    <w:basedOn w:val="a"/>
    <w:pPr>
      <w:suppressLineNumbers/>
    </w:pPr>
  </w:style>
  <w:style w:type="character" w:customStyle="1" w:styleId="cm-comment">
    <w:name w:val="cm-comment"/>
    <w:basedOn w:val="a0"/>
    <w:rsid w:val="00F25A46"/>
  </w:style>
  <w:style w:type="character" w:customStyle="1" w:styleId="Char0">
    <w:name w:val="页眉 Char"/>
    <w:uiPriority w:val="99"/>
    <w:rPr>
      <w:kern w:val="1"/>
      <w:sz w:val="18"/>
      <w:szCs w:val="18"/>
    </w:rPr>
  </w:style>
  <w:style w:type="character" w:customStyle="1" w:styleId="md-plain">
    <w:name w:val="md-plain"/>
    <w:basedOn w:val="a0"/>
    <w:rsid w:val="00F25A46"/>
  </w:style>
  <w:style w:type="character" w:customStyle="1" w:styleId="HTML0">
    <w:name w:val="HTML 预设格式 字符"/>
    <w:basedOn w:val="a0"/>
    <w:link w:val="HTML"/>
    <w:uiPriority w:val="99"/>
    <w:semiHidden/>
    <w:rsid w:val="00F25A46"/>
    <w:rPr>
      <w:rFonts w:ascii="宋体" w:hAnsi="宋体" w:cs="宋体"/>
      <w:sz w:val="24"/>
      <w:szCs w:val="24"/>
    </w:rPr>
  </w:style>
  <w:style w:type="character" w:customStyle="1" w:styleId="cm-number">
    <w:name w:val="cm-number"/>
    <w:basedOn w:val="a0"/>
    <w:rsid w:val="00F25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656</Words>
  <Characters>945</Characters>
  <Application>Microsoft Office Word</Application>
  <DocSecurity>0</DocSecurity>
  <Lines>49</Lines>
  <Paragraphs>51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Ayubass</cp:lastModifiedBy>
  <cp:revision>2</cp:revision>
  <dcterms:created xsi:type="dcterms:W3CDTF">2025-12-30T14:56:00Z</dcterms:created>
  <dcterms:modified xsi:type="dcterms:W3CDTF">2026-01-28T03:14:00Z</dcterms:modified>
</cp:coreProperties>
</file>