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Override PartName="/word/media/rId20.jpg" ContentType="image/jpeg"/>
  <Override PartName="/word/media/rId29.jpg" ContentType="image/jpeg"/>
  <Override PartName="/word/media/rId26.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计算机网络第二次作业"/>
    <w:p>
      <w:pPr>
        <w:pStyle w:val="Heading2"/>
      </w:pPr>
      <w:r>
        <w:t xml:space="preserve">计算机网络第二次作业</w:t>
      </w:r>
    </w:p>
    <w:p>
      <w:pPr>
        <w:pStyle w:val="FirstParagraph"/>
      </w:pPr>
      <w:r>
        <w:t xml:space="preserve">3-01</w:t>
      </w:r>
      <w:r>
        <w:br/>
      </w:r>
      <w:r>
        <w:t xml:space="preserve">区别：链路是从一个节点到相邻节点的一段物理线路，中间没有任何其他的交换节点，链路只是一条路径的组成部分。数据链路是在物理链路的基础上添加必要的通信协议，把实现这些协议的硬件和软件加到链路上，就组成了数据链路。</w:t>
      </w:r>
      <w:r>
        <w:br/>
      </w:r>
      <w:r>
        <w:t xml:space="preserve">链路接通了是指物理层面上的接通，组成了一段物理线路。数据链路接通了是指数据能够成功传输了。</w:t>
      </w:r>
    </w:p>
    <w:p>
      <w:pPr>
        <w:pStyle w:val="BodyText"/>
      </w:pPr>
      <w:r>
        <w:t xml:space="preserve">3-04</w:t>
      </w:r>
      <w:r>
        <w:br/>
      </w:r>
      <w:r>
        <w:t xml:space="preserve">封装成帧后，接收端收到物理层上交的比特流后，就能根据首部和尾部的标记，从收到的比特流中识别帧的开始和结束。</w:t>
      </w:r>
      <w:r>
        <w:br/>
      </w:r>
      <w:r>
        <w:t xml:space="preserve">解决透明传输，可以使得不管从键盘上输入什么字符都可以放在传送的帧中进行传输。</w:t>
      </w:r>
      <w:r>
        <w:br/>
      </w:r>
      <w:r>
        <w:t xml:space="preserve">差错传输，可以对传输过程中出错的帧进行检验，以决定是否要进行接收。</w:t>
      </w:r>
    </w:p>
    <w:p>
      <w:pPr>
        <w:pStyle w:val="BodyText"/>
      </w:pPr>
      <w:r>
        <w:t xml:space="preserve">3-07</w:t>
      </w:r>
      <w:r>
        <w:br/>
      </w:r>
      <w:r>
        <w:drawing>
          <wp:inline>
            <wp:extent cx="5334000" cy="7113389"/>
            <wp:effectExtent b="0" l="0" r="0" t="0"/>
            <wp:docPr descr="" title="fig:" id="21" name="Picture"/>
            <a:graphic>
              <a:graphicData uri="http://schemas.openxmlformats.org/drawingml/2006/picture">
                <pic:pic>
                  <pic:nvPicPr>
                    <pic:cNvPr descr="E:\QQ_Chats\Tencent%20Files\2670833123\nt_qq\nt_data\Pic\2024-10\Thumb\02acc91445b56ffd407acc0e7ae9f35d_720.jpg" id="22" name="Picture"/>
                    <pic:cNvPicPr>
                      <a:picLocks noChangeArrowheads="1" noChangeAspect="1"/>
                    </pic:cNvPicPr>
                  </pic:nvPicPr>
                  <pic:blipFill>
                    <a:blip r:embed="rId20"/>
                    <a:stretch>
                      <a:fillRect/>
                    </a:stretch>
                  </pic:blipFill>
                  <pic:spPr bwMode="auto">
                    <a:xfrm>
                      <a:off x="0" y="0"/>
                      <a:ext cx="5334000" cy="7113389"/>
                    </a:xfrm>
                    <a:prstGeom prst="rect">
                      <a:avLst/>
                    </a:prstGeom>
                    <a:noFill/>
                    <a:ln w="9525">
                      <a:noFill/>
                      <a:headEnd/>
                      <a:tailEnd/>
                    </a:ln>
                  </pic:spPr>
                </pic:pic>
              </a:graphicData>
            </a:graphic>
          </wp:inline>
        </w:drawing>
      </w:r>
    </w:p>
    <w:p>
      <w:pPr>
        <w:pStyle w:val="BodyText"/>
      </w:pPr>
      <w:r>
        <w:t xml:space="preserve">在数据链路层使用CRC检验，只能实现无比特差错的传输，但这不是可靠传输，因为当出现帧丢失、帧重复、帧失序等情况时，CRC检验并不能发挥作用，所以不是可靠传输。</w:t>
      </w:r>
    </w:p>
    <w:p>
      <w:pPr>
        <w:pStyle w:val="BodyText"/>
      </w:pPr>
      <w:r>
        <w:t xml:space="preserve">3-09</w:t>
      </w:r>
      <w:r>
        <w:br/>
      </w:r>
      <w:r>
        <w:t xml:space="preserve">5E FE 27 5D 5D 65 5E</w:t>
      </w:r>
    </w:p>
    <w:p>
      <w:pPr>
        <w:pStyle w:val="BodyText"/>
      </w:pPr>
      <w:r>
        <w:t xml:space="preserve">3-10</w:t>
      </w:r>
      <w:r>
        <w:br/>
      </w:r>
      <w:r>
        <w:t xml:space="preserve">填充后：011011111011111000</w:t>
      </w:r>
      <w:r>
        <w:br/>
      </w:r>
      <w:r>
        <w:t xml:space="preserve">删除后：00011101111111111110</w:t>
      </w:r>
    </w:p>
    <w:p>
      <w:pPr>
        <w:pStyle w:val="BodyText"/>
      </w:pPr>
      <w:r>
        <w:t xml:space="preserve">3-13</w:t>
      </w:r>
      <w:r>
        <w:br/>
      </w:r>
      <w:r>
        <w:t xml:space="preserve">局域网的主要特点：网络为一个单位所拥有，且地理范围和站点数目均有限。</w:t>
      </w:r>
      <w:r>
        <w:br/>
      </w:r>
      <w:r>
        <w:t xml:space="preserve">广域网采用广播通信方式容易引发广播风暴，占用大量网络资源。</w:t>
      </w:r>
    </w:p>
    <w:p>
      <w:pPr>
        <w:pStyle w:val="BodyText"/>
      </w:pPr>
      <w:r>
        <w:t xml:space="preserve">3-16</w:t>
      </w:r>
      <w:r>
        <w:br/>
      </w:r>
      <w:r>
        <w:t xml:space="preserve">20M码元/s</w:t>
      </w:r>
    </w:p>
    <w:p>
      <w:pPr>
        <w:pStyle w:val="BodyText"/>
      </w:pPr>
      <w:r>
        <w:t xml:space="preserve">3-20</w:t>
      </w:r>
      <w:r>
        <w:br/>
      </w:r>
      <w:r>
        <w:drawing>
          <wp:inline>
            <wp:extent cx="5334000" cy="1937742"/>
            <wp:effectExtent b="0" l="0" r="0" t="0"/>
            <wp:docPr descr="" title="fig:" id="24" name="Picture"/>
            <a:graphic>
              <a:graphicData uri="http://schemas.openxmlformats.org/drawingml/2006/picture">
                <pic:pic>
                  <pic:nvPicPr>
                    <pic:cNvPr descr="E:\QQ_Chats\Tencent%20Files\2670833123\nt_qq\nt_data\Pic\2024-10\Thumb\4f5d96c95f1a1315e0051d12e2e807e6_720.jpg" id="25" name="Picture"/>
                    <pic:cNvPicPr>
                      <a:picLocks noChangeArrowheads="1" noChangeAspect="1"/>
                    </pic:cNvPicPr>
                  </pic:nvPicPr>
                  <pic:blipFill>
                    <a:blip r:embed="rId23"/>
                    <a:stretch>
                      <a:fillRect/>
                    </a:stretch>
                  </pic:blipFill>
                  <pic:spPr bwMode="auto">
                    <a:xfrm>
                      <a:off x="0" y="0"/>
                      <a:ext cx="5334000" cy="1937742"/>
                    </a:xfrm>
                    <a:prstGeom prst="rect">
                      <a:avLst/>
                    </a:prstGeom>
                    <a:noFill/>
                    <a:ln w="9525">
                      <a:noFill/>
                      <a:headEnd/>
                      <a:tailEnd/>
                    </a:ln>
                  </pic:spPr>
                </pic:pic>
              </a:graphicData>
            </a:graphic>
          </wp:inline>
        </w:drawing>
      </w:r>
    </w:p>
    <w:p>
      <w:pPr>
        <w:pStyle w:val="BodyText"/>
      </w:pPr>
      <w:r>
        <w:t xml:space="preserve">3-24</w:t>
      </w:r>
      <w:r>
        <w:br/>
      </w:r>
      <w:r>
        <w:drawing>
          <wp:inline>
            <wp:extent cx="5334000" cy="4123508"/>
            <wp:effectExtent b="0" l="0" r="0" t="0"/>
            <wp:docPr descr="" title="fig:" id="27" name="Picture"/>
            <a:graphic>
              <a:graphicData uri="http://schemas.openxmlformats.org/drawingml/2006/picture">
                <pic:pic>
                  <pic:nvPicPr>
                    <pic:cNvPr descr="E:\QQ_Chats\Tencent%20Files\2670833123\nt_qq\nt_data\Pic\2024-10\Thumb\340ee220355134596efc850fc5fe57c4_720.jpg" id="28" name="Picture"/>
                    <pic:cNvPicPr>
                      <a:picLocks noChangeArrowheads="1" noChangeAspect="1"/>
                    </pic:cNvPicPr>
                  </pic:nvPicPr>
                  <pic:blipFill>
                    <a:blip r:embed="rId26"/>
                    <a:stretch>
                      <a:fillRect/>
                    </a:stretch>
                  </pic:blipFill>
                  <pic:spPr bwMode="auto">
                    <a:xfrm>
                      <a:off x="0" y="0"/>
                      <a:ext cx="5334000" cy="4123508"/>
                    </a:xfrm>
                    <a:prstGeom prst="rect">
                      <a:avLst/>
                    </a:prstGeom>
                    <a:noFill/>
                    <a:ln w="9525">
                      <a:noFill/>
                      <a:headEnd/>
                      <a:tailEnd/>
                    </a:ln>
                  </pic:spPr>
                </pic:pic>
              </a:graphicData>
            </a:graphic>
          </wp:inline>
        </w:drawing>
      </w:r>
    </w:p>
    <w:p>
      <w:pPr>
        <w:pStyle w:val="BodyText"/>
      </w:pPr>
      <w:r>
        <w:t xml:space="preserve">3-25</w:t>
      </w:r>
      <w:r>
        <w:br/>
      </w:r>
      <w:r>
        <w:drawing>
          <wp:inline>
            <wp:extent cx="5334000" cy="3837979"/>
            <wp:effectExtent b="0" l="0" r="0" t="0"/>
            <wp:docPr descr="" title="fig:" id="30" name="Picture"/>
            <a:graphic>
              <a:graphicData uri="http://schemas.openxmlformats.org/drawingml/2006/picture">
                <pic:pic>
                  <pic:nvPicPr>
                    <pic:cNvPr descr="E:\QQ_Chats\Tencent%20Files\2670833123\nt_qq\nt_data\Pic\2024-10\Thumb\25662515031dd8349917cebf62b0f747_720.jpg" id="31" name="Picture"/>
                    <pic:cNvPicPr>
                      <a:picLocks noChangeArrowheads="1" noChangeAspect="1"/>
                    </pic:cNvPicPr>
                  </pic:nvPicPr>
                  <pic:blipFill>
                    <a:blip r:embed="rId29"/>
                    <a:stretch>
                      <a:fillRect/>
                    </a:stretch>
                  </pic:blipFill>
                  <pic:spPr bwMode="auto">
                    <a:xfrm>
                      <a:off x="0" y="0"/>
                      <a:ext cx="5334000" cy="3837979"/>
                    </a:xfrm>
                    <a:prstGeom prst="rect">
                      <a:avLst/>
                    </a:prstGeom>
                    <a:noFill/>
                    <a:ln w="9525">
                      <a:noFill/>
                      <a:headEnd/>
                      <a:tailEnd/>
                    </a:ln>
                  </pic:spPr>
                </pic:pic>
              </a:graphicData>
            </a:graphic>
          </wp:inline>
        </w:drawing>
      </w:r>
    </w:p>
    <w:p>
      <w:pPr>
        <w:pStyle w:val="BodyText"/>
      </w:pPr>
      <w:r>
        <w:t xml:space="preserve">3-30</w:t>
      </w:r>
      <w:r>
        <w:br/>
      </w:r>
      <w:r>
        <w:t xml:space="preserve">900 + 200 = 1100Mbit/s</w:t>
      </w:r>
    </w:p>
    <w:p>
      <w:pPr>
        <w:pStyle w:val="BodyText"/>
      </w:pPr>
      <w:r>
        <w:t xml:space="preserve">3-33</w:t>
      </w:r>
      <w:r>
        <w:br/>
      </w:r>
      <w:r>
        <w:drawing>
          <wp:inline>
            <wp:extent cx="5334000" cy="1158478"/>
            <wp:effectExtent b="0" l="0" r="0" t="0"/>
            <wp:docPr descr="" title="fig:" id="33" name="Picture"/>
            <a:graphic>
              <a:graphicData uri="http://schemas.openxmlformats.org/drawingml/2006/picture">
                <pic:pic>
                  <pic:nvPicPr>
                    <pic:cNvPr descr="E:\QQ_Chats\Tencent%20Files\2670833123\nt_qq\nt_data\Pic\2024-10\Thumb\00d847d8144fe08cda8c8397b9dc13da_720.jpg" id="34" name="Picture"/>
                    <pic:cNvPicPr>
                      <a:picLocks noChangeArrowheads="1" noChangeAspect="1"/>
                    </pic:cNvPicPr>
                  </pic:nvPicPr>
                  <pic:blipFill>
                    <a:blip r:embed="rId32"/>
                    <a:stretch>
                      <a:fillRect/>
                    </a:stretch>
                  </pic:blipFill>
                  <pic:spPr bwMode="auto">
                    <a:xfrm>
                      <a:off x="0" y="0"/>
                      <a:ext cx="5334000" cy="1158478"/>
                    </a:xfrm>
                    <a:prstGeom prst="rect">
                      <a:avLst/>
                    </a:prstGeom>
                    <a:noFill/>
                    <a:ln w="9525">
                      <a:noFill/>
                      <a:headEnd/>
                      <a:tailEnd/>
                    </a:ln>
                  </pic:spPr>
                </pic:pic>
              </a:graphicData>
            </a:graphic>
          </wp:inline>
        </w:drawing>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jpg" /><Relationship Type="http://schemas.openxmlformats.org/officeDocument/2006/relationships/image" Id="rId20" Target="media/rId20.jpg" /><Relationship Type="http://schemas.openxmlformats.org/officeDocument/2006/relationships/image" Id="rId29" Target="media/rId29.jpg" /><Relationship Type="http://schemas.openxmlformats.org/officeDocument/2006/relationships/image" Id="rId26" Target="media/rId26.jpg"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2024-10-19T08:35:58Z</dcterms:created>
  <dcterms:modified xsi:type="dcterms:W3CDTF">2024-10-19T08:35:58Z</dcterms:modified>
</cp:coreProperties>
</file>

<file path=docProps/custom.xml><?xml version="1.0" encoding="utf-8"?>
<Properties xmlns="http://schemas.openxmlformats.org/officeDocument/2006/custom-properties" xmlns:vt="http://schemas.openxmlformats.org/officeDocument/2006/docPropsVTypes"/>
</file>