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Methodology: Cyber Warfare</w:t>
      </w:r>
    </w:p>
    <w:p>
      <w:r>
        <w:rPr>
          <w:b w:val="0"/>
          <w:i/>
        </w:rPr>
        <w:t>Proposed research methodology for a study on Cyber Warfare, based on the designs of the 15 studies in the narrative review</w:t>
      </w:r>
    </w:p>
    <w:p>
      <w:r>
        <w:rPr>
          <w:b/>
          <w:i/>
        </w:rPr>
        <w:t>How to complete this methodology.</w:t>
      </w:r>
      <w:r>
        <w:rPr>
          <w:b w:val="0"/>
          <w:i/>
        </w:rPr>
        <w:t xml:space="preserve"> It proposes a design for your own study from the designs of the reviewed studies. The decisions only you can make are marked: </w:t>
      </w:r>
      <w:r>
        <w:rPr>
          <w:b/>
          <w:i/>
          <w:highlight w:val="yellow"/>
        </w:rPr>
        <w:t>[YOUR METHODOLOGY CHOICE]</w:t>
      </w:r>
      <w:r>
        <w:rPr>
          <w:b w:val="0"/>
          <w:i/>
        </w:rPr>
        <w:t xml:space="preserve"> (your design and research question), </w:t>
      </w:r>
      <w:r>
        <w:rPr>
          <w:b/>
          <w:i/>
          <w:highlight w:val="yellow"/>
        </w:rPr>
        <w:t>[YOUR SAMPLE SIZE]</w:t>
      </w:r>
      <w:r>
        <w:rPr>
          <w:b w:val="0"/>
          <w:i/>
        </w:rPr>
        <w:t xml:space="preserve">, </w:t>
      </w:r>
      <w:r>
        <w:rPr>
          <w:b/>
          <w:i/>
          <w:highlight w:val="yellow"/>
        </w:rPr>
        <w:t>[YOUR DATA SOURCES]</w:t>
      </w:r>
      <w:r>
        <w:rPr>
          <w:b w:val="0"/>
          <w:i/>
        </w:rPr>
        <w:t xml:space="preserve">, </w:t>
      </w:r>
      <w:r>
        <w:rPr>
          <w:b/>
          <w:i/>
          <w:highlight w:val="yellow"/>
        </w:rPr>
        <w:t>[YOUR ANALYSIS PLAN]</w:t>
      </w:r>
      <w:r>
        <w:rPr>
          <w:b w:val="0"/>
          <w:i/>
        </w:rPr>
        <w:t xml:space="preserve"> and </w:t>
      </w:r>
      <w:r>
        <w:rPr>
          <w:b/>
          <w:i/>
          <w:highlight w:val="yellow"/>
        </w:rPr>
        <w:t>[YOUR TIMELINE &amp; RESOURCES]</w:t>
      </w:r>
      <w:r>
        <w:rPr>
          <w:b w:val="0"/>
          <w:i/>
        </w:rPr>
        <w:t>. Replace each marker with your own decisions, and keep, adapt or delete the suggestions around it.</w:t>
      </w:r>
    </w:p>
    <w:p>
      <w:pPr>
        <w:pStyle w:val="Heading2"/>
      </w:pPr>
      <w:r>
        <w:t>1. Research Approach</w:t>
      </w:r>
    </w:p>
    <w:p>
      <w:r>
        <w:rPr>
          <w:b w:val="0"/>
          <w:i w:val="0"/>
        </w:rPr>
        <w:t>This section proposes a methodology for a study on Cyber Warfare. It is grounded in the research designs of the 15 studies included in the narrative review: conceptual / theoretical analysis (4: Yang et al., 2025; Diggelen et al., 2025; Li et al., 2024; Ear et al., 2023), unclear from the abstract (3: Benkő et al., 2024; Bouke et al., 2023; Kiely et al., 2023), computational experiment (benchmark evaluation) (2: Sánchez et al., 2025; Celeny et al., 2024), case study (2: Yang et al., 2025; Lau et al., 2024), systematic / scoping review (2: Ahmed et al., 2024; Huang et al., 2024) and simulation / modelling study (2: Fernandes et al., 2024; Li et al., 2023). The topic and the studies' designs place this research in engineering, computing and the natural sciences, so the recommendations follow that field's methodological conventions. On this basis, the proposed study takes a mixed methods approach: a mixed-methods design.</w:t>
      </w:r>
    </w:p>
    <w:p>
      <w:pPr>
        <w:pStyle w:val="Heading2"/>
      </w:pPr>
      <w:r>
        <w:t>2. Methodological Patterns in the Reviewed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Study</w:t>
            </w:r>
          </w:p>
        </w:tc>
        <w:tc>
          <w:tcPr>
            <w:tcW w:type="dxa" w:w="1440"/>
          </w:tcPr>
          <w:p>
            <w:r>
              <w:rPr>
                <w:b/>
                <w:sz w:val="16"/>
              </w:rPr>
              <w:t>Design</w:t>
            </w:r>
          </w:p>
        </w:tc>
        <w:tc>
          <w:tcPr>
            <w:tcW w:type="dxa" w:w="1440"/>
          </w:tcPr>
          <w:p>
            <w:r>
              <w:rPr>
                <w:b/>
                <w:sz w:val="16"/>
              </w:rPr>
              <w:t>Approach</w:t>
            </w:r>
          </w:p>
        </w:tc>
        <w:tc>
          <w:tcPr>
            <w:tcW w:type="dxa" w:w="1440"/>
          </w:tcPr>
          <w:p>
            <w:r>
              <w:rPr>
                <w:b/>
                <w:sz w:val="16"/>
              </w:rPr>
              <w:t>Sample</w:t>
            </w:r>
          </w:p>
        </w:tc>
        <w:tc>
          <w:tcPr>
            <w:tcW w:type="dxa" w:w="1440"/>
          </w:tcPr>
          <w:p>
            <w:r>
              <w:rPr>
                <w:b/>
                <w:sz w:val="16"/>
              </w:rPr>
              <w:t>Data collection</w:t>
            </w:r>
          </w:p>
        </w:tc>
        <w:tc>
          <w:tcPr>
            <w:tcW w:type="dxa" w:w="1440"/>
          </w:tcPr>
          <w:p>
            <w:r>
              <w:rPr>
                <w:b/>
                <w:sz w:val="16"/>
              </w:rPr>
              <w:t>Analysis</w:t>
            </w:r>
          </w:p>
        </w:tc>
      </w:tr>
      <w:tr>
        <w:tc>
          <w:tcPr>
            <w:tcW w:type="dxa" w:w="1440"/>
          </w:tcPr>
          <w:p>
            <w:r>
              <w:rPr>
                <w:b w:val="0"/>
                <w:sz w:val="16"/>
              </w:rPr>
              <w:t>Yang et al. (2025)</w:t>
            </w:r>
          </w:p>
        </w:tc>
        <w:tc>
          <w:tcPr>
            <w:tcW w:type="dxa" w:w="1440"/>
          </w:tcPr>
          <w:p>
            <w:r>
              <w:rPr>
                <w:b w:val="0"/>
                <w:sz w:val="16"/>
              </w:rPr>
              <w:t>Conceptual / theoretical analysis</w:t>
            </w:r>
          </w:p>
        </w:tc>
        <w:tc>
          <w:tcPr>
            <w:tcW w:type="dxa" w:w="1440"/>
          </w:tcPr>
          <w:p>
            <w:r>
              <w:rPr>
                <w:b w:val="0"/>
                <w:sz w:val="16"/>
              </w:rPr>
              <w:t>Conceptual</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Structured assessment frameworks (risk, threat, SWOT)</w:t>
            </w:r>
          </w:p>
        </w:tc>
      </w:tr>
      <w:tr>
        <w:tc>
          <w:tcPr>
            <w:tcW w:type="dxa" w:w="1440"/>
          </w:tcPr>
          <w:p>
            <w:r>
              <w:rPr>
                <w:b w:val="0"/>
                <w:sz w:val="16"/>
              </w:rPr>
              <w:t>Diggelen et al. (2025)</w:t>
            </w:r>
          </w:p>
        </w:tc>
        <w:tc>
          <w:tcPr>
            <w:tcW w:type="dxa" w:w="1440"/>
          </w:tcPr>
          <w:p>
            <w:r>
              <w:rPr>
                <w:b w:val="0"/>
                <w:sz w:val="16"/>
              </w:rPr>
              <w:t>Conceptual / theoretical analysis</w:t>
            </w:r>
          </w:p>
        </w:tc>
        <w:tc>
          <w:tcPr>
            <w:tcW w:type="dxa" w:w="1440"/>
          </w:tcPr>
          <w:p>
            <w:r>
              <w:rPr>
                <w:b w:val="0"/>
                <w:sz w:val="16"/>
              </w:rPr>
              <w:t>Conceptual</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Not stated</w:t>
            </w:r>
          </w:p>
        </w:tc>
      </w:tr>
      <w:tr>
        <w:tc>
          <w:tcPr>
            <w:tcW w:type="dxa" w:w="1440"/>
          </w:tcPr>
          <w:p>
            <w:r>
              <w:rPr>
                <w:b w:val="0"/>
                <w:sz w:val="16"/>
              </w:rPr>
              <w:t>Sánchez et al. (2025)</w:t>
            </w:r>
          </w:p>
        </w:tc>
        <w:tc>
          <w:tcPr>
            <w:tcW w:type="dxa" w:w="1440"/>
          </w:tcPr>
          <w:p>
            <w:r>
              <w:rPr>
                <w:b w:val="0"/>
                <w:sz w:val="16"/>
              </w:rPr>
              <w:t>Computational experiment (benchmark evaluation)</w:t>
            </w:r>
          </w:p>
        </w:tc>
        <w:tc>
          <w:tcPr>
            <w:tcW w:type="dxa" w:w="1440"/>
          </w:tcPr>
          <w:p>
            <w:r>
              <w:rPr>
                <w:b w:val="0"/>
                <w:sz w:val="16"/>
              </w:rPr>
              <w:t>Quantitative</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Comparative analysis</w:t>
            </w:r>
          </w:p>
        </w:tc>
      </w:tr>
      <w:tr>
        <w:tc>
          <w:tcPr>
            <w:tcW w:type="dxa" w:w="1440"/>
          </w:tcPr>
          <w:p>
            <w:r>
              <w:rPr>
                <w:b w:val="0"/>
                <w:sz w:val="16"/>
              </w:rPr>
              <w:t>Yang et al. (2025)</w:t>
            </w:r>
          </w:p>
        </w:tc>
        <w:tc>
          <w:tcPr>
            <w:tcW w:type="dxa" w:w="1440"/>
          </w:tcPr>
          <w:p>
            <w:r>
              <w:rPr>
                <w:b w:val="0"/>
                <w:sz w:val="16"/>
              </w:rPr>
              <w:t>Case study</w:t>
            </w:r>
          </w:p>
        </w:tc>
        <w:tc>
          <w:tcPr>
            <w:tcW w:type="dxa" w:w="1440"/>
          </w:tcPr>
          <w:p>
            <w:r>
              <w:rPr>
                <w:b w:val="0"/>
                <w:sz w:val="16"/>
              </w:rPr>
              <w:t>Qualitative</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Not stated</w:t>
            </w:r>
          </w:p>
        </w:tc>
      </w:tr>
      <w:tr>
        <w:tc>
          <w:tcPr>
            <w:tcW w:type="dxa" w:w="1440"/>
          </w:tcPr>
          <w:p>
            <w:r>
              <w:rPr>
                <w:b w:val="0"/>
                <w:sz w:val="16"/>
              </w:rPr>
              <w:t>Ahmed et al. (2024)</w:t>
            </w:r>
          </w:p>
        </w:tc>
        <w:tc>
          <w:tcPr>
            <w:tcW w:type="dxa" w:w="1440"/>
          </w:tcPr>
          <w:p>
            <w:r>
              <w:rPr>
                <w:b w:val="0"/>
                <w:sz w:val="16"/>
              </w:rPr>
              <w:t>Systematic / scoping review</w:t>
            </w:r>
          </w:p>
        </w:tc>
        <w:tc>
          <w:tcPr>
            <w:tcW w:type="dxa" w:w="1440"/>
          </w:tcPr>
          <w:p>
            <w:r>
              <w:rPr>
                <w:b w:val="0"/>
                <w:sz w:val="16"/>
              </w:rPr>
              <w:t>Evidence synthesis</w:t>
            </w:r>
          </w:p>
        </w:tc>
        <w:tc>
          <w:tcPr>
            <w:tcW w:type="dxa" w:w="1440"/>
          </w:tcPr>
          <w:p>
            <w:r>
              <w:rPr>
                <w:b w:val="0"/>
                <w:sz w:val="16"/>
              </w:rPr>
              <w:t>815 papers</w:t>
            </w:r>
          </w:p>
        </w:tc>
        <w:tc>
          <w:tcPr>
            <w:tcW w:type="dxa" w:w="1440"/>
          </w:tcPr>
          <w:p>
            <w:r>
              <w:rPr>
                <w:b w:val="0"/>
                <w:sz w:val="16"/>
              </w:rPr>
              <w:t>Not stated</w:t>
            </w:r>
          </w:p>
        </w:tc>
        <w:tc>
          <w:tcPr>
            <w:tcW w:type="dxa" w:w="1440"/>
          </w:tcPr>
          <w:p>
            <w:r>
              <w:rPr>
                <w:b w:val="0"/>
                <w:sz w:val="16"/>
              </w:rPr>
              <w:t>Not stated</w:t>
            </w:r>
          </w:p>
        </w:tc>
      </w:tr>
      <w:tr>
        <w:tc>
          <w:tcPr>
            <w:tcW w:type="dxa" w:w="1440"/>
          </w:tcPr>
          <w:p>
            <w:r>
              <w:rPr>
                <w:b w:val="0"/>
                <w:sz w:val="16"/>
              </w:rPr>
              <w:t>Huang et al. (2024)</w:t>
            </w:r>
          </w:p>
        </w:tc>
        <w:tc>
          <w:tcPr>
            <w:tcW w:type="dxa" w:w="1440"/>
          </w:tcPr>
          <w:p>
            <w:r>
              <w:rPr>
                <w:b w:val="0"/>
                <w:sz w:val="16"/>
              </w:rPr>
              <w:t>Systematic / scoping review</w:t>
            </w:r>
          </w:p>
        </w:tc>
        <w:tc>
          <w:tcPr>
            <w:tcW w:type="dxa" w:w="1440"/>
          </w:tcPr>
          <w:p>
            <w:r>
              <w:rPr>
                <w:b w:val="0"/>
                <w:sz w:val="16"/>
              </w:rPr>
              <w:t>Evidence synthesis</w:t>
            </w:r>
          </w:p>
        </w:tc>
        <w:tc>
          <w:tcPr>
            <w:tcW w:type="dxa" w:w="1440"/>
          </w:tcPr>
          <w:p>
            <w:r>
              <w:rPr>
                <w:b w:val="0"/>
                <w:sz w:val="16"/>
              </w:rPr>
              <w:t>449 papers</w:t>
            </w:r>
          </w:p>
        </w:tc>
        <w:tc>
          <w:tcPr>
            <w:tcW w:type="dxa" w:w="1440"/>
          </w:tcPr>
          <w:p>
            <w:r>
              <w:rPr>
                <w:b w:val="0"/>
                <w:sz w:val="16"/>
              </w:rPr>
              <w:t>Not stated</w:t>
            </w:r>
          </w:p>
        </w:tc>
        <w:tc>
          <w:tcPr>
            <w:tcW w:type="dxa" w:w="1440"/>
          </w:tcPr>
          <w:p>
            <w:r>
              <w:rPr>
                <w:b w:val="0"/>
                <w:sz w:val="16"/>
              </w:rPr>
              <w:t>Structured assessment frameworks (risk, threat, SWOT); Narrative synthesis of the literature</w:t>
            </w:r>
          </w:p>
        </w:tc>
      </w:tr>
      <w:tr>
        <w:tc>
          <w:tcPr>
            <w:tcW w:type="dxa" w:w="1440"/>
          </w:tcPr>
          <w:p>
            <w:r>
              <w:rPr>
                <w:b w:val="0"/>
                <w:sz w:val="16"/>
              </w:rPr>
              <w:t>Li et al. (2024)</w:t>
            </w:r>
          </w:p>
        </w:tc>
        <w:tc>
          <w:tcPr>
            <w:tcW w:type="dxa" w:w="1440"/>
          </w:tcPr>
          <w:p>
            <w:r>
              <w:rPr>
                <w:b w:val="0"/>
                <w:sz w:val="16"/>
              </w:rPr>
              <w:t>Conceptual / theoretical analysis</w:t>
            </w:r>
          </w:p>
        </w:tc>
        <w:tc>
          <w:tcPr>
            <w:tcW w:type="dxa" w:w="1440"/>
          </w:tcPr>
          <w:p>
            <w:r>
              <w:rPr>
                <w:b w:val="0"/>
                <w:sz w:val="16"/>
              </w:rPr>
              <w:t>Conceptual</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Not stated</w:t>
            </w:r>
          </w:p>
        </w:tc>
      </w:tr>
      <w:tr>
        <w:tc>
          <w:tcPr>
            <w:tcW w:type="dxa" w:w="1440"/>
          </w:tcPr>
          <w:p>
            <w:r>
              <w:rPr>
                <w:b w:val="0"/>
                <w:sz w:val="16"/>
              </w:rPr>
              <w:t>Fernandes et al. (2024)</w:t>
            </w:r>
          </w:p>
        </w:tc>
        <w:tc>
          <w:tcPr>
            <w:tcW w:type="dxa" w:w="1440"/>
          </w:tcPr>
          <w:p>
            <w:r>
              <w:rPr>
                <w:b w:val="0"/>
                <w:sz w:val="16"/>
              </w:rPr>
              <w:t>Simulation / modelling study</w:t>
            </w:r>
          </w:p>
        </w:tc>
        <w:tc>
          <w:tcPr>
            <w:tcW w:type="dxa" w:w="1440"/>
          </w:tcPr>
          <w:p>
            <w:r>
              <w:rPr>
                <w:b w:val="0"/>
                <w:sz w:val="16"/>
              </w:rPr>
              <w:t>Quantitative</w:t>
            </w:r>
          </w:p>
        </w:tc>
        <w:tc>
          <w:tcPr>
            <w:tcW w:type="dxa" w:w="1440"/>
          </w:tcPr>
          <w:p>
            <w:r>
              <w:rPr>
                <w:b w:val="0"/>
                <w:sz w:val="16"/>
              </w:rPr>
              <w:t>Not reported</w:t>
            </w:r>
          </w:p>
        </w:tc>
        <w:tc>
          <w:tcPr>
            <w:tcW w:type="dxa" w:w="1440"/>
          </w:tcPr>
          <w:p>
            <w:r>
              <w:rPr>
                <w:b w:val="0"/>
                <w:sz w:val="16"/>
              </w:rPr>
              <w:t>Simulation-generated data</w:t>
            </w:r>
          </w:p>
        </w:tc>
        <w:tc>
          <w:tcPr>
            <w:tcW w:type="dxa" w:w="1440"/>
          </w:tcPr>
          <w:p>
            <w:r>
              <w:rPr>
                <w:b w:val="0"/>
                <w:sz w:val="16"/>
              </w:rPr>
              <w:t>Simulation / computational modelling; Narrative synthesis of the literature</w:t>
            </w:r>
          </w:p>
        </w:tc>
      </w:tr>
      <w:tr>
        <w:tc>
          <w:tcPr>
            <w:tcW w:type="dxa" w:w="1440"/>
          </w:tcPr>
          <w:p>
            <w:r>
              <w:rPr>
                <w:b w:val="0"/>
                <w:sz w:val="16"/>
              </w:rPr>
              <w:t>Celeny et al. (2024)</w:t>
            </w:r>
          </w:p>
        </w:tc>
        <w:tc>
          <w:tcPr>
            <w:tcW w:type="dxa" w:w="1440"/>
          </w:tcPr>
          <w:p>
            <w:r>
              <w:rPr>
                <w:b w:val="0"/>
                <w:sz w:val="16"/>
              </w:rPr>
              <w:t>Computational experiment (benchmark evaluation)</w:t>
            </w:r>
          </w:p>
        </w:tc>
        <w:tc>
          <w:tcPr>
            <w:tcW w:type="dxa" w:w="1440"/>
          </w:tcPr>
          <w:p>
            <w:r>
              <w:rPr>
                <w:b w:val="0"/>
                <w:sz w:val="16"/>
              </w:rPr>
              <w:t>Quantitative</w:t>
            </w:r>
          </w:p>
        </w:tc>
        <w:tc>
          <w:tcPr>
            <w:tcW w:type="dxa" w:w="1440"/>
          </w:tcPr>
          <w:p>
            <w:r>
              <w:rPr>
                <w:b w:val="0"/>
                <w:sz w:val="16"/>
              </w:rPr>
              <w:t>Not reported</w:t>
            </w:r>
          </w:p>
        </w:tc>
        <w:tc>
          <w:tcPr>
            <w:tcW w:type="dxa" w:w="1440"/>
          </w:tcPr>
          <w:p>
            <w:r>
              <w:rPr>
                <w:b w:val="0"/>
                <w:sz w:val="16"/>
              </w:rPr>
              <w:t>Existing datasets / benchmarks</w:t>
            </w:r>
          </w:p>
        </w:tc>
        <w:tc>
          <w:tcPr>
            <w:tcW w:type="dxa" w:w="1440"/>
          </w:tcPr>
          <w:p>
            <w:r>
              <w:rPr>
                <w:b w:val="0"/>
                <w:sz w:val="16"/>
              </w:rPr>
              <w:t>Inferential statistics (regression, significance tests); Performance metrics and benchmark comparison</w:t>
            </w:r>
          </w:p>
        </w:tc>
      </w:tr>
      <w:tr>
        <w:tc>
          <w:tcPr>
            <w:tcW w:type="dxa" w:w="1440"/>
          </w:tcPr>
          <w:p>
            <w:r>
              <w:rPr>
                <w:b w:val="0"/>
                <w:sz w:val="16"/>
              </w:rPr>
              <w:t>Benkő et al. (2024)</w:t>
            </w:r>
          </w:p>
        </w:tc>
        <w:tc>
          <w:tcPr>
            <w:tcW w:type="dxa" w:w="1440"/>
          </w:tcPr>
          <w:p>
            <w:r>
              <w:rPr>
                <w:b w:val="0"/>
                <w:sz w:val="16"/>
              </w:rPr>
              <w:t>Unclear from the abstract</w:t>
            </w:r>
          </w:p>
        </w:tc>
        <w:tc>
          <w:tcPr>
            <w:tcW w:type="dxa" w:w="1440"/>
          </w:tcPr>
          <w:p>
            <w:r>
              <w:rPr>
                <w:b w:val="0"/>
                <w:sz w:val="16"/>
              </w:rPr>
              <w:t>Not stated</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Not stated</w:t>
            </w:r>
          </w:p>
        </w:tc>
      </w:tr>
      <w:tr>
        <w:tc>
          <w:tcPr>
            <w:tcW w:type="dxa" w:w="1440"/>
          </w:tcPr>
          <w:p>
            <w:r>
              <w:rPr>
                <w:b w:val="0"/>
                <w:sz w:val="16"/>
              </w:rPr>
              <w:t>Lau et al. (2024)</w:t>
            </w:r>
          </w:p>
        </w:tc>
        <w:tc>
          <w:tcPr>
            <w:tcW w:type="dxa" w:w="1440"/>
          </w:tcPr>
          <w:p>
            <w:r>
              <w:rPr>
                <w:b w:val="0"/>
                <w:sz w:val="16"/>
              </w:rPr>
              <w:t>Case study</w:t>
            </w:r>
          </w:p>
        </w:tc>
        <w:tc>
          <w:tcPr>
            <w:tcW w:type="dxa" w:w="1440"/>
          </w:tcPr>
          <w:p>
            <w:r>
              <w:rPr>
                <w:b w:val="0"/>
                <w:sz w:val="16"/>
              </w:rPr>
              <w:t>Qualitative</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Comparative analysis</w:t>
            </w:r>
          </w:p>
        </w:tc>
      </w:tr>
      <w:tr>
        <w:tc>
          <w:tcPr>
            <w:tcW w:type="dxa" w:w="1440"/>
          </w:tcPr>
          <w:p>
            <w:r>
              <w:rPr>
                <w:b w:val="0"/>
                <w:sz w:val="16"/>
              </w:rPr>
              <w:t>Ear et al. (2023)</w:t>
            </w:r>
          </w:p>
        </w:tc>
        <w:tc>
          <w:tcPr>
            <w:tcW w:type="dxa" w:w="1440"/>
          </w:tcPr>
          <w:p>
            <w:r>
              <w:rPr>
                <w:b w:val="0"/>
                <w:sz w:val="16"/>
              </w:rPr>
              <w:t>Conceptual / theoretical analysis</w:t>
            </w:r>
          </w:p>
        </w:tc>
        <w:tc>
          <w:tcPr>
            <w:tcW w:type="dxa" w:w="1440"/>
          </w:tcPr>
          <w:p>
            <w:r>
              <w:rPr>
                <w:b w:val="0"/>
                <w:sz w:val="16"/>
              </w:rPr>
              <w:t>Conceptual</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Not stated</w:t>
            </w:r>
          </w:p>
        </w:tc>
      </w:tr>
      <w:tr>
        <w:tc>
          <w:tcPr>
            <w:tcW w:type="dxa" w:w="1440"/>
          </w:tcPr>
          <w:p>
            <w:r>
              <w:rPr>
                <w:b w:val="0"/>
                <w:sz w:val="16"/>
              </w:rPr>
              <w:t>Bouke et al. (2023)</w:t>
            </w:r>
          </w:p>
        </w:tc>
        <w:tc>
          <w:tcPr>
            <w:tcW w:type="dxa" w:w="1440"/>
          </w:tcPr>
          <w:p>
            <w:r>
              <w:rPr>
                <w:b w:val="0"/>
                <w:sz w:val="16"/>
              </w:rPr>
              <w:t>Unclear from the abstract</w:t>
            </w:r>
          </w:p>
        </w:tc>
        <w:tc>
          <w:tcPr>
            <w:tcW w:type="dxa" w:w="1440"/>
          </w:tcPr>
          <w:p>
            <w:r>
              <w:rPr>
                <w:b w:val="0"/>
                <w:sz w:val="16"/>
              </w:rPr>
              <w:t>Not stated</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Not stated</w:t>
            </w:r>
          </w:p>
        </w:tc>
      </w:tr>
      <w:tr>
        <w:tc>
          <w:tcPr>
            <w:tcW w:type="dxa" w:w="1440"/>
          </w:tcPr>
          <w:p>
            <w:r>
              <w:rPr>
                <w:b w:val="0"/>
                <w:sz w:val="16"/>
              </w:rPr>
              <w:t>Kiely et al. (2023)</w:t>
            </w:r>
          </w:p>
        </w:tc>
        <w:tc>
          <w:tcPr>
            <w:tcW w:type="dxa" w:w="1440"/>
          </w:tcPr>
          <w:p>
            <w:r>
              <w:rPr>
                <w:b w:val="0"/>
                <w:sz w:val="16"/>
              </w:rPr>
              <w:t>Unclear from the abstract</w:t>
            </w:r>
          </w:p>
        </w:tc>
        <w:tc>
          <w:tcPr>
            <w:tcW w:type="dxa" w:w="1440"/>
          </w:tcPr>
          <w:p>
            <w:r>
              <w:rPr>
                <w:b w:val="0"/>
                <w:sz w:val="16"/>
              </w:rPr>
              <w:t>Not stated</w:t>
            </w:r>
          </w:p>
        </w:tc>
        <w:tc>
          <w:tcPr>
            <w:tcW w:type="dxa" w:w="1440"/>
          </w:tcPr>
          <w:p>
            <w:r>
              <w:rPr>
                <w:b w:val="0"/>
                <w:sz w:val="16"/>
              </w:rPr>
              <w:t>Not reported</w:t>
            </w:r>
          </w:p>
        </w:tc>
        <w:tc>
          <w:tcPr>
            <w:tcW w:type="dxa" w:w="1440"/>
          </w:tcPr>
          <w:p>
            <w:r>
              <w:rPr>
                <w:b w:val="0"/>
                <w:sz w:val="16"/>
              </w:rPr>
              <w:t>Not stated</w:t>
            </w:r>
          </w:p>
        </w:tc>
        <w:tc>
          <w:tcPr>
            <w:tcW w:type="dxa" w:w="1440"/>
          </w:tcPr>
          <w:p>
            <w:r>
              <w:rPr>
                <w:b w:val="0"/>
                <w:sz w:val="16"/>
              </w:rPr>
              <w:t>Not stated</w:t>
            </w:r>
          </w:p>
        </w:tc>
      </w:tr>
      <w:tr>
        <w:tc>
          <w:tcPr>
            <w:tcW w:type="dxa" w:w="1440"/>
          </w:tcPr>
          <w:p>
            <w:r>
              <w:rPr>
                <w:b w:val="0"/>
                <w:sz w:val="16"/>
              </w:rPr>
              <w:t>Li et al. (2023)</w:t>
            </w:r>
          </w:p>
        </w:tc>
        <w:tc>
          <w:tcPr>
            <w:tcW w:type="dxa" w:w="1440"/>
          </w:tcPr>
          <w:p>
            <w:r>
              <w:rPr>
                <w:b w:val="0"/>
                <w:sz w:val="16"/>
              </w:rPr>
              <w:t>Simulation / modelling study</w:t>
            </w:r>
          </w:p>
        </w:tc>
        <w:tc>
          <w:tcPr>
            <w:tcW w:type="dxa" w:w="1440"/>
          </w:tcPr>
          <w:p>
            <w:r>
              <w:rPr>
                <w:b w:val="0"/>
                <w:sz w:val="16"/>
              </w:rPr>
              <w:t>Quantitative</w:t>
            </w:r>
          </w:p>
        </w:tc>
        <w:tc>
          <w:tcPr>
            <w:tcW w:type="dxa" w:w="1440"/>
          </w:tcPr>
          <w:p>
            <w:r>
              <w:rPr>
                <w:b w:val="0"/>
                <w:sz w:val="16"/>
              </w:rPr>
              <w:t>Not reported</w:t>
            </w:r>
          </w:p>
        </w:tc>
        <w:tc>
          <w:tcPr>
            <w:tcW w:type="dxa" w:w="1440"/>
          </w:tcPr>
          <w:p>
            <w:r>
              <w:rPr>
                <w:b w:val="0"/>
                <w:sz w:val="16"/>
              </w:rPr>
              <w:t>Simulation-generated data; Laboratory / hardware tests</w:t>
            </w:r>
          </w:p>
        </w:tc>
        <w:tc>
          <w:tcPr>
            <w:tcW w:type="dxa" w:w="1440"/>
          </w:tcPr>
          <w:p>
            <w:r>
              <w:rPr>
                <w:b w:val="0"/>
                <w:sz w:val="16"/>
              </w:rPr>
              <w:t>Simulation / computational modelling</w:t>
            </w:r>
          </w:p>
        </w:tc>
      </w:tr>
    </w:tbl>
    <w:p/>
    <w:p>
      <w:r>
        <w:rPr>
          <w:b w:val="0"/>
          <w:i w:val="0"/>
        </w:rPr>
        <w:t>The most common design is a conceptual / theoretical analysis (4 of 15: Yang et al., 2025; Diggelen et al., 2025; Li et al., 2024; Ear et al., 2023). By approach, the studies are conceptual (4), quantitative (4), not stated (3), qualitative (2) and evidence synthesis (2). Yang et al. (2025) also draws on a conceptual / theoretical analysis. Ahmed et al. (2024) also draws on a computational experiment (benchmark evaluation). Huang et al. (2024) also draws on a narrative literature review. Fernandes et al. (2024) also draws on a narrative literature review and a conceptual / theoretical analysis.</w:t>
      </w:r>
    </w:p>
    <w:p>
      <w:r>
        <w:rPr>
          <w:b w:val="0"/>
          <w:i w:val="0"/>
        </w:rPr>
        <w:t>Stated samples: 815 papers (Ahmed et al., 2024) and 449 papers (Huang et al., 2024). Samples of cases and documents range from 449 to 815 (median 632).</w:t>
      </w:r>
    </w:p>
    <w:p>
      <w:r>
        <w:rPr>
          <w:b w:val="0"/>
          <w:i w:val="0"/>
        </w:rPr>
        <w:t>Data were collected through simulation-generated data (Fernandes et al., 2024; Li et al., 2023), existing datasets / benchmarks (Celeny et al., 2024) and laboratory / hardware tests (Li et al., 2023). Yang et al. (2025), Diggelen et al. (2025), Sánchez et al. (2025), Yang et al. (2025), Ahmed et al. (2024), Huang et al. (2024), Li et al. (2024), Benkő et al. (2024), Lau et al. (2024), Ear et al. (2023), Bouke et al. (2023) and Kiely et al. (2023) do not state how data were collected. Data were analysed with structured assessment frameworks (risk, threat, SWOT) (Yang et al., 2025; Huang et al., 2024), comparative analysis (Sánchez et al., 2025; Lau et al., 2024), narrative synthesis of the literature (Huang et al., 2024; Fernandes et al., 2024), simulation / computational modelling (Fernandes et al., 2024; Li et al., 2023), inferential statistics (regression, significance tests) (Celeny et al., 2024) and performance metrics and benchmark comparison (Celeny et al., 2024). Diggelen et al. (2025), Yang et al. (2025), Ahmed et al. (2024), Li et al. (2024), Benkő et al. (2024), Ear et al. (2023), Bouke et al. (2023) and Kiely et al. (2023) do not state how data were analysed. The studies focus on governments and states in India.</w:t>
      </w:r>
    </w:p>
    <w:p>
      <w:r>
        <w:rPr>
          <w:b w:val="0"/>
          <w:i/>
        </w:rPr>
        <w:t>Designs, samples and methods were identified automatically from the titles, abstracts and Phase 1 summaries; the sentence each was read from is listed in cyber-warfare-methodology-analysis.json. Check them against the full texts.</w:t>
      </w:r>
    </w:p>
    <w:p>
      <w:pPr>
        <w:pStyle w:val="Heading2"/>
      </w:pPr>
      <w:r>
        <w:t>3. Proposed Research Design</w:t>
      </w:r>
    </w:p>
    <w:p>
      <w:r>
        <w:rPr>
          <w:b/>
          <w:i w:val="0"/>
        </w:rPr>
        <w:t>Recommended design: Mixed-methods design</w:t>
      </w:r>
      <w:r>
        <w:rPr>
          <w:b w:val="0"/>
          <w:i w:val="0"/>
        </w:rPr>
        <w:t xml:space="preserve"> (mixed methods). Combines a quantitative strand (measuring how much or how often) with a qualitative strand (explaining how and why) and integrates their results.</w:t>
      </w:r>
    </w:p>
    <w:p>
      <w:r>
        <w:rPr>
          <w:b w:val="0"/>
          <w:i w:val="0"/>
        </w:rPr>
        <w:t>Following the reviewed studies, the two strands would be a computational experiment (benchmark evaluation) (quantitative) followed by a case study (qualitative), in an explanatory sequential design: the quantitative strand shows how widespread the patterns are, and the qualitative strand explains them. A convergent design, which runs both strands in parallel and compares them, is the alternative when time is short.</w:t>
      </w:r>
    </w:p>
    <w:p>
      <w:r>
        <w:rPr>
          <w:b w:val="0"/>
          <w:i w:val="0"/>
        </w:rPr>
        <w:t>This design is recommended because the reviewed studies use both quantitative (Sánchez et al., 2025; Fernandes et al., 2024; Celeny et al., 2024; Li et al., 2023) and qualitative designs (Yang et al., 2025; Lau et al., 2024). Combining the strands lets your study measure how widespread a pattern is and explain why it occurs.</w:t>
      </w:r>
    </w:p>
    <w:p>
      <w:r>
        <w:rPr>
          <w:b w:val="0"/>
          <w:i w:val="0"/>
        </w:rPr>
        <w:t>Alternative designs to consider:</w:t>
      </w:r>
    </w:p>
    <w:p>
      <w:pPr>
        <w:pStyle w:val="ListBullet"/>
      </w:pPr>
      <w:r>
        <w:rPr>
          <w:b/>
          <w:i w:val="0"/>
        </w:rPr>
        <w:t>Computational experiment (benchmark evaluation)</w:t>
      </w:r>
      <w:r>
        <w:rPr>
          <w:b w:val="0"/>
          <w:i w:val="0"/>
        </w:rPr>
        <w:t>: Implements a method or model and evaluates it on benchmark datasets against baselines, using standard performance metrics.</w:t>
      </w:r>
    </w:p>
    <w:p>
      <w:pPr>
        <w:pStyle w:val="ListBullet"/>
      </w:pPr>
      <w:r>
        <w:rPr>
          <w:b/>
          <w:i w:val="0"/>
        </w:rPr>
        <w:t>Case study</w:t>
      </w:r>
      <w:r>
        <w:rPr>
          <w:b w:val="0"/>
          <w:i w:val="0"/>
        </w:rPr>
        <w:t>: Examines one or a few cases (events, organisations, incidents) in depth and in their real-world context, drawing on several sources of evidence.</w:t>
      </w:r>
    </w:p>
    <w:p>
      <w:pPr>
        <w:pStyle w:val="ListBullet"/>
      </w:pPr>
      <w:r>
        <w:rPr>
          <w:b/>
          <w:i w:val="0"/>
        </w:rPr>
        <w:t>Simulation / modelling study</w:t>
      </w:r>
      <w:r>
        <w:rPr>
          <w:b w:val="0"/>
          <w:i w:val="0"/>
        </w:rPr>
        <w:t>: Builds a computational model of a system and runs it under controlled scenarios to study behaviour that is hard to observe directly.</w:t>
      </w:r>
    </w:p>
    <w:p>
      <w:r>
        <w:rPr>
          <w:b/>
          <w:i w:val="0"/>
          <w:highlight w:val="yellow"/>
        </w:rPr>
        <w:t>[YOUR METHODOLOGY CHOICE]</w:t>
      </w:r>
      <w:r>
        <w:rPr>
          <w:b w:val="0"/>
          <w:i w:val="0"/>
        </w:rPr>
        <w:t xml:space="preserve"> State your research question on Cyber Warfare (and hypotheses, if your design is quantitative), then the design you will use, a mixed-methods design or one of the alternatives, and justify the choice against your question.</w:t>
      </w:r>
    </w:p>
    <w:p>
      <w:pPr>
        <w:pStyle w:val="Heading2"/>
      </w:pPr>
      <w:r>
        <w:t>4. Design Rationale</w:t>
      </w:r>
    </w:p>
    <w:p>
      <w:pPr>
        <w:pStyle w:val="ListBullet"/>
      </w:pPr>
      <w:r>
        <w:rPr>
          <w:b/>
          <w:i w:val="0"/>
        </w:rPr>
        <w:t>Fit with the reviewed studies.</w:t>
      </w:r>
      <w:r>
        <w:rPr>
          <w:b w:val="0"/>
          <w:i w:val="0"/>
        </w:rPr>
        <w:t xml:space="preserve"> Four of the 15 studies use the proposed design or one of its strands (Sánchez et al., 2025; Yang et al., 2025; Celeny et al., 2024; Lau et al., 2024), so your study builds on established practice in this literature and its results can be compared with theirs.</w:t>
      </w:r>
    </w:p>
    <w:p>
      <w:pPr>
        <w:pStyle w:val="ListBullet"/>
      </w:pPr>
      <w:r>
        <w:rPr>
          <w:b/>
          <w:i w:val="0"/>
        </w:rPr>
        <w:t>Methodological gaps it addresses.</w:t>
      </w:r>
      <w:r>
        <w:rPr>
          <w:b w:val="0"/>
          <w:i w:val="0"/>
        </w:rPr>
        <w:t xml:space="preserve"> Yang et al. (2025) uses a conceptual / theoretical analysis, which does not test its claims against new data. Diggelen et al. (2025) uses a conceptual / theoretical analysis, which does not test its claims against new data. Ahmed et al. (2024) uses a systematic / scoping review, which produces no new primary data and is limited by the studies available. Huang et al. (2024) uses a systematic / scoping review, which produces no new primary data and is limited by the studies available. Li et al. (2024) uses a conceptual / theoretical analysis, which does not test its claims against new data. Fernandes et al. (2024) uses a simulation / modelling study, which is only as valid as the model's assumptions, so it needs calibration and validation against real data. Benkő et al. (2024) uses an unclear from the abstract, which does not state its design in the abstract, so check the full text. Ear et al. (2023) uses a conceptual / theoretical analysis, which does not test its claims against new data. Bouke et al. (2023) uses an unclear from the abstract, which does not state its design in the abstract, so check the full text. Kiely et al. (2023) uses an unclear from the abstract, which does not state its design in the abstract, so check the full text. Li et al. (2023) uses a simulation / modelling study, which is only as valid as the model's assumptions, so it needs calibration and validation against real data. The proposed design combines the breadth of quantitative data with the depth of qualitative evidence.</w:t>
      </w:r>
    </w:p>
    <w:p>
      <w:pPr>
        <w:pStyle w:val="ListBullet"/>
      </w:pPr>
      <w:r>
        <w:rPr>
          <w:b/>
          <w:i w:val="0"/>
        </w:rPr>
        <w:t>Fit with the field.</w:t>
      </w:r>
      <w:r>
        <w:rPr>
          <w:b w:val="0"/>
          <w:i w:val="0"/>
        </w:rPr>
        <w:t xml:space="preserve"> A mixed-methods design is an established design in engineering, computing and the natural sciences, with recognised quality criteria and reporting standards (Section 8).</w:t>
      </w:r>
    </w:p>
    <w:p>
      <w:pPr>
        <w:pStyle w:val="ListBullet"/>
      </w:pPr>
      <w:r>
        <w:rPr>
          <w:b/>
          <w:i w:val="0"/>
        </w:rPr>
        <w:t>What the studies leave open.</w:t>
      </w:r>
      <w:r>
        <w:rPr>
          <w:b w:val="0"/>
          <w:i w:val="0"/>
        </w:rPr>
        <w:t xml:space="preserve"> Phase 1 noted these limitations, which your design can target: Yang et al. (2025): "The proposed framework has not been validated empirically." Diggelen et al. (2025): "Its argument is not tested against empirical data." Sánchez et al. (2025): "Findings are tied to the specific data and setting studied; transfer to other contexts is untested." Yang et al. (2025): "Modeling these interactions at different echelons remains challenging due to the dynamic, large-scale, and interdependent nature of cyber environments." Ahmed et al. (2024): "Existing cyber protection applications are working well, but there are still challenges and vulnerabilities in computer networks." Huang et al. (2024): "Synthesizes earlier work without contributing new evidence of its own." Li et al. (2024): "This chapter concludes with a discussion of the challenges associated with FMs and their application in the domain of cybersecurity." Fernandes et al. (2024): "Synthesizes earlier work without contributing new evidence of its own." Celeny et al. (2024): "Findings are tied to the specific data and setting studied; transfer to other contexts is untested." Benkő et al. (2024): "Its argument is not tested against empirical data." Lau et al. (2024): "The paper leaves unaddressed the question on how to ensure a fair distribution of indemnities, which is crucial for power system owners." Ear et al. (2023): "The proposed framework has not been validated empirically." Bouke et al. (2023): "This paper provides a unique perspective on the implications of turnkey technology in cyber warfare, highlighting its advantages, risks, and challenges, as well as the potential strategies for mitigating these concerns." Kiely et al. (2023): "CAGE Challenge 2 required a defensive Blue agent to defend a network from an attacking Red agent." Li et al. (2023): "Findings are tied to the specific data and setting studied; transfer to other contexts is untested."</w:t>
      </w:r>
    </w:p>
    <w:p>
      <w:pPr>
        <w:pStyle w:val="ListBullet"/>
      </w:pPr>
      <w:r>
        <w:rPr>
          <w:b/>
          <w:i w:val="0"/>
        </w:rPr>
        <w:t>Feasibility.</w:t>
      </w:r>
      <w:r>
        <w:rPr>
          <w:b w:val="0"/>
          <w:i w:val="0"/>
        </w:rPr>
        <w:t xml:space="preserve"> The design depends on access to the data it needs (quantitative strand (computational experiment (benchmark evaluation)): public benchmark datasets used by prior work, plus a dataset closer to your target setting if one is available; quantitative strand (computational experiment (benchmark evaluation)): synthetic or simulated data to test conditions the benchmarks do not cover); confirm that access before committing to it.</w:t>
      </w:r>
    </w:p>
    <w:p>
      <w:pPr>
        <w:pStyle w:val="Heading2"/>
      </w:pPr>
      <w:r>
        <w:t>5. Population and Sample</w:t>
      </w:r>
    </w:p>
    <w:p>
      <w:r>
        <w:rPr>
          <w:b w:val="0"/>
          <w:i w:val="0"/>
        </w:rPr>
        <w:t>The reviewed studies focus on governments and states in India. Define your target population in comparable terms (who, where and when) so your findings can be set against theirs.</w:t>
      </w:r>
    </w:p>
    <w:p>
      <w:r>
        <w:rPr>
          <w:b/>
          <w:i w:val="0"/>
        </w:rPr>
        <w:t>From the reviewed studies.</w:t>
      </w:r>
      <w:r>
        <w:rPr>
          <w:b w:val="0"/>
          <w:i w:val="0"/>
        </w:rPr>
        <w:t xml:space="preserve"> Stated samples: 815 papers (Ahmed et al., 2024) and 449 papers (Huang et al., 2024). Samples of cases and documents range from 449 to 815 (median 632).</w:t>
      </w:r>
    </w:p>
    <w:p>
      <w:r>
        <w:rPr>
          <w:b/>
          <w:i w:val="0"/>
        </w:rPr>
        <w:t>Convention for a mixed-methods design.</w:t>
      </w:r>
      <w:r>
        <w:rPr>
          <w:b w:val="0"/>
          <w:i w:val="0"/>
        </w:rPr>
        <w:t xml:space="preserve"> Each strand is sized by its own logic: the quantitative strand by a power analysis, the qualitative strand by saturation (often 10–30 participants, purposively drawn from the quantitative sample).</w:t>
      </w:r>
    </w:p>
    <w:p>
      <w:pPr>
        <w:pStyle w:val="ListBullet"/>
      </w:pPr>
      <w:r>
        <w:rPr>
          <w:b w:val="0"/>
          <w:i w:val="0"/>
        </w:rPr>
        <w:t>Quantitative strand (computational experiment (benchmark evaluation)): Use the standard benchmark splits so results are comparable, evaluate on more than one dataset, and report the number of runs (commonly 3–10 seeds).</w:t>
      </w:r>
    </w:p>
    <w:p>
      <w:pPr>
        <w:pStyle w:val="ListBullet"/>
      </w:pPr>
      <w:r>
        <w:rPr>
          <w:b w:val="0"/>
          <w:i w:val="0"/>
        </w:rPr>
        <w:t>Qualitative strand (case study): One to a few cases (multiple-case designs often use 2–6), each selected for a stated reason, e.g. a typical, extreme or most-similar case.</w:t>
      </w:r>
    </w:p>
    <w:p>
      <w:r>
        <w:rPr>
          <w:b/>
          <w:i w:val="0"/>
          <w:highlight w:val="yellow"/>
        </w:rPr>
        <w:t>[YOUR SAMPLE SIZE]</w:t>
      </w:r>
      <w:r>
        <w:rPr>
          <w:b w:val="0"/>
          <w:i w:val="0"/>
        </w:rPr>
        <w:t xml:space="preserve"> Give your target sample size and sampling strategy (e.g. random, stratified, purposive or snowball), your inclusion and exclusion criteria, and how you arrived at the number: a power analysis, saturation, or precedent in the studies above.</w:t>
      </w:r>
    </w:p>
    <w:p>
      <w:pPr>
        <w:pStyle w:val="Heading2"/>
      </w:pPr>
      <w:r>
        <w:t>6. Data Collection</w:t>
      </w:r>
    </w:p>
    <w:p>
      <w:r>
        <w:rPr>
          <w:b/>
          <w:i w:val="0"/>
        </w:rPr>
        <w:t>Following the reviewed studies:</w:t>
      </w:r>
    </w:p>
    <w:p>
      <w:pPr>
        <w:pStyle w:val="ListBullet"/>
      </w:pPr>
      <w:r>
        <w:rPr>
          <w:b w:val="0"/>
          <w:i w:val="0"/>
        </w:rPr>
        <w:t>Simulation-generated data (Fernandes et al., 2024; Li et al., 2023)</w:t>
      </w:r>
    </w:p>
    <w:p>
      <w:pPr>
        <w:pStyle w:val="ListBullet"/>
      </w:pPr>
      <w:r>
        <w:rPr>
          <w:b w:val="0"/>
          <w:i w:val="0"/>
        </w:rPr>
        <w:t>Existing datasets / benchmarks (Celeny et al., 2024)</w:t>
      </w:r>
    </w:p>
    <w:p>
      <w:pPr>
        <w:pStyle w:val="ListBullet"/>
      </w:pPr>
      <w:r>
        <w:rPr>
          <w:b w:val="0"/>
          <w:i w:val="0"/>
        </w:rPr>
        <w:t>Laboratory / hardware tests (Li et al., 2023)</w:t>
      </w:r>
    </w:p>
    <w:p>
      <w:r>
        <w:rPr>
          <w:b/>
          <w:i w:val="0"/>
        </w:rPr>
        <w:t>Options for a mixed-methods design:</w:t>
      </w:r>
    </w:p>
    <w:p>
      <w:pPr>
        <w:pStyle w:val="ListBullet"/>
      </w:pPr>
      <w:r>
        <w:rPr>
          <w:b w:val="0"/>
          <w:i w:val="0"/>
        </w:rPr>
        <w:t>Quantitative strand (computational experiment (benchmark evaluation)): public benchmark datasets used by prior work, plus a dataset closer to your target setting if one is available (as in Celeny et al., 2024)</w:t>
      </w:r>
    </w:p>
    <w:p>
      <w:pPr>
        <w:pStyle w:val="ListBullet"/>
      </w:pPr>
      <w:r>
        <w:rPr>
          <w:b w:val="0"/>
          <w:i w:val="0"/>
        </w:rPr>
        <w:t>Quantitative strand (computational experiment (benchmark evaluation)): synthetic or simulated data to test conditions the benchmarks do not cover (as in Fernandes et al., 2024; Li et al., 2023)</w:t>
      </w:r>
    </w:p>
    <w:p>
      <w:pPr>
        <w:pStyle w:val="ListBullet"/>
      </w:pPr>
      <w:r>
        <w:rPr>
          <w:b w:val="0"/>
          <w:i w:val="0"/>
        </w:rPr>
        <w:t>Qualitative strand (case study): documents, reports and archival material about each case</w:t>
      </w:r>
    </w:p>
    <w:p>
      <w:pPr>
        <w:pStyle w:val="ListBullet"/>
      </w:pPr>
      <w:r>
        <w:rPr>
          <w:b w:val="0"/>
          <w:i w:val="0"/>
        </w:rPr>
        <w:t>Qualitative strand (case study): interviews with people involved in, or knowledgeable about, the case</w:t>
      </w:r>
    </w:p>
    <w:p>
      <w:r>
        <w:rPr>
          <w:b/>
          <w:i w:val="0"/>
          <w:highlight w:val="yellow"/>
        </w:rPr>
        <w:t>[YOUR DATA SOURCES]</w:t>
      </w:r>
      <w:r>
        <w:rPr>
          <w:b w:val="0"/>
          <w:i w:val="0"/>
        </w:rPr>
        <w:t xml:space="preserve"> Name your actual data sources: who or what you will collect data from, the instruments (questionnaire, interview guide, dataset, archive), how you will get access, and whether you will adapt an instrument used by one of the studies above.</w:t>
      </w:r>
    </w:p>
    <w:p>
      <w:pPr>
        <w:pStyle w:val="Heading2"/>
      </w:pPr>
      <w:r>
        <w:t>7. Data Analysis</w:t>
      </w:r>
    </w:p>
    <w:p>
      <w:r>
        <w:rPr>
          <w:b/>
          <w:i w:val="0"/>
        </w:rPr>
        <w:t>Following the reviewed studies:</w:t>
      </w:r>
    </w:p>
    <w:p>
      <w:pPr>
        <w:pStyle w:val="ListBullet"/>
      </w:pPr>
      <w:r>
        <w:rPr>
          <w:b w:val="0"/>
          <w:i w:val="0"/>
        </w:rPr>
        <w:t>Structured assessment frameworks (risk, threat, SWOT) (Yang et al., 2025; Huang et al., 2024)</w:t>
      </w:r>
    </w:p>
    <w:p>
      <w:pPr>
        <w:pStyle w:val="ListBullet"/>
      </w:pPr>
      <w:r>
        <w:rPr>
          <w:b w:val="0"/>
          <w:i w:val="0"/>
        </w:rPr>
        <w:t>Comparative analysis (Sánchez et al., 2025; Lau et al., 2024)</w:t>
      </w:r>
    </w:p>
    <w:p>
      <w:pPr>
        <w:pStyle w:val="ListBullet"/>
      </w:pPr>
      <w:r>
        <w:rPr>
          <w:b w:val="0"/>
          <w:i w:val="0"/>
        </w:rPr>
        <w:t>Narrative synthesis of the literature (Huang et al., 2024; Fernandes et al., 2024)</w:t>
      </w:r>
    </w:p>
    <w:p>
      <w:pPr>
        <w:pStyle w:val="ListBullet"/>
      </w:pPr>
      <w:r>
        <w:rPr>
          <w:b w:val="0"/>
          <w:i w:val="0"/>
        </w:rPr>
        <w:t>Simulation / computational modelling (Fernandes et al., 2024; Li et al., 2023)</w:t>
      </w:r>
    </w:p>
    <w:p>
      <w:pPr>
        <w:pStyle w:val="ListBullet"/>
      </w:pPr>
      <w:r>
        <w:rPr>
          <w:b w:val="0"/>
          <w:i w:val="0"/>
        </w:rPr>
        <w:t>Inferential statistics (regression, significance tests) (Celeny et al., 2024)</w:t>
      </w:r>
    </w:p>
    <w:p>
      <w:pPr>
        <w:pStyle w:val="ListBullet"/>
      </w:pPr>
      <w:r>
        <w:rPr>
          <w:b w:val="0"/>
          <w:i w:val="0"/>
        </w:rPr>
        <w:t>Performance metrics and benchmark comparison (Celeny et al., 2024)</w:t>
      </w:r>
    </w:p>
    <w:p>
      <w:r>
        <w:rPr>
          <w:b/>
          <w:i w:val="0"/>
        </w:rPr>
        <w:t>Options for a mixed-methods design:</w:t>
      </w:r>
    </w:p>
    <w:p>
      <w:pPr>
        <w:pStyle w:val="ListBullet"/>
      </w:pPr>
      <w:r>
        <w:rPr>
          <w:b w:val="0"/>
          <w:i w:val="0"/>
        </w:rPr>
        <w:t>Quantitative strand (computational experiment (benchmark evaluation)): performance metrics (e.g. accuracy, F1, AUC or error rates) against baselines, with ablation studies (as in Celeny et al., 2024)</w:t>
      </w:r>
    </w:p>
    <w:p>
      <w:pPr>
        <w:pStyle w:val="ListBullet"/>
      </w:pPr>
      <w:r>
        <w:rPr>
          <w:b w:val="0"/>
          <w:i w:val="0"/>
        </w:rPr>
        <w:t>Quantitative strand (computational experiment (benchmark evaluation)): repeated runs with different random seeds, reporting means with confidence intervals or significance tests (as in Celeny et al., 2024)</w:t>
      </w:r>
    </w:p>
    <w:p>
      <w:pPr>
        <w:pStyle w:val="ListBullet"/>
      </w:pPr>
      <w:r>
        <w:rPr>
          <w:b w:val="0"/>
          <w:i w:val="0"/>
        </w:rPr>
        <w:t>Qualitative strand (case study): within-case analysis such as process tracing or pattern matching</w:t>
      </w:r>
    </w:p>
    <w:p>
      <w:pPr>
        <w:pStyle w:val="ListBullet"/>
      </w:pPr>
      <w:r>
        <w:rPr>
          <w:b w:val="0"/>
          <w:i w:val="0"/>
        </w:rPr>
        <w:t>Qualitative strand (case study): cross-case comparison when several cases are studied (as in Sánchez et al., 2025; Lau et al., 2024)</w:t>
      </w:r>
    </w:p>
    <w:p>
      <w:pPr>
        <w:pStyle w:val="ListBullet"/>
      </w:pPr>
      <w:r>
        <w:rPr>
          <w:b w:val="0"/>
          <w:i w:val="0"/>
        </w:rPr>
        <w:t>Integration of both strands, e.g. a joint display that sets the statistical results beside the themes (as in Sánchez et al., 2025; Lau et al., 2024)</w:t>
      </w:r>
    </w:p>
    <w:p>
      <w:r>
        <w:rPr>
          <w:b/>
          <w:i w:val="0"/>
          <w:highlight w:val="yellow"/>
        </w:rPr>
        <w:t>[YOUR ANALYSIS PLAN]</w:t>
      </w:r>
      <w:r>
        <w:rPr>
          <w:b w:val="0"/>
          <w:i w:val="0"/>
        </w:rPr>
        <w:t xml:space="preserve"> Describe your analysis plan step by step: the variables or themes, the specific tests or coding procedure, the software (e.g. SPSS, R, Python or NVivo), and how each step answers your research question.</w:t>
      </w:r>
    </w:p>
    <w:p>
      <w:pPr>
        <w:pStyle w:val="Heading2"/>
      </w:pPr>
      <w:r>
        <w:t>8. Validity, Reliability and Ethics</w:t>
      </w:r>
    </w:p>
    <w:p>
      <w:pPr>
        <w:pStyle w:val="ListBullet"/>
      </w:pPr>
      <w:r>
        <w:rPr>
          <w:b/>
          <w:i w:val="0"/>
        </w:rPr>
        <w:t>Quality criteria.</w:t>
      </w:r>
      <w:r>
        <w:rPr>
          <w:b w:val="0"/>
          <w:i w:val="0"/>
        </w:rPr>
        <w:t xml:space="preserve"> In engineering, computing and the natural sciences, studies like this are judged on strong baselines and ablations, repeated runs with variance or confidence intervals, held-out test data without leakage, and results on more than one dataset or environment. The main threat for a mixed-methods design is that it takes more time and skills, and its two strands must be integrated rather than reported side by side; explain how your design limits it.</w:t>
      </w:r>
    </w:p>
    <w:p>
      <w:pPr>
        <w:pStyle w:val="ListBullet"/>
      </w:pPr>
      <w:r>
        <w:rPr>
          <w:b/>
          <w:i w:val="0"/>
        </w:rPr>
        <w:t>Reporting.</w:t>
      </w:r>
      <w:r>
        <w:rPr>
          <w:b w:val="0"/>
          <w:i w:val="0"/>
        </w:rPr>
        <w:t xml:space="preserve"> Follow reproducibility practice: release code, data and configurations, report hardware and random seeds, and use a checklist such as the NeurIPS reproducibility checklist or ACM artifact badging where relevant.</w:t>
      </w:r>
    </w:p>
    <w:p>
      <w:pPr>
        <w:pStyle w:val="ListBullet"/>
      </w:pPr>
      <w:r>
        <w:rPr>
          <w:b/>
          <w:i w:val="0"/>
        </w:rPr>
        <w:t>Ethics.</w:t>
      </w:r>
      <w:r>
        <w:rPr>
          <w:b w:val="0"/>
          <w:i w:val="0"/>
        </w:rPr>
        <w:t xml:space="preserve"> Respect dataset licences and consent for any personal data, keep collected data private and secure, and assess dual-use and safety risks of the system; studies with human participants (e.g. user studies) still need ethics approval.</w:t>
      </w:r>
    </w:p>
    <w:p>
      <w:pPr>
        <w:pStyle w:val="Heading2"/>
      </w:pPr>
      <w:r>
        <w:t>9. Timeline and Resources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Stage</w:t>
            </w:r>
          </w:p>
        </w:tc>
        <w:tc>
          <w:tcPr>
            <w:tcW w:type="dxa" w:w="4320"/>
          </w:tcPr>
          <w:p>
            <w:r>
              <w:rPr>
                <w:b/>
                <w:sz w:val="16"/>
              </w:rPr>
              <w:t>Indicative duration</w:t>
            </w:r>
          </w:p>
        </w:tc>
      </w:tr>
      <w:tr>
        <w:tc>
          <w:tcPr>
            <w:tcW w:type="dxa" w:w="4320"/>
          </w:tcPr>
          <w:p>
            <w:r>
              <w:rPr>
                <w:b w:val="0"/>
                <w:sz w:val="16"/>
              </w:rPr>
              <w:t>Research design, instruments and ethics approval</w:t>
            </w:r>
          </w:p>
        </w:tc>
        <w:tc>
          <w:tcPr>
            <w:tcW w:type="dxa" w:w="4320"/>
          </w:tcPr>
          <w:p>
            <w:r>
              <w:rPr>
                <w:b w:val="0"/>
                <w:sz w:val="16"/>
              </w:rPr>
              <w:t>1–2 months</w:t>
            </w:r>
          </w:p>
        </w:tc>
      </w:tr>
      <w:tr>
        <w:tc>
          <w:tcPr>
            <w:tcW w:type="dxa" w:w="4320"/>
          </w:tcPr>
          <w:p>
            <w:r>
              <w:rPr>
                <w:b w:val="0"/>
                <w:sz w:val="16"/>
              </w:rPr>
              <w:t>Quantitative strand: computational experiment (benchmark evaluation) data collection</w:t>
            </w:r>
          </w:p>
        </w:tc>
        <w:tc>
          <w:tcPr>
            <w:tcW w:type="dxa" w:w="4320"/>
          </w:tcPr>
          <w:p>
            <w:r>
              <w:rPr>
                <w:b w:val="0"/>
                <w:sz w:val="16"/>
              </w:rPr>
              <w:t>2–3 months</w:t>
            </w:r>
          </w:p>
        </w:tc>
      </w:tr>
      <w:tr>
        <w:tc>
          <w:tcPr>
            <w:tcW w:type="dxa" w:w="4320"/>
          </w:tcPr>
          <w:p>
            <w:r>
              <w:rPr>
                <w:b w:val="0"/>
                <w:sz w:val="16"/>
              </w:rPr>
              <w:t>Quantitative analysis</w:t>
            </w:r>
          </w:p>
        </w:tc>
        <w:tc>
          <w:tcPr>
            <w:tcW w:type="dxa" w:w="4320"/>
          </w:tcPr>
          <w:p>
            <w:r>
              <w:rPr>
                <w:b w:val="0"/>
                <w:sz w:val="16"/>
              </w:rPr>
              <w:t>1 month</w:t>
            </w:r>
          </w:p>
        </w:tc>
      </w:tr>
      <w:tr>
        <w:tc>
          <w:tcPr>
            <w:tcW w:type="dxa" w:w="4320"/>
          </w:tcPr>
          <w:p>
            <w:r>
              <w:rPr>
                <w:b w:val="0"/>
                <w:sz w:val="16"/>
              </w:rPr>
              <w:t>Qualitative strand: case study data collection</w:t>
            </w:r>
          </w:p>
        </w:tc>
        <w:tc>
          <w:tcPr>
            <w:tcW w:type="dxa" w:w="4320"/>
          </w:tcPr>
          <w:p>
            <w:r>
              <w:rPr>
                <w:b w:val="0"/>
                <w:sz w:val="16"/>
              </w:rPr>
              <w:t>2–3 months</w:t>
            </w:r>
          </w:p>
        </w:tc>
      </w:tr>
      <w:tr>
        <w:tc>
          <w:tcPr>
            <w:tcW w:type="dxa" w:w="4320"/>
          </w:tcPr>
          <w:p>
            <w:r>
              <w:rPr>
                <w:b w:val="0"/>
                <w:sz w:val="16"/>
              </w:rPr>
              <w:t>Qualitative analysis and integration of both strands</w:t>
            </w:r>
          </w:p>
        </w:tc>
        <w:tc>
          <w:tcPr>
            <w:tcW w:type="dxa" w:w="4320"/>
          </w:tcPr>
          <w:p>
            <w:r>
              <w:rPr>
                <w:b w:val="0"/>
                <w:sz w:val="16"/>
              </w:rPr>
              <w:t>1–2 months</w:t>
            </w:r>
          </w:p>
        </w:tc>
      </w:tr>
      <w:tr>
        <w:tc>
          <w:tcPr>
            <w:tcW w:type="dxa" w:w="4320"/>
          </w:tcPr>
          <w:p>
            <w:r>
              <w:rPr>
                <w:b w:val="0"/>
                <w:sz w:val="16"/>
              </w:rPr>
              <w:t>Writing up</w:t>
            </w:r>
          </w:p>
        </w:tc>
        <w:tc>
          <w:tcPr>
            <w:tcW w:type="dxa" w:w="4320"/>
          </w:tcPr>
          <w:p>
            <w:r>
              <w:rPr>
                <w:b w:val="0"/>
                <w:sz w:val="16"/>
              </w:rPr>
              <w:t>1–2 months</w:t>
            </w:r>
          </w:p>
        </w:tc>
      </w:tr>
    </w:tbl>
    <w:p/>
    <w:p>
      <w:r>
        <w:rPr>
          <w:b w:val="0"/>
          <w:i/>
        </w:rPr>
        <w:t>Durations are indicative for a single researcher (e.g. a master's or doctoral project) and depend on access to data and approvals.</w:t>
      </w:r>
    </w:p>
    <w:p>
      <w:r>
        <w:rPr>
          <w:b/>
          <w:i w:val="0"/>
          <w:highlight w:val="yellow"/>
        </w:rPr>
        <w:t>[YOUR TIMELINE &amp; RESOURCES]</w:t>
      </w:r>
      <w:r>
        <w:rPr>
          <w:b w:val="0"/>
          <w:i w:val="0"/>
        </w:rPr>
        <w:t xml:space="preserve"> Set your own schedule and list the resources you need: access to participants or data, software, equipment, funding and supervision, and any approvals that could delay data collection.</w:t>
      </w:r>
    </w:p>
    <w:p>
      <w:pPr>
        <w:pStyle w:val="Heading2"/>
      </w:pPr>
      <w:r>
        <w:t>10. Comparison with the Reviewed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Study</w:t>
            </w:r>
          </w:p>
        </w:tc>
        <w:tc>
          <w:tcPr>
            <w:tcW w:type="dxa" w:w="1440"/>
          </w:tcPr>
          <w:p>
            <w:r>
              <w:rPr>
                <w:b/>
                <w:sz w:val="16"/>
              </w:rPr>
              <w:t>Their design</w:t>
            </w:r>
          </w:p>
        </w:tc>
        <w:tc>
          <w:tcPr>
            <w:tcW w:type="dxa" w:w="1440"/>
          </w:tcPr>
          <w:p>
            <w:r>
              <w:rPr>
                <w:b/>
                <w:sz w:val="16"/>
              </w:rPr>
              <w:t>Approach</w:t>
            </w:r>
          </w:p>
        </w:tc>
        <w:tc>
          <w:tcPr>
            <w:tcW w:type="dxa" w:w="1440"/>
          </w:tcPr>
          <w:p>
            <w:r>
              <w:rPr>
                <w:b/>
                <w:sz w:val="16"/>
              </w:rPr>
              <w:t>Proposed design</w:t>
            </w:r>
          </w:p>
        </w:tc>
        <w:tc>
          <w:tcPr>
            <w:tcW w:type="dxa" w:w="1440"/>
          </w:tcPr>
          <w:p>
            <w:r>
              <w:rPr>
                <w:b/>
                <w:sz w:val="16"/>
              </w:rPr>
              <w:t>Alignment</w:t>
            </w:r>
          </w:p>
        </w:tc>
        <w:tc>
          <w:tcPr>
            <w:tcW w:type="dxa" w:w="1440"/>
          </w:tcPr>
          <w:p>
            <w:r>
              <w:rPr>
                <w:b/>
                <w:sz w:val="16"/>
              </w:rPr>
              <w:t>What the proposed design adds</w:t>
            </w:r>
          </w:p>
        </w:tc>
      </w:tr>
      <w:tr>
        <w:tc>
          <w:tcPr>
            <w:tcW w:type="dxa" w:w="1440"/>
          </w:tcPr>
          <w:p>
            <w:r>
              <w:rPr>
                <w:b w:val="0"/>
                <w:sz w:val="16"/>
              </w:rPr>
              <w:t>Yang et al. (2025)</w:t>
            </w:r>
          </w:p>
        </w:tc>
        <w:tc>
          <w:tcPr>
            <w:tcW w:type="dxa" w:w="1440"/>
          </w:tcPr>
          <w:p>
            <w:r>
              <w:rPr>
                <w:b w:val="0"/>
                <w:sz w:val="16"/>
              </w:rPr>
              <w:t>Conceptual / theoretical analysis</w:t>
            </w:r>
          </w:p>
        </w:tc>
        <w:tc>
          <w:tcPr>
            <w:tcW w:type="dxa" w:w="1440"/>
          </w:tcPr>
          <w:p>
            <w:r>
              <w:rPr>
                <w:b w:val="0"/>
                <w:sz w:val="16"/>
              </w:rPr>
              <w:t>Conceptual</w:t>
            </w:r>
          </w:p>
        </w:tc>
        <w:tc>
          <w:tcPr>
            <w:tcW w:type="dxa" w:w="1440"/>
          </w:tcPr>
          <w:p>
            <w:r>
              <w:rPr>
                <w:b w:val="0"/>
                <w:sz w:val="16"/>
              </w:rPr>
              <w:t>Mixed-methods design</w:t>
            </w:r>
          </w:p>
        </w:tc>
        <w:tc>
          <w:tcPr>
            <w:tcW w:type="dxa" w:w="1440"/>
          </w:tcPr>
          <w:p>
            <w:r>
              <w:rPr>
                <w:b w:val="0"/>
                <w:sz w:val="16"/>
              </w:rPr>
              <w:t>Different: no primary data</w:t>
            </w:r>
          </w:p>
        </w:tc>
        <w:tc>
          <w:tcPr>
            <w:tcW w:type="dxa" w:w="1440"/>
          </w:tcPr>
          <w:p>
            <w:r>
              <w:rPr>
                <w:b w:val="0"/>
                <w:sz w:val="16"/>
              </w:rPr>
              <w:t>Does not test its claims against new data; the proposed design combines the breadth of quantitative data with the depth of qualitative evidence</w:t>
            </w:r>
          </w:p>
        </w:tc>
      </w:tr>
      <w:tr>
        <w:tc>
          <w:tcPr>
            <w:tcW w:type="dxa" w:w="1440"/>
          </w:tcPr>
          <w:p>
            <w:r>
              <w:rPr>
                <w:b w:val="0"/>
                <w:sz w:val="16"/>
              </w:rPr>
              <w:t>Diggelen et al. (2025)</w:t>
            </w:r>
          </w:p>
        </w:tc>
        <w:tc>
          <w:tcPr>
            <w:tcW w:type="dxa" w:w="1440"/>
          </w:tcPr>
          <w:p>
            <w:r>
              <w:rPr>
                <w:b w:val="0"/>
                <w:sz w:val="16"/>
              </w:rPr>
              <w:t>Conceptual / theoretical analysis</w:t>
            </w:r>
          </w:p>
        </w:tc>
        <w:tc>
          <w:tcPr>
            <w:tcW w:type="dxa" w:w="1440"/>
          </w:tcPr>
          <w:p>
            <w:r>
              <w:rPr>
                <w:b w:val="0"/>
                <w:sz w:val="16"/>
              </w:rPr>
              <w:t>Conceptual</w:t>
            </w:r>
          </w:p>
        </w:tc>
        <w:tc>
          <w:tcPr>
            <w:tcW w:type="dxa" w:w="1440"/>
          </w:tcPr>
          <w:p>
            <w:r>
              <w:rPr>
                <w:b w:val="0"/>
                <w:sz w:val="16"/>
              </w:rPr>
              <w:t>Mixed-methods design</w:t>
            </w:r>
          </w:p>
        </w:tc>
        <w:tc>
          <w:tcPr>
            <w:tcW w:type="dxa" w:w="1440"/>
          </w:tcPr>
          <w:p>
            <w:r>
              <w:rPr>
                <w:b w:val="0"/>
                <w:sz w:val="16"/>
              </w:rPr>
              <w:t>Different: no primary data</w:t>
            </w:r>
          </w:p>
        </w:tc>
        <w:tc>
          <w:tcPr>
            <w:tcW w:type="dxa" w:w="1440"/>
          </w:tcPr>
          <w:p>
            <w:r>
              <w:rPr>
                <w:b w:val="0"/>
                <w:sz w:val="16"/>
              </w:rPr>
              <w:t>Does not test its claims against new data; the proposed design combines the breadth of quantitative data with the depth of qualitative evidence</w:t>
            </w:r>
          </w:p>
        </w:tc>
      </w:tr>
      <w:tr>
        <w:tc>
          <w:tcPr>
            <w:tcW w:type="dxa" w:w="1440"/>
          </w:tcPr>
          <w:p>
            <w:r>
              <w:rPr>
                <w:b w:val="0"/>
                <w:sz w:val="16"/>
              </w:rPr>
              <w:t>Sánchez et al. (2025)</w:t>
            </w:r>
          </w:p>
        </w:tc>
        <w:tc>
          <w:tcPr>
            <w:tcW w:type="dxa" w:w="1440"/>
          </w:tcPr>
          <w:p>
            <w:r>
              <w:rPr>
                <w:b w:val="0"/>
                <w:sz w:val="16"/>
              </w:rPr>
              <w:t>Computational experiment (benchmark evaluation)</w:t>
            </w:r>
          </w:p>
        </w:tc>
        <w:tc>
          <w:tcPr>
            <w:tcW w:type="dxa" w:w="1440"/>
          </w:tcPr>
          <w:p>
            <w:r>
              <w:rPr>
                <w:b w:val="0"/>
                <w:sz w:val="16"/>
              </w:rPr>
              <w:t>Quantitative</w:t>
            </w:r>
          </w:p>
        </w:tc>
        <w:tc>
          <w:tcPr>
            <w:tcW w:type="dxa" w:w="1440"/>
          </w:tcPr>
          <w:p>
            <w:r>
              <w:rPr>
                <w:b w:val="0"/>
                <w:sz w:val="16"/>
              </w:rPr>
              <w:t>Mixed-methods design</w:t>
            </w:r>
          </w:p>
        </w:tc>
        <w:tc>
          <w:tcPr>
            <w:tcW w:type="dxa" w:w="1440"/>
          </w:tcPr>
          <w:p>
            <w:r>
              <w:rPr>
                <w:b w:val="0"/>
                <w:sz w:val="16"/>
              </w:rPr>
              <w:t>Matches the quantitative strand</w:t>
            </w:r>
          </w:p>
        </w:tc>
        <w:tc>
          <w:tcPr>
            <w:tcW w:type="dxa" w:w="1440"/>
          </w:tcPr>
          <w:p>
            <w:r>
              <w:rPr>
                <w:b w:val="0"/>
                <w:sz w:val="16"/>
              </w:rPr>
              <w:t>Adds a case study that explains its results</w:t>
            </w:r>
          </w:p>
        </w:tc>
      </w:tr>
      <w:tr>
        <w:tc>
          <w:tcPr>
            <w:tcW w:type="dxa" w:w="1440"/>
          </w:tcPr>
          <w:p>
            <w:r>
              <w:rPr>
                <w:b w:val="0"/>
                <w:sz w:val="16"/>
              </w:rPr>
              <w:t>Yang et al. (2025)</w:t>
            </w:r>
          </w:p>
        </w:tc>
        <w:tc>
          <w:tcPr>
            <w:tcW w:type="dxa" w:w="1440"/>
          </w:tcPr>
          <w:p>
            <w:r>
              <w:rPr>
                <w:b w:val="0"/>
                <w:sz w:val="16"/>
              </w:rPr>
              <w:t>Case study</w:t>
            </w:r>
          </w:p>
        </w:tc>
        <w:tc>
          <w:tcPr>
            <w:tcW w:type="dxa" w:w="1440"/>
          </w:tcPr>
          <w:p>
            <w:r>
              <w:rPr>
                <w:b w:val="0"/>
                <w:sz w:val="16"/>
              </w:rPr>
              <w:t>Qualitative</w:t>
            </w:r>
          </w:p>
        </w:tc>
        <w:tc>
          <w:tcPr>
            <w:tcW w:type="dxa" w:w="1440"/>
          </w:tcPr>
          <w:p>
            <w:r>
              <w:rPr>
                <w:b w:val="0"/>
                <w:sz w:val="16"/>
              </w:rPr>
              <w:t>Mixed-methods design</w:t>
            </w:r>
          </w:p>
        </w:tc>
        <w:tc>
          <w:tcPr>
            <w:tcW w:type="dxa" w:w="1440"/>
          </w:tcPr>
          <w:p>
            <w:r>
              <w:rPr>
                <w:b w:val="0"/>
                <w:sz w:val="16"/>
              </w:rPr>
              <w:t>Matches the qualitative strand</w:t>
            </w:r>
          </w:p>
        </w:tc>
        <w:tc>
          <w:tcPr>
            <w:tcW w:type="dxa" w:w="1440"/>
          </w:tcPr>
          <w:p>
            <w:r>
              <w:rPr>
                <w:b w:val="0"/>
                <w:sz w:val="16"/>
              </w:rPr>
              <w:t>Adds a computational experiment (benchmark evaluation) that tests how far its findings generalise</w:t>
            </w:r>
          </w:p>
        </w:tc>
      </w:tr>
      <w:tr>
        <w:tc>
          <w:tcPr>
            <w:tcW w:type="dxa" w:w="1440"/>
          </w:tcPr>
          <w:p>
            <w:r>
              <w:rPr>
                <w:b w:val="0"/>
                <w:sz w:val="16"/>
              </w:rPr>
              <w:t>Ahmed et al. (2024)</w:t>
            </w:r>
          </w:p>
        </w:tc>
        <w:tc>
          <w:tcPr>
            <w:tcW w:type="dxa" w:w="1440"/>
          </w:tcPr>
          <w:p>
            <w:r>
              <w:rPr>
                <w:b w:val="0"/>
                <w:sz w:val="16"/>
              </w:rPr>
              <w:t>Systematic / scoping review</w:t>
            </w:r>
          </w:p>
        </w:tc>
        <w:tc>
          <w:tcPr>
            <w:tcW w:type="dxa" w:w="1440"/>
          </w:tcPr>
          <w:p>
            <w:r>
              <w:rPr>
                <w:b w:val="0"/>
                <w:sz w:val="16"/>
              </w:rPr>
              <w:t>Evidence synthesis</w:t>
            </w:r>
          </w:p>
        </w:tc>
        <w:tc>
          <w:tcPr>
            <w:tcW w:type="dxa" w:w="1440"/>
          </w:tcPr>
          <w:p>
            <w:r>
              <w:rPr>
                <w:b w:val="0"/>
                <w:sz w:val="16"/>
              </w:rPr>
              <w:t>Mixed-methods design</w:t>
            </w:r>
          </w:p>
        </w:tc>
        <w:tc>
          <w:tcPr>
            <w:tcW w:type="dxa" w:w="1440"/>
          </w:tcPr>
          <w:p>
            <w:r>
              <w:rPr>
                <w:b w:val="0"/>
                <w:sz w:val="16"/>
              </w:rPr>
              <w:t>Different: no primary data</w:t>
            </w:r>
          </w:p>
        </w:tc>
        <w:tc>
          <w:tcPr>
            <w:tcW w:type="dxa" w:w="1440"/>
          </w:tcPr>
          <w:p>
            <w:r>
              <w:rPr>
                <w:b w:val="0"/>
                <w:sz w:val="16"/>
              </w:rPr>
              <w:t>Produces no new primary data and is limited by the studies available; the proposed design combines the breadth of quantitative data with the depth of qualitative evidence</w:t>
            </w:r>
          </w:p>
        </w:tc>
      </w:tr>
      <w:tr>
        <w:tc>
          <w:tcPr>
            <w:tcW w:type="dxa" w:w="1440"/>
          </w:tcPr>
          <w:p>
            <w:r>
              <w:rPr>
                <w:b w:val="0"/>
                <w:sz w:val="16"/>
              </w:rPr>
              <w:t>Huang et al. (2024)</w:t>
            </w:r>
          </w:p>
        </w:tc>
        <w:tc>
          <w:tcPr>
            <w:tcW w:type="dxa" w:w="1440"/>
          </w:tcPr>
          <w:p>
            <w:r>
              <w:rPr>
                <w:b w:val="0"/>
                <w:sz w:val="16"/>
              </w:rPr>
              <w:t>Systematic / scoping review</w:t>
            </w:r>
          </w:p>
        </w:tc>
        <w:tc>
          <w:tcPr>
            <w:tcW w:type="dxa" w:w="1440"/>
          </w:tcPr>
          <w:p>
            <w:r>
              <w:rPr>
                <w:b w:val="0"/>
                <w:sz w:val="16"/>
              </w:rPr>
              <w:t>Evidence synthesis</w:t>
            </w:r>
          </w:p>
        </w:tc>
        <w:tc>
          <w:tcPr>
            <w:tcW w:type="dxa" w:w="1440"/>
          </w:tcPr>
          <w:p>
            <w:r>
              <w:rPr>
                <w:b w:val="0"/>
                <w:sz w:val="16"/>
              </w:rPr>
              <w:t>Mixed-methods design</w:t>
            </w:r>
          </w:p>
        </w:tc>
        <w:tc>
          <w:tcPr>
            <w:tcW w:type="dxa" w:w="1440"/>
          </w:tcPr>
          <w:p>
            <w:r>
              <w:rPr>
                <w:b w:val="0"/>
                <w:sz w:val="16"/>
              </w:rPr>
              <w:t>Different: no primary data</w:t>
            </w:r>
          </w:p>
        </w:tc>
        <w:tc>
          <w:tcPr>
            <w:tcW w:type="dxa" w:w="1440"/>
          </w:tcPr>
          <w:p>
            <w:r>
              <w:rPr>
                <w:b w:val="0"/>
                <w:sz w:val="16"/>
              </w:rPr>
              <w:t>Produces no new primary data and is limited by the studies available; the proposed design combines the breadth of quantitative data with the depth of qualitative evidence</w:t>
            </w:r>
          </w:p>
        </w:tc>
      </w:tr>
      <w:tr>
        <w:tc>
          <w:tcPr>
            <w:tcW w:type="dxa" w:w="1440"/>
          </w:tcPr>
          <w:p>
            <w:r>
              <w:rPr>
                <w:b w:val="0"/>
                <w:sz w:val="16"/>
              </w:rPr>
              <w:t>Li et al. (2024)</w:t>
            </w:r>
          </w:p>
        </w:tc>
        <w:tc>
          <w:tcPr>
            <w:tcW w:type="dxa" w:w="1440"/>
          </w:tcPr>
          <w:p>
            <w:r>
              <w:rPr>
                <w:b w:val="0"/>
                <w:sz w:val="16"/>
              </w:rPr>
              <w:t>Conceptual / theoretical analysis</w:t>
            </w:r>
          </w:p>
        </w:tc>
        <w:tc>
          <w:tcPr>
            <w:tcW w:type="dxa" w:w="1440"/>
          </w:tcPr>
          <w:p>
            <w:r>
              <w:rPr>
                <w:b w:val="0"/>
                <w:sz w:val="16"/>
              </w:rPr>
              <w:t>Conceptual</w:t>
            </w:r>
          </w:p>
        </w:tc>
        <w:tc>
          <w:tcPr>
            <w:tcW w:type="dxa" w:w="1440"/>
          </w:tcPr>
          <w:p>
            <w:r>
              <w:rPr>
                <w:b w:val="0"/>
                <w:sz w:val="16"/>
              </w:rPr>
              <w:t>Mixed-methods design</w:t>
            </w:r>
          </w:p>
        </w:tc>
        <w:tc>
          <w:tcPr>
            <w:tcW w:type="dxa" w:w="1440"/>
          </w:tcPr>
          <w:p>
            <w:r>
              <w:rPr>
                <w:b w:val="0"/>
                <w:sz w:val="16"/>
              </w:rPr>
              <w:t>Different: no primary data</w:t>
            </w:r>
          </w:p>
        </w:tc>
        <w:tc>
          <w:tcPr>
            <w:tcW w:type="dxa" w:w="1440"/>
          </w:tcPr>
          <w:p>
            <w:r>
              <w:rPr>
                <w:b w:val="0"/>
                <w:sz w:val="16"/>
              </w:rPr>
              <w:t>Does not test its claims against new data; the proposed design combines the breadth of quantitative data with the depth of qualitative evidence</w:t>
            </w:r>
          </w:p>
        </w:tc>
      </w:tr>
      <w:tr>
        <w:tc>
          <w:tcPr>
            <w:tcW w:type="dxa" w:w="1440"/>
          </w:tcPr>
          <w:p>
            <w:r>
              <w:rPr>
                <w:b w:val="0"/>
                <w:sz w:val="16"/>
              </w:rPr>
              <w:t>Fernandes et al. (2024)</w:t>
            </w:r>
          </w:p>
        </w:tc>
        <w:tc>
          <w:tcPr>
            <w:tcW w:type="dxa" w:w="1440"/>
          </w:tcPr>
          <w:p>
            <w:r>
              <w:rPr>
                <w:b w:val="0"/>
                <w:sz w:val="16"/>
              </w:rPr>
              <w:t>Simulation / modelling study</w:t>
            </w:r>
          </w:p>
        </w:tc>
        <w:tc>
          <w:tcPr>
            <w:tcW w:type="dxa" w:w="1440"/>
          </w:tcPr>
          <w:p>
            <w:r>
              <w:rPr>
                <w:b w:val="0"/>
                <w:sz w:val="16"/>
              </w:rPr>
              <w:t>Quantitative</w:t>
            </w:r>
          </w:p>
        </w:tc>
        <w:tc>
          <w:tcPr>
            <w:tcW w:type="dxa" w:w="1440"/>
          </w:tcPr>
          <w:p>
            <w:r>
              <w:rPr>
                <w:b w:val="0"/>
                <w:sz w:val="16"/>
              </w:rPr>
              <w:t>Mixed-methods design</w:t>
            </w:r>
          </w:p>
        </w:tc>
        <w:tc>
          <w:tcPr>
            <w:tcW w:type="dxa" w:w="1440"/>
          </w:tcPr>
          <w:p>
            <w:r>
              <w:rPr>
                <w:b w:val="0"/>
                <w:sz w:val="16"/>
              </w:rPr>
              <w:t>Shares its quantitative approach</w:t>
            </w:r>
          </w:p>
        </w:tc>
        <w:tc>
          <w:tcPr>
            <w:tcW w:type="dxa" w:w="1440"/>
          </w:tcPr>
          <w:p>
            <w:r>
              <w:rPr>
                <w:b w:val="0"/>
                <w:sz w:val="16"/>
              </w:rPr>
              <w:t>Is only as valid as the model's assumptions, so it needs calibration and validation against real data; the proposed design combines the breadth of quantitative data with the depth of qualitative evidence</w:t>
            </w:r>
          </w:p>
        </w:tc>
      </w:tr>
      <w:tr>
        <w:tc>
          <w:tcPr>
            <w:tcW w:type="dxa" w:w="1440"/>
          </w:tcPr>
          <w:p>
            <w:r>
              <w:rPr>
                <w:b w:val="0"/>
                <w:sz w:val="16"/>
              </w:rPr>
              <w:t>Celeny et al. (2024)</w:t>
            </w:r>
          </w:p>
        </w:tc>
        <w:tc>
          <w:tcPr>
            <w:tcW w:type="dxa" w:w="1440"/>
          </w:tcPr>
          <w:p>
            <w:r>
              <w:rPr>
                <w:b w:val="0"/>
                <w:sz w:val="16"/>
              </w:rPr>
              <w:t>Computational experiment (benchmark evaluation)</w:t>
            </w:r>
          </w:p>
        </w:tc>
        <w:tc>
          <w:tcPr>
            <w:tcW w:type="dxa" w:w="1440"/>
          </w:tcPr>
          <w:p>
            <w:r>
              <w:rPr>
                <w:b w:val="0"/>
                <w:sz w:val="16"/>
              </w:rPr>
              <w:t>Quantitative</w:t>
            </w:r>
          </w:p>
        </w:tc>
        <w:tc>
          <w:tcPr>
            <w:tcW w:type="dxa" w:w="1440"/>
          </w:tcPr>
          <w:p>
            <w:r>
              <w:rPr>
                <w:b w:val="0"/>
                <w:sz w:val="16"/>
              </w:rPr>
              <w:t>Mixed-methods design</w:t>
            </w:r>
          </w:p>
        </w:tc>
        <w:tc>
          <w:tcPr>
            <w:tcW w:type="dxa" w:w="1440"/>
          </w:tcPr>
          <w:p>
            <w:r>
              <w:rPr>
                <w:b w:val="0"/>
                <w:sz w:val="16"/>
              </w:rPr>
              <w:t>Matches the quantitative strand</w:t>
            </w:r>
          </w:p>
        </w:tc>
        <w:tc>
          <w:tcPr>
            <w:tcW w:type="dxa" w:w="1440"/>
          </w:tcPr>
          <w:p>
            <w:r>
              <w:rPr>
                <w:b w:val="0"/>
                <w:sz w:val="16"/>
              </w:rPr>
              <w:t>Adds a case study that explains its results</w:t>
            </w:r>
          </w:p>
        </w:tc>
      </w:tr>
      <w:tr>
        <w:tc>
          <w:tcPr>
            <w:tcW w:type="dxa" w:w="1440"/>
          </w:tcPr>
          <w:p>
            <w:r>
              <w:rPr>
                <w:b w:val="0"/>
                <w:sz w:val="16"/>
              </w:rPr>
              <w:t>Benkő et al. (2024)</w:t>
            </w:r>
          </w:p>
        </w:tc>
        <w:tc>
          <w:tcPr>
            <w:tcW w:type="dxa" w:w="1440"/>
          </w:tcPr>
          <w:p>
            <w:r>
              <w:rPr>
                <w:b w:val="0"/>
                <w:sz w:val="16"/>
              </w:rPr>
              <w:t>Unclear from the abstract</w:t>
            </w:r>
          </w:p>
        </w:tc>
        <w:tc>
          <w:tcPr>
            <w:tcW w:type="dxa" w:w="1440"/>
          </w:tcPr>
          <w:p>
            <w:r>
              <w:rPr>
                <w:b w:val="0"/>
                <w:sz w:val="16"/>
              </w:rPr>
              <w:t>Not stated</w:t>
            </w:r>
          </w:p>
        </w:tc>
        <w:tc>
          <w:tcPr>
            <w:tcW w:type="dxa" w:w="1440"/>
          </w:tcPr>
          <w:p>
            <w:r>
              <w:rPr>
                <w:b w:val="0"/>
                <w:sz w:val="16"/>
              </w:rPr>
              <w:t>Mixed-methods design</w:t>
            </w:r>
          </w:p>
        </w:tc>
        <w:tc>
          <w:tcPr>
            <w:tcW w:type="dxa" w:w="1440"/>
          </w:tcPr>
          <w:p>
            <w:r>
              <w:rPr>
                <w:b w:val="0"/>
                <w:sz w:val="16"/>
              </w:rPr>
              <w:t>Different: no primary data</w:t>
            </w:r>
          </w:p>
        </w:tc>
        <w:tc>
          <w:tcPr>
            <w:tcW w:type="dxa" w:w="1440"/>
          </w:tcPr>
          <w:p>
            <w:r>
              <w:rPr>
                <w:b w:val="0"/>
                <w:sz w:val="16"/>
              </w:rPr>
              <w:t>Does not state its design in the abstract, so check the full text; the proposed design combines the breadth of quantitative data with the depth of qualitative evidence</w:t>
            </w:r>
          </w:p>
        </w:tc>
      </w:tr>
      <w:tr>
        <w:tc>
          <w:tcPr>
            <w:tcW w:type="dxa" w:w="1440"/>
          </w:tcPr>
          <w:p>
            <w:r>
              <w:rPr>
                <w:b w:val="0"/>
                <w:sz w:val="16"/>
              </w:rPr>
              <w:t>Lau et al. (2024)</w:t>
            </w:r>
          </w:p>
        </w:tc>
        <w:tc>
          <w:tcPr>
            <w:tcW w:type="dxa" w:w="1440"/>
          </w:tcPr>
          <w:p>
            <w:r>
              <w:rPr>
                <w:b w:val="0"/>
                <w:sz w:val="16"/>
              </w:rPr>
              <w:t>Case study</w:t>
            </w:r>
          </w:p>
        </w:tc>
        <w:tc>
          <w:tcPr>
            <w:tcW w:type="dxa" w:w="1440"/>
          </w:tcPr>
          <w:p>
            <w:r>
              <w:rPr>
                <w:b w:val="0"/>
                <w:sz w:val="16"/>
              </w:rPr>
              <w:t>Qualitative</w:t>
            </w:r>
          </w:p>
        </w:tc>
        <w:tc>
          <w:tcPr>
            <w:tcW w:type="dxa" w:w="1440"/>
          </w:tcPr>
          <w:p>
            <w:r>
              <w:rPr>
                <w:b w:val="0"/>
                <w:sz w:val="16"/>
              </w:rPr>
              <w:t>Mixed-methods design</w:t>
            </w:r>
          </w:p>
        </w:tc>
        <w:tc>
          <w:tcPr>
            <w:tcW w:type="dxa" w:w="1440"/>
          </w:tcPr>
          <w:p>
            <w:r>
              <w:rPr>
                <w:b w:val="0"/>
                <w:sz w:val="16"/>
              </w:rPr>
              <w:t>Matches the qualitative strand</w:t>
            </w:r>
          </w:p>
        </w:tc>
        <w:tc>
          <w:tcPr>
            <w:tcW w:type="dxa" w:w="1440"/>
          </w:tcPr>
          <w:p>
            <w:r>
              <w:rPr>
                <w:b w:val="0"/>
                <w:sz w:val="16"/>
              </w:rPr>
              <w:t>Adds a computational experiment (benchmark evaluation) that tests how far its findings generalise</w:t>
            </w:r>
          </w:p>
        </w:tc>
      </w:tr>
      <w:tr>
        <w:tc>
          <w:tcPr>
            <w:tcW w:type="dxa" w:w="1440"/>
          </w:tcPr>
          <w:p>
            <w:r>
              <w:rPr>
                <w:b w:val="0"/>
                <w:sz w:val="16"/>
              </w:rPr>
              <w:t>Ear et al. (2023)</w:t>
            </w:r>
          </w:p>
        </w:tc>
        <w:tc>
          <w:tcPr>
            <w:tcW w:type="dxa" w:w="1440"/>
          </w:tcPr>
          <w:p>
            <w:r>
              <w:rPr>
                <w:b w:val="0"/>
                <w:sz w:val="16"/>
              </w:rPr>
              <w:t>Conceptual / theoretical analysis</w:t>
            </w:r>
          </w:p>
        </w:tc>
        <w:tc>
          <w:tcPr>
            <w:tcW w:type="dxa" w:w="1440"/>
          </w:tcPr>
          <w:p>
            <w:r>
              <w:rPr>
                <w:b w:val="0"/>
                <w:sz w:val="16"/>
              </w:rPr>
              <w:t>Conceptual</w:t>
            </w:r>
          </w:p>
        </w:tc>
        <w:tc>
          <w:tcPr>
            <w:tcW w:type="dxa" w:w="1440"/>
          </w:tcPr>
          <w:p>
            <w:r>
              <w:rPr>
                <w:b w:val="0"/>
                <w:sz w:val="16"/>
              </w:rPr>
              <w:t>Mixed-methods design</w:t>
            </w:r>
          </w:p>
        </w:tc>
        <w:tc>
          <w:tcPr>
            <w:tcW w:type="dxa" w:w="1440"/>
          </w:tcPr>
          <w:p>
            <w:r>
              <w:rPr>
                <w:b w:val="0"/>
                <w:sz w:val="16"/>
              </w:rPr>
              <w:t>Different: no primary data</w:t>
            </w:r>
          </w:p>
        </w:tc>
        <w:tc>
          <w:tcPr>
            <w:tcW w:type="dxa" w:w="1440"/>
          </w:tcPr>
          <w:p>
            <w:r>
              <w:rPr>
                <w:b w:val="0"/>
                <w:sz w:val="16"/>
              </w:rPr>
              <w:t>Does not test its claims against new data; the proposed design combines the breadth of quantitative data with the depth of qualitative evidence</w:t>
            </w:r>
          </w:p>
        </w:tc>
      </w:tr>
      <w:tr>
        <w:tc>
          <w:tcPr>
            <w:tcW w:type="dxa" w:w="1440"/>
          </w:tcPr>
          <w:p>
            <w:r>
              <w:rPr>
                <w:b w:val="0"/>
                <w:sz w:val="16"/>
              </w:rPr>
              <w:t>Bouke et al. (2023)</w:t>
            </w:r>
          </w:p>
        </w:tc>
        <w:tc>
          <w:tcPr>
            <w:tcW w:type="dxa" w:w="1440"/>
          </w:tcPr>
          <w:p>
            <w:r>
              <w:rPr>
                <w:b w:val="0"/>
                <w:sz w:val="16"/>
              </w:rPr>
              <w:t>Unclear from the abstract</w:t>
            </w:r>
          </w:p>
        </w:tc>
        <w:tc>
          <w:tcPr>
            <w:tcW w:type="dxa" w:w="1440"/>
          </w:tcPr>
          <w:p>
            <w:r>
              <w:rPr>
                <w:b w:val="0"/>
                <w:sz w:val="16"/>
              </w:rPr>
              <w:t>Not stated</w:t>
            </w:r>
          </w:p>
        </w:tc>
        <w:tc>
          <w:tcPr>
            <w:tcW w:type="dxa" w:w="1440"/>
          </w:tcPr>
          <w:p>
            <w:r>
              <w:rPr>
                <w:b w:val="0"/>
                <w:sz w:val="16"/>
              </w:rPr>
              <w:t>Mixed-methods design</w:t>
            </w:r>
          </w:p>
        </w:tc>
        <w:tc>
          <w:tcPr>
            <w:tcW w:type="dxa" w:w="1440"/>
          </w:tcPr>
          <w:p>
            <w:r>
              <w:rPr>
                <w:b w:val="0"/>
                <w:sz w:val="16"/>
              </w:rPr>
              <w:t>Different: no primary data</w:t>
            </w:r>
          </w:p>
        </w:tc>
        <w:tc>
          <w:tcPr>
            <w:tcW w:type="dxa" w:w="1440"/>
          </w:tcPr>
          <w:p>
            <w:r>
              <w:rPr>
                <w:b w:val="0"/>
                <w:sz w:val="16"/>
              </w:rPr>
              <w:t>Does not state its design in the abstract, so check the full text; the proposed design combines the breadth of quantitative data with the depth of qualitative evidence</w:t>
            </w:r>
          </w:p>
        </w:tc>
      </w:tr>
      <w:tr>
        <w:tc>
          <w:tcPr>
            <w:tcW w:type="dxa" w:w="1440"/>
          </w:tcPr>
          <w:p>
            <w:r>
              <w:rPr>
                <w:b w:val="0"/>
                <w:sz w:val="16"/>
              </w:rPr>
              <w:t>Kiely et al. (2023)</w:t>
            </w:r>
          </w:p>
        </w:tc>
        <w:tc>
          <w:tcPr>
            <w:tcW w:type="dxa" w:w="1440"/>
          </w:tcPr>
          <w:p>
            <w:r>
              <w:rPr>
                <w:b w:val="0"/>
                <w:sz w:val="16"/>
              </w:rPr>
              <w:t>Unclear from the abstract</w:t>
            </w:r>
          </w:p>
        </w:tc>
        <w:tc>
          <w:tcPr>
            <w:tcW w:type="dxa" w:w="1440"/>
          </w:tcPr>
          <w:p>
            <w:r>
              <w:rPr>
                <w:b w:val="0"/>
                <w:sz w:val="16"/>
              </w:rPr>
              <w:t>Not stated</w:t>
            </w:r>
          </w:p>
        </w:tc>
        <w:tc>
          <w:tcPr>
            <w:tcW w:type="dxa" w:w="1440"/>
          </w:tcPr>
          <w:p>
            <w:r>
              <w:rPr>
                <w:b w:val="0"/>
                <w:sz w:val="16"/>
              </w:rPr>
              <w:t>Mixed-methods design</w:t>
            </w:r>
          </w:p>
        </w:tc>
        <w:tc>
          <w:tcPr>
            <w:tcW w:type="dxa" w:w="1440"/>
          </w:tcPr>
          <w:p>
            <w:r>
              <w:rPr>
                <w:b w:val="0"/>
                <w:sz w:val="16"/>
              </w:rPr>
              <w:t>Different: no primary data</w:t>
            </w:r>
          </w:p>
        </w:tc>
        <w:tc>
          <w:tcPr>
            <w:tcW w:type="dxa" w:w="1440"/>
          </w:tcPr>
          <w:p>
            <w:r>
              <w:rPr>
                <w:b w:val="0"/>
                <w:sz w:val="16"/>
              </w:rPr>
              <w:t>Does not state its design in the abstract, so check the full text; the proposed design combines the breadth of quantitative data with the depth of qualitative evidence</w:t>
            </w:r>
          </w:p>
        </w:tc>
      </w:tr>
      <w:tr>
        <w:tc>
          <w:tcPr>
            <w:tcW w:type="dxa" w:w="1440"/>
          </w:tcPr>
          <w:p>
            <w:r>
              <w:rPr>
                <w:b w:val="0"/>
                <w:sz w:val="16"/>
              </w:rPr>
              <w:t>Li et al. (2023)</w:t>
            </w:r>
          </w:p>
        </w:tc>
        <w:tc>
          <w:tcPr>
            <w:tcW w:type="dxa" w:w="1440"/>
          </w:tcPr>
          <w:p>
            <w:r>
              <w:rPr>
                <w:b w:val="0"/>
                <w:sz w:val="16"/>
              </w:rPr>
              <w:t>Simulation / modelling study</w:t>
            </w:r>
          </w:p>
        </w:tc>
        <w:tc>
          <w:tcPr>
            <w:tcW w:type="dxa" w:w="1440"/>
          </w:tcPr>
          <w:p>
            <w:r>
              <w:rPr>
                <w:b w:val="0"/>
                <w:sz w:val="16"/>
              </w:rPr>
              <w:t>Quantitative</w:t>
            </w:r>
          </w:p>
        </w:tc>
        <w:tc>
          <w:tcPr>
            <w:tcW w:type="dxa" w:w="1440"/>
          </w:tcPr>
          <w:p>
            <w:r>
              <w:rPr>
                <w:b w:val="0"/>
                <w:sz w:val="16"/>
              </w:rPr>
              <w:t>Mixed-methods design</w:t>
            </w:r>
          </w:p>
        </w:tc>
        <w:tc>
          <w:tcPr>
            <w:tcW w:type="dxa" w:w="1440"/>
          </w:tcPr>
          <w:p>
            <w:r>
              <w:rPr>
                <w:b w:val="0"/>
                <w:sz w:val="16"/>
              </w:rPr>
              <w:t>Shares its quantitative approach</w:t>
            </w:r>
          </w:p>
        </w:tc>
        <w:tc>
          <w:tcPr>
            <w:tcW w:type="dxa" w:w="1440"/>
          </w:tcPr>
          <w:p>
            <w:r>
              <w:rPr>
                <w:b w:val="0"/>
                <w:sz w:val="16"/>
              </w:rPr>
              <w:t>Is only as valid as the model's assumptions, so it needs calibration and validation against real data; the proposed design combines the breadth of quantitative data with the depth of qualitative evidence</w:t>
            </w:r>
          </w:p>
        </w:tc>
      </w:tr>
    </w:tbl>
    <w:p/>
    <w:p>
      <w:r>
        <w:rPr>
          <w:b w:val="0"/>
          <w:i/>
        </w:rPr>
        <w:t>Phase 2 recognises designs from keywords in the papers' titles and abstracts, so a design described only in a full text is missed; sample sizes are those stated in the abstracts. The field was detected from the papers (override it with --field). Check every classification before relying on it.</w:t>
      </w:r>
    </w:p>
    <w:p>
      <w:pPr>
        <w:pStyle w:val="Heading2"/>
      </w:pPr>
      <w:r>
        <w:t>References</w:t>
      </w:r>
    </w:p>
    <w:p>
      <w:r>
        <w:rPr>
          <w:b w:val="0"/>
          <w:i w:val="0"/>
        </w:rPr>
        <w:t>Ahmed, U., Sipola, T., &amp; Hautamäki, J. (2024). Cyber Protection Applications of Quantum Computing: A Review. arXiv. https://doi.org/10.34190/eccws.23.1.2182</w:t>
      </w:r>
    </w:p>
    <w:p>
      <w:r>
        <w:rPr>
          <w:b w:val="0"/>
          <w:i w:val="0"/>
        </w:rPr>
        <w:t>Benkő, G., &amp; Biczók, G. (2024). The Cyber Alliance Game: How Alliances Influence Cyber-Warfare. arXiv. http://arxiv.org/abs/2410.05953v1</w:t>
      </w:r>
    </w:p>
    <w:p>
      <w:r>
        <w:rPr>
          <w:b w:val="0"/>
          <w:i w:val="0"/>
        </w:rPr>
        <w:t>Bouke, M., &amp; Abdullah, A. (2023). Turnkey Technology: A Powerful Tool for Cyber Warfare. arXiv. http://arxiv.org/abs/2308.14576v1</w:t>
      </w:r>
    </w:p>
    <w:p>
      <w:r>
        <w:rPr>
          <w:b w:val="0"/>
          <w:i w:val="0"/>
        </w:rPr>
        <w:t>Celeny, D., &amp; Maréchal, L. (2024). Cyber risk and the cross-section of stock returns. arXiv. http://arxiv.org/abs/2402.04775v2</w:t>
      </w:r>
    </w:p>
    <w:p>
      <w:r>
        <w:rPr>
          <w:b w:val="0"/>
          <w:i w:val="0"/>
        </w:rPr>
        <w:t>Diggelen, J. v., Aidman, E., Rowa, J., &amp; Vince, J. (2025). Designing AI-Enabled Countermeasures to Cognitive Warfare. arXiv. http://arxiv.org/abs/2504.11486v1</w:t>
      </w:r>
    </w:p>
    <w:p>
      <w:r>
        <w:rPr>
          <w:b w:val="0"/>
          <w:i w:val="0"/>
        </w:rPr>
        <w:t>Ear, E., Remy, J. L. C., &amp; Xu, S. (2023). Towards Automated Cyber Range Design: Characterizing and Matching Demands to Supplies. arXiv. https://doi.org/10.1109/CSR57506.2023.10224940</w:t>
      </w:r>
    </w:p>
    <w:p>
      <w:r>
        <w:rPr>
          <w:b w:val="0"/>
          <w:i w:val="0"/>
        </w:rPr>
        <w:t>Fernandes, Y., &amp; Abosata, N. (2024). Analysing India's Cyber Warfare Readiness and Developing a Defence Strategy. arXiv. http://arxiv.org/abs/2406.12568v1</w:t>
      </w:r>
    </w:p>
    <w:p>
      <w:r>
        <w:rPr>
          <w:b w:val="0"/>
          <w:i w:val="0"/>
        </w:rPr>
        <w:t>Huang, S., Poskitt, C. M., &amp; Shar, L. K. (2024). Security Modelling for Cyber-Physical Systems: A Systematic Literature Review. arXiv. https://doi.org/10.1145/3776549</w:t>
      </w:r>
    </w:p>
    <w:p>
      <w:r>
        <w:rPr>
          <w:b w:val="0"/>
          <w:i w:val="0"/>
        </w:rPr>
        <w:t>Kiely, M., Bowman, D., Standen, M., &amp; Moir, C. (2023). On Autonomous Agents in a Cyber Defence Environment. arXiv. http://arxiv.org/abs/2309.07388v1</w:t>
      </w:r>
    </w:p>
    <w:p>
      <w:r>
        <w:rPr>
          <w:b w:val="0"/>
          <w:i w:val="0"/>
        </w:rPr>
        <w:t>Lau, P., Wang, L., Wei, W., Liu, Z., &amp; Ten, C. (2024). A Novel Mutual Insurance Model for Hedging Against Cyber Risks in Power Systems Deploying Smart Technologies. arXiv. https://doi.org/10.1109/TPWRS.2022.3164628</w:t>
      </w:r>
    </w:p>
    <w:p>
      <w:r>
        <w:rPr>
          <w:b w:val="0"/>
          <w:i w:val="0"/>
        </w:rPr>
        <w:t>Li, L., Rami, J. S. E., Kerr, R., Taylor, A., &amp; Vandenberghe, G. (2023). Towards Autonomous Cyber Operation Agents: Exploring the Red Case. arXiv. http://arxiv.org/abs/2309.02247v2</w:t>
      </w:r>
    </w:p>
    <w:p>
      <w:r>
        <w:rPr>
          <w:b w:val="0"/>
          <w:i w:val="0"/>
        </w:rPr>
        <w:t>Li, T., &amp; Zhu, Q. (2024). Symbiotic Game and Foundation Models for Cyber Deception Operations in Strategic Cyber Warfare. arXiv. http://arxiv.org/abs/2403.10570v2</w:t>
      </w:r>
    </w:p>
    <w:p>
      <w:r>
        <w:rPr>
          <w:b w:val="0"/>
          <w:i w:val="0"/>
        </w:rPr>
        <w:t>Sánchez, G., Elbez, G., &amp; Hagenmeyer, V. (2025). A Global Analysis of Cyber Threats to the Energy Sector: "Currents of Conflict" from a Geopolitical Perspective. arXiv. https://doi.org/10.17560/atp.v67i9.2797</w:t>
      </w:r>
    </w:p>
    <w:p>
      <w:r>
        <w:rPr>
          <w:b w:val="0"/>
          <w:i w:val="0"/>
        </w:rPr>
        <w:t>Yang, Y., &amp; Zhu, Q. (2025). A Multi-Resolution Dynamic Game Framework for Cross-Echelon Decision-Making in Cyber Warfare. arXiv. http://arxiv.org/abs/2507.03021v1</w:t>
      </w:r>
    </w:p>
    <w:p>
      <w:r>
        <w:rPr>
          <w:b w:val="0"/>
          <w:i w:val="0"/>
        </w:rPr>
        <w:t>Yang, Y., &amp; Zhu, Q. (2025). Toward a Multi-Echelon Cyber Warfare Theory: A Meta-Game-Theoretic Paradigm for Defense and Dominance. arXiv. http://arxiv.org/abs/2509.08976v2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