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3B7" w:rsidRDefault="00DE6855" w:rsidP="00363195">
      <w:pPr>
        <w:pStyle w:val="1"/>
        <w:ind w:left="377" w:firstLineChars="9" w:firstLine="40"/>
        <w:jc w:val="center"/>
      </w:pPr>
      <w:bookmarkStart w:id="0" w:name="_Hlk110023401"/>
      <w:bookmarkEnd w:id="0"/>
      <w:proofErr w:type="gramStart"/>
      <w:r>
        <w:rPr>
          <w:rFonts w:hint="eastAsia"/>
        </w:rPr>
        <w:t>主领总结</w:t>
      </w:r>
      <w:proofErr w:type="gramEnd"/>
    </w:p>
    <w:p w:rsidR="00D1305F" w:rsidRDefault="00D1305F" w:rsidP="00D1305F">
      <w:pPr>
        <w:ind w:left="7120" w:firstLineChars="0" w:firstLine="0"/>
        <w:rPr>
          <w:b/>
        </w:rPr>
      </w:pPr>
      <w:r w:rsidRPr="00D1305F">
        <w:rPr>
          <w:rFonts w:hint="eastAsia"/>
          <w:b/>
        </w:rPr>
        <w:t>——张晗</w:t>
      </w:r>
    </w:p>
    <w:p w:rsidR="00D1305F" w:rsidRPr="00D1305F" w:rsidRDefault="00D1305F" w:rsidP="007726C0">
      <w:pPr>
        <w:ind w:firstLineChars="0" w:firstLine="0"/>
        <w:rPr>
          <w:b/>
        </w:rPr>
      </w:pPr>
    </w:p>
    <w:p w:rsidR="002B3918" w:rsidRDefault="00DE6855" w:rsidP="00F40C9D">
      <w:pPr>
        <w:ind w:firstLine="440"/>
      </w:pPr>
      <w:r>
        <w:t>2022</w:t>
      </w:r>
      <w:r>
        <w:rPr>
          <w:rFonts w:hint="eastAsia"/>
        </w:rPr>
        <w:t>年的巢湖考察始于今年3月，原本</w:t>
      </w:r>
      <w:proofErr w:type="gramStart"/>
      <w:r w:rsidR="00A16376">
        <w:rPr>
          <w:rFonts w:hint="eastAsia"/>
        </w:rPr>
        <w:t>的主领</w:t>
      </w:r>
      <w:r>
        <w:rPr>
          <w:rFonts w:hint="eastAsia"/>
        </w:rPr>
        <w:t>是</w:t>
      </w:r>
      <w:proofErr w:type="gramEnd"/>
      <w:r w:rsidR="00E34B7E">
        <w:rPr>
          <w:rFonts w:hint="eastAsia"/>
        </w:rPr>
        <w:t>许波，</w:t>
      </w:r>
      <w:r w:rsidR="00A16376">
        <w:rPr>
          <w:rFonts w:hint="eastAsia"/>
        </w:rPr>
        <w:t>当时</w:t>
      </w:r>
      <w:r w:rsidR="00E34B7E">
        <w:rPr>
          <w:rFonts w:hint="eastAsia"/>
        </w:rPr>
        <w:t>我做他的财务副领，罗迪做考察副</w:t>
      </w:r>
      <w:r w:rsidR="00A16376">
        <w:rPr>
          <w:rFonts w:hint="eastAsia"/>
        </w:rPr>
        <w:t>领，校</w:t>
      </w:r>
      <w:proofErr w:type="gramStart"/>
      <w:r w:rsidR="00A16376">
        <w:rPr>
          <w:rFonts w:hint="eastAsia"/>
        </w:rPr>
        <w:t>媛做队</w:t>
      </w:r>
      <w:proofErr w:type="gramEnd"/>
      <w:r w:rsidR="00A16376">
        <w:rPr>
          <w:rFonts w:hint="eastAsia"/>
        </w:rPr>
        <w:t>记。</w:t>
      </w:r>
      <w:proofErr w:type="gramStart"/>
      <w:r w:rsidR="009642E6">
        <w:rPr>
          <w:rFonts w:hint="eastAsia"/>
        </w:rPr>
        <w:t>许波和</w:t>
      </w:r>
      <w:proofErr w:type="gramEnd"/>
      <w:r w:rsidR="009642E6">
        <w:rPr>
          <w:rFonts w:hint="eastAsia"/>
        </w:rPr>
        <w:t>我都去过2</w:t>
      </w:r>
      <w:r w:rsidR="009642E6">
        <w:t>0</w:t>
      </w:r>
      <w:r w:rsidR="009642E6">
        <w:rPr>
          <w:rFonts w:hint="eastAsia"/>
        </w:rPr>
        <w:t>年的巢湖考察，所以比较熟悉情况；罗迪之前没有考察的经验，但因为很有兴趣而直接做的考察副领</w:t>
      </w:r>
      <w:r w:rsidR="005D1E4F">
        <w:rPr>
          <w:rFonts w:hint="eastAsia"/>
        </w:rPr>
        <w:t>；校</w:t>
      </w:r>
      <w:proofErr w:type="gramStart"/>
      <w:r w:rsidR="005D1E4F">
        <w:rPr>
          <w:rFonts w:hint="eastAsia"/>
        </w:rPr>
        <w:t>媛</w:t>
      </w:r>
      <w:proofErr w:type="gramEnd"/>
      <w:r w:rsidR="000104A2">
        <w:rPr>
          <w:rFonts w:hint="eastAsia"/>
        </w:rPr>
        <w:t>这学期</w:t>
      </w:r>
      <w:r w:rsidR="005D1E4F">
        <w:rPr>
          <w:rFonts w:hint="eastAsia"/>
        </w:rPr>
        <w:t>课很多，平时比较忙，</w:t>
      </w:r>
      <w:proofErr w:type="gramStart"/>
      <w:r w:rsidR="005D1E4F">
        <w:rPr>
          <w:rFonts w:hint="eastAsia"/>
        </w:rPr>
        <w:t>做队记可</w:t>
      </w:r>
      <w:proofErr w:type="gramEnd"/>
      <w:r w:rsidR="005D1E4F">
        <w:rPr>
          <w:rFonts w:hint="eastAsia"/>
        </w:rPr>
        <w:t>能压力没那么大（她的说法</w:t>
      </w:r>
      <w:r w:rsidR="00204FC6">
        <w:rPr>
          <w:rFonts w:hint="eastAsia"/>
        </w:rPr>
        <w:t>好像是</w:t>
      </w:r>
      <w:r w:rsidR="000104A2">
        <w:rPr>
          <w:rFonts w:hint="eastAsia"/>
        </w:rPr>
        <w:t>：</w:t>
      </w:r>
      <w:proofErr w:type="gramStart"/>
      <w:r w:rsidR="00204FC6">
        <w:rPr>
          <w:rFonts w:hint="eastAsia"/>
        </w:rPr>
        <w:t>做队记如果</w:t>
      </w:r>
      <w:proofErr w:type="gramEnd"/>
      <w:r w:rsidR="00204FC6">
        <w:rPr>
          <w:rFonts w:hint="eastAsia"/>
        </w:rPr>
        <w:t>鸽了也没事？</w:t>
      </w:r>
      <w:r w:rsidR="005D1E4F">
        <w:rPr>
          <w:rFonts w:hint="eastAsia"/>
        </w:rPr>
        <w:t>）</w:t>
      </w:r>
      <w:r w:rsidR="00204FC6">
        <w:rPr>
          <w:rFonts w:hint="eastAsia"/>
        </w:rPr>
        <w:t>。然后</w:t>
      </w:r>
      <w:r w:rsidR="002266B7">
        <w:rPr>
          <w:rFonts w:hint="eastAsia"/>
        </w:rPr>
        <w:t>由于领队组人手不足，</w:t>
      </w:r>
      <w:proofErr w:type="gramStart"/>
      <w:r w:rsidR="00204FC6">
        <w:rPr>
          <w:rFonts w:hint="eastAsia"/>
        </w:rPr>
        <w:t>装备副领是</w:t>
      </w:r>
      <w:proofErr w:type="gramEnd"/>
      <w:r w:rsidR="00204FC6">
        <w:rPr>
          <w:rFonts w:hint="eastAsia"/>
        </w:rPr>
        <w:t>找了两个萌新，陈童铃和熊苗苗一起来做，也</w:t>
      </w:r>
      <w:r w:rsidR="003328EF">
        <w:rPr>
          <w:rFonts w:hint="eastAsia"/>
        </w:rPr>
        <w:t>算是一种</w:t>
      </w:r>
      <w:proofErr w:type="gramStart"/>
      <w:r w:rsidR="00204FC6">
        <w:rPr>
          <w:rFonts w:hint="eastAsia"/>
        </w:rPr>
        <w:t>培养萌新</w:t>
      </w:r>
      <w:proofErr w:type="gramEnd"/>
      <w:r w:rsidR="00204FC6">
        <w:rPr>
          <w:rFonts w:hint="eastAsia"/>
        </w:rPr>
        <w:t>的好方法</w:t>
      </w:r>
      <w:r w:rsidR="00F40C9D">
        <w:rPr>
          <w:rFonts w:hint="eastAsia"/>
        </w:rPr>
        <w:t>。</w:t>
      </w:r>
      <w:r w:rsidR="00F40C9D">
        <w:t>队员选拔方式还是研讨表现加训练打卡</w:t>
      </w:r>
      <w:r w:rsidR="00F40C9D">
        <w:rPr>
          <w:rFonts w:hint="eastAsia"/>
        </w:rPr>
        <w:t>。</w:t>
      </w:r>
    </w:p>
    <w:p w:rsidR="001B3E9F" w:rsidRDefault="001B3E9F" w:rsidP="001B3E9F">
      <w:pPr>
        <w:pStyle w:val="a4"/>
        <w:keepNext/>
        <w:ind w:firstLine="400"/>
        <w:jc w:val="center"/>
      </w:pPr>
      <w:r>
        <w:t>图表</w:t>
      </w:r>
      <w:r>
        <w:t xml:space="preserve"> </w:t>
      </w:r>
      <w:r w:rsidR="000B3F01">
        <w:fldChar w:fldCharType="begin"/>
      </w:r>
      <w:r w:rsidR="000B3F01">
        <w:instrText xml:space="preserve"> SEQ </w:instrText>
      </w:r>
      <w:r w:rsidR="000B3F01">
        <w:instrText>图表</w:instrText>
      </w:r>
      <w:r w:rsidR="000B3F01">
        <w:instrText xml:space="preserve"> \* ARABIC </w:instrText>
      </w:r>
      <w:r w:rsidR="000B3F01">
        <w:fldChar w:fldCharType="separate"/>
      </w:r>
      <w:r w:rsidR="005F1707">
        <w:rPr>
          <w:noProof/>
        </w:rPr>
        <w:t>1</w:t>
      </w:r>
      <w:r w:rsidR="000B3F01">
        <w:fldChar w:fldCharType="end"/>
      </w:r>
      <w:r>
        <w:t xml:space="preserve"> </w:t>
      </w:r>
      <w:r w:rsidR="002D29D2">
        <w:rPr>
          <w:rFonts w:hint="eastAsia"/>
        </w:rPr>
        <w:t>“清明”</w:t>
      </w:r>
      <w:r>
        <w:t>团队</w:t>
      </w:r>
    </w:p>
    <w:tbl>
      <w:tblPr>
        <w:tblStyle w:val="a8"/>
        <w:tblW w:w="6315" w:type="dxa"/>
        <w:jc w:val="center"/>
        <w:tblLayout w:type="fixed"/>
        <w:tblLook w:val="04A0" w:firstRow="1" w:lastRow="0" w:firstColumn="1" w:lastColumn="0" w:noHBand="0" w:noVBand="1"/>
      </w:tblPr>
      <w:tblGrid>
        <w:gridCol w:w="764"/>
        <w:gridCol w:w="765"/>
        <w:gridCol w:w="766"/>
        <w:gridCol w:w="1244"/>
        <w:gridCol w:w="709"/>
        <w:gridCol w:w="425"/>
        <w:gridCol w:w="425"/>
        <w:gridCol w:w="345"/>
        <w:gridCol w:w="364"/>
        <w:gridCol w:w="72"/>
        <w:gridCol w:w="436"/>
      </w:tblGrid>
      <w:tr w:rsidR="001B3E9F" w:rsidTr="001B3E9F">
        <w:trPr>
          <w:jc w:val="center"/>
        </w:trPr>
        <w:tc>
          <w:tcPr>
            <w:tcW w:w="764" w:type="dxa"/>
          </w:tcPr>
          <w:p w:rsidR="004622E9" w:rsidRDefault="004622E9" w:rsidP="001B3E9F">
            <w:pPr>
              <w:ind w:firstLineChars="0" w:firstLine="0"/>
              <w:jc w:val="center"/>
            </w:pPr>
            <w:proofErr w:type="gramStart"/>
            <w:r>
              <w:rPr>
                <w:rFonts w:hint="eastAsia"/>
              </w:rPr>
              <w:t>主领</w:t>
            </w:r>
            <w:proofErr w:type="gramEnd"/>
          </w:p>
        </w:tc>
        <w:tc>
          <w:tcPr>
            <w:tcW w:w="765" w:type="dxa"/>
          </w:tcPr>
          <w:p w:rsidR="004622E9" w:rsidRDefault="00F30241" w:rsidP="00F40C9D">
            <w:pPr>
              <w:ind w:firstLineChars="0" w:firstLine="0"/>
            </w:pPr>
            <w:proofErr w:type="gramStart"/>
            <w:r>
              <w:rPr>
                <w:rFonts w:hint="eastAsia"/>
              </w:rPr>
              <w:t>考察副领</w:t>
            </w:r>
            <w:proofErr w:type="gramEnd"/>
          </w:p>
        </w:tc>
        <w:tc>
          <w:tcPr>
            <w:tcW w:w="766" w:type="dxa"/>
          </w:tcPr>
          <w:p w:rsidR="004622E9" w:rsidRDefault="00F30241" w:rsidP="00F40C9D">
            <w:pPr>
              <w:ind w:firstLineChars="0" w:firstLine="0"/>
            </w:pPr>
            <w:proofErr w:type="gramStart"/>
            <w:r>
              <w:rPr>
                <w:rFonts w:hint="eastAsia"/>
              </w:rPr>
              <w:t>财务副领</w:t>
            </w:r>
            <w:proofErr w:type="gramEnd"/>
          </w:p>
        </w:tc>
        <w:tc>
          <w:tcPr>
            <w:tcW w:w="1244" w:type="dxa"/>
          </w:tcPr>
          <w:p w:rsidR="004622E9" w:rsidRDefault="00F30241" w:rsidP="00F40C9D">
            <w:pPr>
              <w:ind w:firstLineChars="0" w:firstLine="0"/>
            </w:pPr>
            <w:proofErr w:type="gramStart"/>
            <w:r>
              <w:rPr>
                <w:rFonts w:hint="eastAsia"/>
              </w:rPr>
              <w:t>装备副领</w:t>
            </w:r>
            <w:proofErr w:type="gramEnd"/>
          </w:p>
        </w:tc>
        <w:tc>
          <w:tcPr>
            <w:tcW w:w="709" w:type="dxa"/>
          </w:tcPr>
          <w:p w:rsidR="004622E9" w:rsidRDefault="00F30241" w:rsidP="00F40C9D">
            <w:pPr>
              <w:ind w:firstLineChars="0" w:firstLine="0"/>
            </w:pPr>
            <w:proofErr w:type="gramStart"/>
            <w:r>
              <w:rPr>
                <w:rFonts w:hint="eastAsia"/>
              </w:rPr>
              <w:t>队记</w:t>
            </w:r>
            <w:proofErr w:type="gramEnd"/>
          </w:p>
        </w:tc>
        <w:tc>
          <w:tcPr>
            <w:tcW w:w="425" w:type="dxa"/>
          </w:tcPr>
          <w:p w:rsidR="004622E9" w:rsidRDefault="00F30241" w:rsidP="00F40C9D">
            <w:pPr>
              <w:ind w:firstLineChars="0" w:firstLine="0"/>
            </w:pPr>
            <w:r>
              <w:rPr>
                <w:rFonts w:hint="eastAsia"/>
              </w:rPr>
              <w:t>队医</w:t>
            </w:r>
          </w:p>
        </w:tc>
        <w:tc>
          <w:tcPr>
            <w:tcW w:w="425" w:type="dxa"/>
            <w:tcBorders>
              <w:right w:val="nil"/>
            </w:tcBorders>
          </w:tcPr>
          <w:p w:rsidR="004622E9" w:rsidRDefault="004622E9" w:rsidP="00F40C9D">
            <w:pPr>
              <w:ind w:firstLineChars="0" w:firstLine="0"/>
            </w:pPr>
          </w:p>
        </w:tc>
        <w:tc>
          <w:tcPr>
            <w:tcW w:w="345" w:type="dxa"/>
            <w:tcBorders>
              <w:left w:val="nil"/>
              <w:right w:val="nil"/>
            </w:tcBorders>
          </w:tcPr>
          <w:p w:rsidR="004622E9" w:rsidRDefault="001B3E9F" w:rsidP="00F40C9D">
            <w:pPr>
              <w:ind w:firstLineChars="0" w:firstLine="0"/>
            </w:pPr>
            <w:r>
              <w:rPr>
                <w:rFonts w:hint="eastAsia"/>
              </w:rPr>
              <w:t>队员</w:t>
            </w:r>
          </w:p>
        </w:tc>
        <w:tc>
          <w:tcPr>
            <w:tcW w:w="364" w:type="dxa"/>
            <w:tcBorders>
              <w:left w:val="nil"/>
              <w:right w:val="nil"/>
            </w:tcBorders>
          </w:tcPr>
          <w:p w:rsidR="004622E9" w:rsidRDefault="004622E9" w:rsidP="00F40C9D">
            <w:pPr>
              <w:ind w:firstLineChars="0" w:firstLine="0"/>
            </w:pPr>
          </w:p>
        </w:tc>
        <w:tc>
          <w:tcPr>
            <w:tcW w:w="508" w:type="dxa"/>
            <w:gridSpan w:val="2"/>
            <w:tcBorders>
              <w:left w:val="nil"/>
            </w:tcBorders>
          </w:tcPr>
          <w:p w:rsidR="004622E9" w:rsidRDefault="004622E9" w:rsidP="00F40C9D">
            <w:pPr>
              <w:ind w:firstLineChars="0" w:firstLine="0"/>
            </w:pPr>
          </w:p>
        </w:tc>
      </w:tr>
      <w:tr w:rsidR="001B3E9F" w:rsidTr="001B3E9F">
        <w:trPr>
          <w:trHeight w:val="457"/>
          <w:jc w:val="center"/>
        </w:trPr>
        <w:tc>
          <w:tcPr>
            <w:tcW w:w="764" w:type="dxa"/>
          </w:tcPr>
          <w:p w:rsidR="004622E9" w:rsidRDefault="00D16C5A" w:rsidP="00F40C9D">
            <w:pPr>
              <w:ind w:firstLineChars="0" w:firstLine="0"/>
            </w:pPr>
            <w:proofErr w:type="gramStart"/>
            <w:r>
              <w:rPr>
                <w:rFonts w:hint="eastAsia"/>
              </w:rPr>
              <w:t>许波</w:t>
            </w:r>
            <w:proofErr w:type="gramEnd"/>
          </w:p>
        </w:tc>
        <w:tc>
          <w:tcPr>
            <w:tcW w:w="765" w:type="dxa"/>
          </w:tcPr>
          <w:p w:rsidR="004622E9" w:rsidRDefault="00F30241" w:rsidP="00F40C9D">
            <w:pPr>
              <w:ind w:firstLineChars="0" w:firstLine="0"/>
            </w:pPr>
            <w:r>
              <w:rPr>
                <w:rFonts w:hint="eastAsia"/>
              </w:rPr>
              <w:t>罗迪</w:t>
            </w:r>
          </w:p>
        </w:tc>
        <w:tc>
          <w:tcPr>
            <w:tcW w:w="766" w:type="dxa"/>
          </w:tcPr>
          <w:p w:rsidR="004622E9" w:rsidRDefault="00F30241" w:rsidP="00F40C9D">
            <w:pPr>
              <w:ind w:firstLineChars="0" w:firstLine="0"/>
            </w:pPr>
            <w:r>
              <w:rPr>
                <w:rFonts w:hint="eastAsia"/>
              </w:rPr>
              <w:t>张晗</w:t>
            </w:r>
          </w:p>
        </w:tc>
        <w:tc>
          <w:tcPr>
            <w:tcW w:w="1244" w:type="dxa"/>
          </w:tcPr>
          <w:p w:rsidR="004622E9" w:rsidRDefault="00F30241" w:rsidP="00F40C9D">
            <w:pPr>
              <w:ind w:firstLineChars="0" w:firstLine="0"/>
            </w:pPr>
            <w:r>
              <w:rPr>
                <w:rFonts w:hint="eastAsia"/>
              </w:rPr>
              <w:t>陈童铃、熊苗苗</w:t>
            </w:r>
          </w:p>
        </w:tc>
        <w:tc>
          <w:tcPr>
            <w:tcW w:w="709" w:type="dxa"/>
          </w:tcPr>
          <w:p w:rsidR="004622E9" w:rsidRDefault="00F30241" w:rsidP="00F40C9D">
            <w:pPr>
              <w:ind w:firstLineChars="0" w:firstLine="0"/>
            </w:pPr>
            <w:r>
              <w:rPr>
                <w:rFonts w:hint="eastAsia"/>
              </w:rPr>
              <w:t>校</w:t>
            </w:r>
            <w:proofErr w:type="gramStart"/>
            <w:r>
              <w:rPr>
                <w:rFonts w:hint="eastAsia"/>
              </w:rPr>
              <w:t>媛</w:t>
            </w:r>
            <w:proofErr w:type="gramEnd"/>
          </w:p>
        </w:tc>
        <w:tc>
          <w:tcPr>
            <w:tcW w:w="425" w:type="dxa"/>
          </w:tcPr>
          <w:p w:rsidR="004622E9" w:rsidRDefault="00F30241" w:rsidP="00F40C9D">
            <w:pPr>
              <w:ind w:firstLineChars="0" w:firstLine="0"/>
            </w:pPr>
            <w:r>
              <w:rPr>
                <w:rFonts w:hint="eastAsia"/>
              </w:rPr>
              <w:t>林嘉</w:t>
            </w:r>
            <w:r w:rsidR="00020E4A">
              <w:rPr>
                <w:rFonts w:hint="eastAsia"/>
              </w:rPr>
              <w:t>滢</w:t>
            </w:r>
          </w:p>
        </w:tc>
        <w:tc>
          <w:tcPr>
            <w:tcW w:w="425" w:type="dxa"/>
          </w:tcPr>
          <w:p w:rsidR="004622E9" w:rsidRDefault="00F30241" w:rsidP="00F40C9D">
            <w:pPr>
              <w:ind w:firstLineChars="0" w:firstLine="0"/>
            </w:pPr>
            <w:r>
              <w:rPr>
                <w:rFonts w:hint="eastAsia"/>
              </w:rPr>
              <w:t>刘会凌</w:t>
            </w:r>
          </w:p>
        </w:tc>
        <w:tc>
          <w:tcPr>
            <w:tcW w:w="345" w:type="dxa"/>
          </w:tcPr>
          <w:p w:rsidR="004622E9" w:rsidRDefault="00F30241" w:rsidP="00F40C9D">
            <w:pPr>
              <w:ind w:firstLineChars="0" w:firstLine="0"/>
            </w:pPr>
            <w:r>
              <w:rPr>
                <w:rFonts w:hint="eastAsia"/>
              </w:rPr>
              <w:t>闫慧坤</w:t>
            </w:r>
          </w:p>
        </w:tc>
        <w:tc>
          <w:tcPr>
            <w:tcW w:w="436" w:type="dxa"/>
            <w:gridSpan w:val="2"/>
          </w:tcPr>
          <w:p w:rsidR="004622E9" w:rsidRDefault="00F30241" w:rsidP="00F40C9D">
            <w:pPr>
              <w:ind w:firstLineChars="0" w:firstLine="0"/>
            </w:pPr>
            <w:r>
              <w:rPr>
                <w:rFonts w:hint="eastAsia"/>
              </w:rPr>
              <w:t>王可</w:t>
            </w:r>
          </w:p>
        </w:tc>
        <w:tc>
          <w:tcPr>
            <w:tcW w:w="436" w:type="dxa"/>
          </w:tcPr>
          <w:p w:rsidR="004622E9" w:rsidRDefault="00F30241" w:rsidP="001B3E9F">
            <w:pPr>
              <w:keepNext/>
              <w:ind w:firstLineChars="0" w:firstLine="0"/>
            </w:pPr>
            <w:r>
              <w:rPr>
                <w:rFonts w:hint="eastAsia"/>
              </w:rPr>
              <w:t>冯婉秋</w:t>
            </w:r>
          </w:p>
        </w:tc>
      </w:tr>
    </w:tbl>
    <w:p w:rsidR="00BF23C7" w:rsidRDefault="00C35692" w:rsidP="002B3918">
      <w:pPr>
        <w:ind w:firstLineChars="0" w:firstLine="420"/>
      </w:pPr>
      <w:r>
        <w:rPr>
          <w:rFonts w:hint="eastAsia"/>
        </w:rPr>
        <w:t>波哥为我们整个考察定好了基调，做足了前期的工作和后续的安排。</w:t>
      </w:r>
    </w:p>
    <w:p w:rsidR="002C4D26" w:rsidRDefault="00C35692" w:rsidP="002B3918">
      <w:pPr>
        <w:ind w:firstLineChars="0" w:firstLine="420"/>
      </w:pPr>
      <w:r>
        <w:rPr>
          <w:rFonts w:hint="eastAsia"/>
        </w:rPr>
        <w:t>那时</w:t>
      </w:r>
      <w:r w:rsidR="00FF44C1">
        <w:rPr>
          <w:rFonts w:hint="eastAsia"/>
        </w:rPr>
        <w:t>候他总会召集我们几个去在开全体会前</w:t>
      </w:r>
      <w:r w:rsidR="00ED43F0">
        <w:rPr>
          <w:rFonts w:hint="eastAsia"/>
        </w:rPr>
        <w:t>，进行一次领队组会议，以确定目前的工作进度和后续准备的方向</w:t>
      </w:r>
      <w:r w:rsidR="00CE3BDB">
        <w:rPr>
          <w:rFonts w:hint="eastAsia"/>
        </w:rPr>
        <w:t>。这样的做法是十分有效的，可以在全体会议之前统一领队组，</w:t>
      </w:r>
      <w:proofErr w:type="gramStart"/>
      <w:r w:rsidR="00CE3BDB">
        <w:rPr>
          <w:rFonts w:hint="eastAsia"/>
        </w:rPr>
        <w:t>特别是主领和考察副领</w:t>
      </w:r>
      <w:proofErr w:type="gramEnd"/>
      <w:r w:rsidR="00CE3BDB">
        <w:rPr>
          <w:rFonts w:hint="eastAsia"/>
        </w:rPr>
        <w:t>的思想，以更好地推进前期准备的进度，这也符合2</w:t>
      </w:r>
      <w:r w:rsidR="00CE3BDB">
        <w:t>1</w:t>
      </w:r>
      <w:r w:rsidR="00CE3BDB">
        <w:rPr>
          <w:rFonts w:hint="eastAsia"/>
        </w:rPr>
        <w:t>年金</w:t>
      </w:r>
      <w:proofErr w:type="gramStart"/>
      <w:r w:rsidR="00CE3BDB">
        <w:rPr>
          <w:rFonts w:hint="eastAsia"/>
        </w:rPr>
        <w:t>寨考</w:t>
      </w:r>
      <w:proofErr w:type="gramEnd"/>
      <w:r w:rsidR="00CE3BDB">
        <w:rPr>
          <w:rFonts w:hint="eastAsia"/>
        </w:rPr>
        <w:t>察的经验。</w:t>
      </w:r>
    </w:p>
    <w:p w:rsidR="00FF66AB" w:rsidRDefault="00AE5100" w:rsidP="002B3918">
      <w:pPr>
        <w:ind w:firstLineChars="0" w:firstLine="420"/>
      </w:pPr>
      <w:r>
        <w:rPr>
          <w:rFonts w:hint="eastAsia"/>
        </w:rPr>
        <w:t>波哥特别强调要抓住“痛点”，</w:t>
      </w:r>
      <w:r w:rsidR="003742A3">
        <w:rPr>
          <w:rFonts w:hint="eastAsia"/>
        </w:rPr>
        <w:t>一方面是要抓整个考察主题的</w:t>
      </w:r>
      <w:r w:rsidR="00647CE7">
        <w:rPr>
          <w:rFonts w:hint="eastAsia"/>
        </w:rPr>
        <w:t>重点，另一方面是要抓每次会议或者是每个阶段的重点。</w:t>
      </w:r>
      <w:r w:rsidR="00CC63AA">
        <w:rPr>
          <w:rFonts w:hint="eastAsia"/>
        </w:rPr>
        <w:t>在</w:t>
      </w:r>
      <w:r w:rsidR="00CE0DFE">
        <w:rPr>
          <w:rFonts w:hint="eastAsia"/>
        </w:rPr>
        <w:t>确定</w:t>
      </w:r>
      <w:r w:rsidR="00CC63AA">
        <w:rPr>
          <w:rFonts w:hint="eastAsia"/>
        </w:rPr>
        <w:t>考察主题时，一定要</w:t>
      </w:r>
      <w:r w:rsidR="00CE0DFE">
        <w:rPr>
          <w:rFonts w:hint="eastAsia"/>
        </w:rPr>
        <w:t>少而精，宁缺而毋滥，</w:t>
      </w:r>
      <w:r w:rsidR="009F5552">
        <w:rPr>
          <w:rFonts w:hint="eastAsia"/>
        </w:rPr>
        <w:t>把一个主题做好、做深，这应该也是2</w:t>
      </w:r>
      <w:r w:rsidR="009F5552">
        <w:t>1</w:t>
      </w:r>
      <w:r w:rsidR="009F5552">
        <w:rPr>
          <w:rFonts w:hint="eastAsia"/>
        </w:rPr>
        <w:t>年金</w:t>
      </w:r>
      <w:proofErr w:type="gramStart"/>
      <w:r w:rsidR="009F5552">
        <w:rPr>
          <w:rFonts w:hint="eastAsia"/>
        </w:rPr>
        <w:t>寨考察</w:t>
      </w:r>
      <w:proofErr w:type="gramEnd"/>
      <w:r w:rsidR="009F5552">
        <w:rPr>
          <w:rFonts w:hint="eastAsia"/>
        </w:rPr>
        <w:t>的教训。所以这次我们定的主题其实就只有一个</w:t>
      </w:r>
      <w:r w:rsidR="00301464">
        <w:rPr>
          <w:rFonts w:hint="eastAsia"/>
        </w:rPr>
        <w:t>——</w:t>
      </w:r>
      <w:r w:rsidR="009F5552">
        <w:rPr>
          <w:rFonts w:hint="eastAsia"/>
        </w:rPr>
        <w:t>做巢湖渔民的回访，而不像2</w:t>
      </w:r>
      <w:r w:rsidR="009F5552">
        <w:t>0</w:t>
      </w:r>
      <w:r w:rsidR="009F5552">
        <w:rPr>
          <w:rFonts w:hint="eastAsia"/>
        </w:rPr>
        <w:t>年初访巢湖时外加了地质</w:t>
      </w:r>
      <w:r w:rsidR="008226B1">
        <w:rPr>
          <w:rFonts w:hint="eastAsia"/>
        </w:rPr>
        <w:t>（尽管后来暑期加了地质</w:t>
      </w:r>
      <w:r w:rsidR="004725EE">
        <w:rPr>
          <w:rFonts w:hint="eastAsia"/>
        </w:rPr>
        <w:t>和水质</w:t>
      </w:r>
      <w:r w:rsidR="008226B1">
        <w:rPr>
          <w:rFonts w:hint="eastAsia"/>
        </w:rPr>
        <w:t>的内容，但也不作为重点）</w:t>
      </w:r>
      <w:r w:rsidR="009F5552">
        <w:rPr>
          <w:rFonts w:hint="eastAsia"/>
        </w:rPr>
        <w:t>。</w:t>
      </w:r>
      <w:r w:rsidR="00301464">
        <w:rPr>
          <w:rFonts w:hint="eastAsia"/>
        </w:rPr>
        <w:t>而对于整个考察流程的每个阶段和对应的会议上，</w:t>
      </w:r>
      <w:r w:rsidR="004725EE">
        <w:rPr>
          <w:rFonts w:hint="eastAsia"/>
        </w:rPr>
        <w:t>也一定要明确当前的主要目标</w:t>
      </w:r>
      <w:r w:rsidR="00354947">
        <w:rPr>
          <w:rFonts w:hint="eastAsia"/>
        </w:rPr>
        <w:t>，以把整个团队的注意力集中起来，而不是各想各的，没有</w:t>
      </w:r>
      <w:r w:rsidR="001466BB">
        <w:rPr>
          <w:rFonts w:hint="eastAsia"/>
        </w:rPr>
        <w:t>统一</w:t>
      </w:r>
      <w:r w:rsidR="00C61A80">
        <w:rPr>
          <w:rFonts w:hint="eastAsia"/>
        </w:rPr>
        <w:t>的意识。</w:t>
      </w:r>
      <w:r w:rsidR="00354947">
        <w:t xml:space="preserve">        </w:t>
      </w:r>
    </w:p>
    <w:p w:rsidR="00D60D6E" w:rsidRDefault="00CA32FE" w:rsidP="00D60D6E">
      <w:pPr>
        <w:ind w:firstLineChars="0" w:firstLine="420"/>
      </w:pPr>
      <w:r>
        <w:rPr>
          <w:rFonts w:hint="eastAsia"/>
        </w:rPr>
        <w:t>这道理说来简单，无非就是“重点论”的具体化，但要做好是不容易的。就针对科考活动来说，一定要善于总结前人的经验</w:t>
      </w:r>
      <w:r w:rsidR="0084128B">
        <w:rPr>
          <w:rFonts w:hint="eastAsia"/>
        </w:rPr>
        <w:t>。在这点上，小记姐（林嘉</w:t>
      </w:r>
      <w:r w:rsidR="00020E4A">
        <w:rPr>
          <w:rFonts w:hint="eastAsia"/>
        </w:rPr>
        <w:t>滢</w:t>
      </w:r>
      <w:r w:rsidR="0084128B">
        <w:rPr>
          <w:rFonts w:hint="eastAsia"/>
        </w:rPr>
        <w:t>）曾经提过一个让每个</w:t>
      </w:r>
      <w:proofErr w:type="gramStart"/>
      <w:r w:rsidR="0084128B">
        <w:rPr>
          <w:rFonts w:hint="eastAsia"/>
        </w:rPr>
        <w:t>副领写</w:t>
      </w:r>
      <w:proofErr w:type="gramEnd"/>
      <w:r w:rsidR="0084128B">
        <w:rPr>
          <w:rFonts w:hint="eastAsia"/>
        </w:rPr>
        <w:t>一下对前人“领队组总结”的总结</w:t>
      </w:r>
      <w:r w:rsidR="00857F6D">
        <w:rPr>
          <w:rFonts w:hint="eastAsia"/>
        </w:rPr>
        <w:t>的建议</w:t>
      </w:r>
      <w:r w:rsidR="003F29E3">
        <w:rPr>
          <w:rFonts w:hint="eastAsia"/>
        </w:rPr>
        <w:t>，但波</w:t>
      </w:r>
      <w:proofErr w:type="gramStart"/>
      <w:r w:rsidR="003F29E3">
        <w:rPr>
          <w:rFonts w:hint="eastAsia"/>
        </w:rPr>
        <w:t>哥之</w:t>
      </w:r>
      <w:proofErr w:type="gramEnd"/>
      <w:r w:rsidR="003F29E3">
        <w:rPr>
          <w:rFonts w:hint="eastAsia"/>
        </w:rPr>
        <w:t>前没让我们写，暑期前期准备的时候因为事务比较多，所以也没让</w:t>
      </w:r>
      <w:proofErr w:type="gramStart"/>
      <w:r w:rsidR="003F29E3">
        <w:rPr>
          <w:rFonts w:hint="eastAsia"/>
        </w:rPr>
        <w:t>副领</w:t>
      </w:r>
      <w:proofErr w:type="gramEnd"/>
      <w:r w:rsidR="003F29E3">
        <w:rPr>
          <w:rFonts w:hint="eastAsia"/>
        </w:rPr>
        <w:t>写了。最后</w:t>
      </w:r>
      <w:r w:rsidR="00300DEA">
        <w:rPr>
          <w:rFonts w:hint="eastAsia"/>
        </w:rPr>
        <w:t>可能还是或多或少</w:t>
      </w:r>
      <w:r w:rsidR="003F29E3">
        <w:rPr>
          <w:rFonts w:hint="eastAsia"/>
        </w:rPr>
        <w:t>出现了一些前人有经验，但我们</w:t>
      </w:r>
      <w:proofErr w:type="gramStart"/>
      <w:r w:rsidR="003F29E3">
        <w:rPr>
          <w:rFonts w:hint="eastAsia"/>
        </w:rPr>
        <w:t>仍然出</w:t>
      </w:r>
      <w:proofErr w:type="gramEnd"/>
      <w:r w:rsidR="003F29E3">
        <w:rPr>
          <w:rFonts w:hint="eastAsia"/>
        </w:rPr>
        <w:t>了问题的情况</w:t>
      </w:r>
      <w:r w:rsidR="00300DEA">
        <w:rPr>
          <w:rFonts w:hint="eastAsia"/>
        </w:rPr>
        <w:t>，至少对于一些</w:t>
      </w:r>
      <w:proofErr w:type="gramStart"/>
      <w:r w:rsidR="00300DEA">
        <w:rPr>
          <w:rFonts w:hint="eastAsia"/>
        </w:rPr>
        <w:t>萌新副</w:t>
      </w:r>
      <w:proofErr w:type="gramEnd"/>
      <w:r w:rsidR="00300DEA">
        <w:rPr>
          <w:rFonts w:hint="eastAsia"/>
        </w:rPr>
        <w:t>领来说，他们很可能不是很清楚自己要干嘛，这个</w:t>
      </w:r>
      <w:proofErr w:type="gramStart"/>
      <w:r w:rsidR="00300DEA">
        <w:rPr>
          <w:rFonts w:hint="eastAsia"/>
        </w:rPr>
        <w:t>时候主领</w:t>
      </w:r>
      <w:proofErr w:type="gramEnd"/>
      <w:r w:rsidR="00300DEA">
        <w:rPr>
          <w:rFonts w:hint="eastAsia"/>
        </w:rPr>
        <w:t>的工作量就</w:t>
      </w:r>
      <w:r w:rsidR="00DD4CED">
        <w:rPr>
          <w:rFonts w:hint="eastAsia"/>
        </w:rPr>
        <w:t>得激增</w:t>
      </w:r>
      <w:r w:rsidR="00300DEA">
        <w:rPr>
          <w:rFonts w:hint="eastAsia"/>
        </w:rPr>
        <w:t>了。</w:t>
      </w:r>
    </w:p>
    <w:p w:rsidR="005D6EED" w:rsidRDefault="00020E4A" w:rsidP="00D60D6E">
      <w:pPr>
        <w:ind w:firstLineChars="0" w:firstLine="420"/>
      </w:pPr>
      <w:r>
        <w:t>为了进一步确定主题</w:t>
      </w:r>
      <w:r>
        <w:rPr>
          <w:rFonts w:hint="eastAsia"/>
        </w:rPr>
        <w:t>，</w:t>
      </w:r>
      <w:r>
        <w:t>我们进行了踩点</w:t>
      </w:r>
      <w:r>
        <w:rPr>
          <w:rFonts w:hint="eastAsia"/>
        </w:rPr>
        <w:t>。</w:t>
      </w:r>
      <w:r>
        <w:t>在主观上</w:t>
      </w:r>
      <w:r>
        <w:rPr>
          <w:rFonts w:hint="eastAsia"/>
        </w:rPr>
        <w:t>，</w:t>
      </w:r>
      <w:r>
        <w:t>一是想要提前了解一些相关情况以完善</w:t>
      </w:r>
      <w:r w:rsidR="0020439B">
        <w:t>考察</w:t>
      </w:r>
      <w:r>
        <w:t>主题</w:t>
      </w:r>
      <w:r w:rsidR="0020439B">
        <w:rPr>
          <w:rFonts w:hint="eastAsia"/>
        </w:rPr>
        <w:t>（可以看作是一种小考察）</w:t>
      </w:r>
      <w:r>
        <w:rPr>
          <w:rFonts w:hint="eastAsia"/>
        </w:rPr>
        <w:t>，</w:t>
      </w:r>
      <w:r w:rsidR="0020439B">
        <w:rPr>
          <w:rFonts w:hint="eastAsia"/>
        </w:rPr>
        <w:t>二是便于确定考察路线，梳理行程。在客观上，巢湖离学校不远，可以在一天之内完成踩点任务，这是许多其它考察所不具备的条件。踩点的人员</w:t>
      </w:r>
      <w:r w:rsidR="0020439B">
        <w:t>是波哥</w:t>
      </w:r>
      <w:r w:rsidR="0020439B">
        <w:rPr>
          <w:rFonts w:hint="eastAsia"/>
        </w:rPr>
        <w:t>、</w:t>
      </w:r>
      <w:r w:rsidR="0020439B">
        <w:t>罗迪</w:t>
      </w:r>
      <w:r w:rsidR="0020439B">
        <w:rPr>
          <w:rFonts w:hint="eastAsia"/>
        </w:rPr>
        <w:t>、</w:t>
      </w:r>
      <w:r w:rsidR="0020439B">
        <w:t>校</w:t>
      </w:r>
      <w:proofErr w:type="gramStart"/>
      <w:r w:rsidR="0020439B">
        <w:t>媛</w:t>
      </w:r>
      <w:proofErr w:type="gramEnd"/>
      <w:r w:rsidR="0020439B">
        <w:t>和我</w:t>
      </w:r>
      <w:r w:rsidR="00653B81">
        <w:rPr>
          <w:rFonts w:hint="eastAsia"/>
        </w:rPr>
        <w:t>。</w:t>
      </w:r>
      <w:r w:rsidR="00BE62BE">
        <w:t>我们一是去到了</w:t>
      </w:r>
      <w:r w:rsidR="00BE62BE">
        <w:rPr>
          <w:rFonts w:hint="eastAsia"/>
        </w:rPr>
        <w:t>2</w:t>
      </w:r>
      <w:r w:rsidR="00BE62BE">
        <w:t>0年去过的村子</w:t>
      </w:r>
      <w:r w:rsidR="00653B81">
        <w:rPr>
          <w:rFonts w:hint="eastAsia"/>
        </w:rPr>
        <w:t>（</w:t>
      </w:r>
      <w:proofErr w:type="gramStart"/>
      <w:r w:rsidR="00653B81">
        <w:rPr>
          <w:rFonts w:hint="eastAsia"/>
        </w:rPr>
        <w:t>温河新村</w:t>
      </w:r>
      <w:proofErr w:type="gramEnd"/>
      <w:r w:rsidR="00653B81">
        <w:rPr>
          <w:rFonts w:hint="eastAsia"/>
        </w:rPr>
        <w:t>和河口村）</w:t>
      </w:r>
      <w:r w:rsidR="00BE62BE">
        <w:rPr>
          <w:rFonts w:hint="eastAsia"/>
        </w:rPr>
        <w:t>做了一些小访谈</w:t>
      </w:r>
      <w:r w:rsidR="00653B81">
        <w:rPr>
          <w:rFonts w:hint="eastAsia"/>
        </w:rPr>
        <w:t>，有了些新收获；二是去了“</w:t>
      </w:r>
      <w:r w:rsidR="00653B81" w:rsidRPr="00653B81">
        <w:rPr>
          <w:rFonts w:hint="eastAsia"/>
          <w:u w:val="single"/>
        </w:rPr>
        <w:t>地图上比较像退</w:t>
      </w:r>
      <w:proofErr w:type="gramStart"/>
      <w:r w:rsidR="00653B81" w:rsidRPr="00653B81">
        <w:rPr>
          <w:rFonts w:hint="eastAsia"/>
          <w:u w:val="single"/>
        </w:rPr>
        <w:t>捕渔</w:t>
      </w:r>
      <w:proofErr w:type="gramEnd"/>
      <w:r w:rsidR="00653B81" w:rsidRPr="00653B81">
        <w:rPr>
          <w:rFonts w:hint="eastAsia"/>
          <w:u w:val="single"/>
        </w:rPr>
        <w:t>村</w:t>
      </w:r>
      <w:r w:rsidR="00653B81">
        <w:rPr>
          <w:rFonts w:hint="eastAsia"/>
        </w:rPr>
        <w:t>”的村子进行走访，结果发现那里一户渔民也没有</w:t>
      </w:r>
      <w:r w:rsidR="00E0461A">
        <w:rPr>
          <w:rFonts w:hint="eastAsia"/>
        </w:rPr>
        <w:t>。最后我们是如何发现新的访谈地点（莲塘</w:t>
      </w:r>
      <w:proofErr w:type="gramStart"/>
      <w:r w:rsidR="00E0461A">
        <w:rPr>
          <w:rFonts w:hint="eastAsia"/>
        </w:rPr>
        <w:t>咀</w:t>
      </w:r>
      <w:proofErr w:type="gramEnd"/>
      <w:r w:rsidR="00E0461A">
        <w:rPr>
          <w:rFonts w:hint="eastAsia"/>
        </w:rPr>
        <w:t>）的呢？——我们在公交车上带着失望返程时，遇到了一位退</w:t>
      </w:r>
      <w:proofErr w:type="gramStart"/>
      <w:r w:rsidR="00E0461A">
        <w:rPr>
          <w:rFonts w:hint="eastAsia"/>
        </w:rPr>
        <w:t>捕渔</w:t>
      </w:r>
      <w:proofErr w:type="gramEnd"/>
      <w:r w:rsidR="00E0461A">
        <w:rPr>
          <w:rFonts w:hint="eastAsia"/>
        </w:rPr>
        <w:t>民，是她告诉我们的。只能说是运气太好，而不能作为一种有用的经验。这实际</w:t>
      </w:r>
      <w:r w:rsidR="00E0461A">
        <w:rPr>
          <w:rFonts w:hint="eastAsia"/>
        </w:rPr>
        <w:lastRenderedPageBreak/>
        <w:t>上暴露了踩点的一些问题</w:t>
      </w:r>
      <w:r w:rsidR="00652717">
        <w:rPr>
          <w:rFonts w:hint="eastAsia"/>
        </w:rPr>
        <w:t>，之后会一起说。</w:t>
      </w:r>
      <w:r w:rsidR="00E62508">
        <w:rPr>
          <w:rFonts w:hint="eastAsia"/>
        </w:rPr>
        <w:t>而在最后</w:t>
      </w:r>
      <w:r w:rsidR="00190EB3">
        <w:rPr>
          <w:rFonts w:hint="eastAsia"/>
        </w:rPr>
        <w:t>看来，这次踩点最有效的收获还有</w:t>
      </w:r>
      <w:r w:rsidR="00690C28">
        <w:rPr>
          <w:rFonts w:hint="eastAsia"/>
        </w:rPr>
        <w:t>一个，</w:t>
      </w:r>
      <w:proofErr w:type="gramStart"/>
      <w:r w:rsidR="00690C28">
        <w:rPr>
          <w:rFonts w:hint="eastAsia"/>
        </w:rPr>
        <w:t>就是从巢湖边</w:t>
      </w:r>
      <w:proofErr w:type="gramEnd"/>
      <w:r w:rsidR="00690C28">
        <w:rPr>
          <w:rFonts w:hint="eastAsia"/>
        </w:rPr>
        <w:t>的告示牌上得到了“偷捕盗捕”的举报电话，我们顺着这个电话一级</w:t>
      </w:r>
      <w:proofErr w:type="gramStart"/>
      <w:r w:rsidR="00690C28">
        <w:rPr>
          <w:rFonts w:hint="eastAsia"/>
        </w:rPr>
        <w:t>一</w:t>
      </w:r>
      <w:proofErr w:type="gramEnd"/>
      <w:r w:rsidR="00690C28">
        <w:rPr>
          <w:rFonts w:hint="eastAsia"/>
        </w:rPr>
        <w:t>级找到了</w:t>
      </w:r>
      <w:r w:rsidR="00CB2B5D">
        <w:rPr>
          <w:rFonts w:hint="eastAsia"/>
        </w:rPr>
        <w:t>禁捕办的薛科长，这位我们之后暑期考察的成功进行埋</w:t>
      </w:r>
      <w:r w:rsidR="007E2584">
        <w:rPr>
          <w:rFonts w:hint="eastAsia"/>
        </w:rPr>
        <w:t xml:space="preserve"> </w:t>
      </w:r>
      <w:r w:rsidR="007E2584">
        <w:t xml:space="preserve">               </w:t>
      </w:r>
      <w:r w:rsidR="00A0408C">
        <w:t xml:space="preserve"> </w:t>
      </w:r>
      <w:r w:rsidR="00CB2B5D">
        <w:rPr>
          <w:rFonts w:hint="eastAsia"/>
        </w:rPr>
        <w:t>下了伏笔。</w:t>
      </w:r>
    </w:p>
    <w:p w:rsidR="00BF4747" w:rsidRDefault="00564067" w:rsidP="00D60D6E">
      <w:pPr>
        <w:ind w:firstLineChars="0" w:firstLine="420"/>
      </w:pPr>
      <w:r>
        <w:rPr>
          <w:noProof/>
        </w:rPr>
        <w:drawing>
          <wp:anchor distT="0" distB="0" distL="114300" distR="114300" simplePos="0" relativeHeight="251658240" behindDoc="0" locked="0" layoutInCell="1" allowOverlap="1" wp14:anchorId="3CEF2E81">
            <wp:simplePos x="0" y="0"/>
            <wp:positionH relativeFrom="column">
              <wp:posOffset>2711450</wp:posOffset>
            </wp:positionH>
            <wp:positionV relativeFrom="paragraph">
              <wp:posOffset>70485</wp:posOffset>
            </wp:positionV>
            <wp:extent cx="2497455" cy="189865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7455" cy="1898650"/>
                    </a:xfrm>
                    <a:prstGeom prst="rect">
                      <a:avLst/>
                    </a:prstGeom>
                  </pic:spPr>
                </pic:pic>
              </a:graphicData>
            </a:graphic>
          </wp:anchor>
        </w:drawing>
      </w:r>
      <w:r w:rsidR="00F2111F">
        <w:rPr>
          <w:noProof/>
        </w:rPr>
        <mc:AlternateContent>
          <mc:Choice Requires="wps">
            <w:drawing>
              <wp:anchor distT="0" distB="0" distL="114300" distR="114300" simplePos="0" relativeHeight="251660288" behindDoc="0" locked="0" layoutInCell="1" allowOverlap="1" wp14:anchorId="0786D80C" wp14:editId="5B1AFDC1">
                <wp:simplePos x="0" y="0"/>
                <wp:positionH relativeFrom="column">
                  <wp:posOffset>2711450</wp:posOffset>
                </wp:positionH>
                <wp:positionV relativeFrom="paragraph">
                  <wp:posOffset>2032635</wp:posOffset>
                </wp:positionV>
                <wp:extent cx="2497455" cy="635"/>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2497455" cy="635"/>
                        </a:xfrm>
                        <a:prstGeom prst="rect">
                          <a:avLst/>
                        </a:prstGeom>
                        <a:solidFill>
                          <a:prstClr val="white"/>
                        </a:solidFill>
                        <a:ln>
                          <a:noFill/>
                        </a:ln>
                      </wps:spPr>
                      <wps:txbx>
                        <w:txbxContent>
                          <w:p w:rsidR="00265A7F" w:rsidRPr="009534EE" w:rsidRDefault="00265A7F" w:rsidP="00F67006">
                            <w:pPr>
                              <w:pStyle w:val="a4"/>
                              <w:ind w:firstLine="400"/>
                              <w:jc w:val="center"/>
                              <w:rPr>
                                <w:rFonts w:ascii="宋体" w:eastAsia="宋体" w:hAnsi="宋体" w:cs="宋体"/>
                                <w:noProof/>
                                <w:sz w:val="22"/>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前期形成</w:t>
                            </w:r>
                            <w:r>
                              <w:t>的主题</w:t>
                            </w:r>
                            <w:r>
                              <w:rPr>
                                <w:rFonts w:hint="eastAsia"/>
                              </w:rPr>
                              <w:t>（许波）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6D80C" id="_x0000_t202" coordsize="21600,21600" o:spt="202" path="m,l,21600r21600,l21600,xe">
                <v:stroke joinstyle="miter"/>
                <v:path gradientshapeok="t" o:connecttype="rect"/>
              </v:shapetype>
              <v:shape id="文本框 3" o:spid="_x0000_s1026" type="#_x0000_t202" style="position:absolute;left:0;text-align:left;margin-left:213.5pt;margin-top:160.05pt;width:196.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" stroked="f">
                <v:textbox style="mso-fit-shape-to-text:t" inset="0,0,0,0">
                  <w:txbxContent>
                    <w:p w:rsidR="00265A7F" w:rsidRPr="009534EE" w:rsidRDefault="00265A7F" w:rsidP="00F67006">
                      <w:pPr>
                        <w:pStyle w:val="a4"/>
                        <w:ind w:firstLine="400"/>
                        <w:jc w:val="center"/>
                        <w:rPr>
                          <w:rFonts w:ascii="宋体" w:eastAsia="宋体" w:hAnsi="宋体" w:cs="宋体"/>
                          <w:noProof/>
                          <w:sz w:val="22"/>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前期形成</w:t>
                      </w:r>
                      <w:r>
                        <w:t>的主题</w:t>
                      </w:r>
                      <w:r>
                        <w:rPr>
                          <w:rFonts w:hint="eastAsia"/>
                        </w:rPr>
                        <w:t>（许波）</w:t>
                      </w:r>
                    </w:p>
                  </w:txbxContent>
                </v:textbox>
                <w10:wrap type="square"/>
              </v:shape>
            </w:pict>
          </mc:Fallback>
        </mc:AlternateContent>
      </w:r>
      <w:r w:rsidR="00D73CD0">
        <w:rPr>
          <w:rFonts w:hint="eastAsia"/>
        </w:rPr>
        <w:t>在确定主题后，前期的准备工作主要</w:t>
      </w:r>
      <w:r w:rsidR="00695D8A">
        <w:rPr>
          <w:rFonts w:hint="eastAsia"/>
        </w:rPr>
        <w:t>就是围绕主题做访谈提纲</w:t>
      </w:r>
      <w:r>
        <w:rPr>
          <w:rFonts w:hint="eastAsia"/>
        </w:rPr>
        <w:t>，那时打算做渔民和政府两部分</w:t>
      </w:r>
      <w:r w:rsidR="00695D8A">
        <w:rPr>
          <w:rFonts w:hint="eastAsia"/>
        </w:rPr>
        <w:t>。还是总结金寨和2</w:t>
      </w:r>
      <w:r w:rsidR="00695D8A">
        <w:t>0</w:t>
      </w:r>
      <w:r w:rsidR="00695D8A">
        <w:rPr>
          <w:rFonts w:hint="eastAsia"/>
        </w:rPr>
        <w:t>级巢湖考察的经验</w:t>
      </w:r>
      <w:r w:rsidR="00344DD9">
        <w:rPr>
          <w:rFonts w:hint="eastAsia"/>
        </w:rPr>
        <w:t>，我们只打算做访谈的提纲</w:t>
      </w:r>
      <w:r w:rsidR="00695D8A">
        <w:rPr>
          <w:rFonts w:hint="eastAsia"/>
        </w:rPr>
        <w:t>，</w:t>
      </w:r>
      <w:r w:rsidR="00344DD9">
        <w:rPr>
          <w:rFonts w:hint="eastAsia"/>
        </w:rPr>
        <w:t>而不再做问卷。一是</w:t>
      </w:r>
      <w:r w:rsidR="009E0B60">
        <w:rPr>
          <w:rFonts w:hint="eastAsia"/>
        </w:rPr>
        <w:t>由于我们</w:t>
      </w:r>
      <w:r w:rsidR="00695D8A">
        <w:rPr>
          <w:rFonts w:hint="eastAsia"/>
        </w:rPr>
        <w:t>的访谈对象</w:t>
      </w:r>
      <w:r w:rsidR="009E0B60">
        <w:rPr>
          <w:rFonts w:hint="eastAsia"/>
        </w:rPr>
        <w:t>大都是受教育程度低的老人</w:t>
      </w:r>
      <w:r w:rsidR="00D55D5A">
        <w:rPr>
          <w:rFonts w:hint="eastAsia"/>
        </w:rPr>
        <w:t>，</w:t>
      </w:r>
      <w:r w:rsidR="00344DD9">
        <w:rPr>
          <w:rFonts w:hint="eastAsia"/>
        </w:rPr>
        <w:t>他们不便自己填写，还是得由我们直接提问</w:t>
      </w:r>
      <w:r w:rsidR="00184D86">
        <w:rPr>
          <w:rFonts w:hint="eastAsia"/>
        </w:rPr>
        <w:t>；</w:t>
      </w:r>
      <w:r w:rsidR="00344DD9">
        <w:rPr>
          <w:rFonts w:hint="eastAsia"/>
        </w:rPr>
        <w:t>二是以我们的走访方式，很难保证样本数足够来做量化分析。</w:t>
      </w:r>
      <w:r w:rsidR="00184D86">
        <w:rPr>
          <w:rFonts w:hint="eastAsia"/>
        </w:rPr>
        <w:t>于是我们把重点就放在了提纲的制定上。</w:t>
      </w:r>
      <w:r w:rsidR="003E261C">
        <w:rPr>
          <w:rFonts w:hint="eastAsia"/>
        </w:rPr>
        <w:t>大致流程是通过队员的调研，围绕主题形成初步的提纲稿，然后请人文学院的老师修改</w:t>
      </w:r>
      <w:r>
        <w:rPr>
          <w:rFonts w:hint="eastAsia"/>
        </w:rPr>
        <w:t>，有条件的话让她给我们讲一讲相关的问题</w:t>
      </w:r>
      <w:r w:rsidR="00363195">
        <w:rPr>
          <w:rFonts w:hint="eastAsia"/>
        </w:rPr>
        <w:t>。而为了培养队员的访谈能力，计划在学校周边对一些简单的社会问题开展一次“小访谈”。但是由于疫情的关系，清明出去的可能性很低，所以就把请老师修改问卷和“小访谈”延期了</w:t>
      </w:r>
      <w:r>
        <w:rPr>
          <w:rFonts w:hint="eastAsia"/>
        </w:rPr>
        <w:t>，政府的访谈提纲稿也没有完成。</w:t>
      </w:r>
    </w:p>
    <w:p w:rsidR="00BF4747" w:rsidRDefault="001B3E9F" w:rsidP="00D60D6E">
      <w:pPr>
        <w:ind w:firstLineChars="0" w:firstLine="420"/>
      </w:pPr>
      <w:r>
        <w:rPr>
          <w:noProof/>
        </w:rPr>
        <mc:AlternateContent>
          <mc:Choice Requires="wps">
            <w:drawing>
              <wp:anchor distT="0" distB="0" distL="114300" distR="114300" simplePos="0" relativeHeight="251663360" behindDoc="0" locked="0" layoutInCell="1" allowOverlap="1" wp14:anchorId="2DCFFAD8" wp14:editId="1ED6F6AE">
                <wp:simplePos x="0" y="0"/>
                <wp:positionH relativeFrom="column">
                  <wp:posOffset>3412490</wp:posOffset>
                </wp:positionH>
                <wp:positionV relativeFrom="paragraph">
                  <wp:posOffset>2771775</wp:posOffset>
                </wp:positionV>
                <wp:extent cx="191135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1911350" cy="635"/>
                        </a:xfrm>
                        <a:prstGeom prst="rect">
                          <a:avLst/>
                        </a:prstGeom>
                        <a:solidFill>
                          <a:prstClr val="white"/>
                        </a:solidFill>
                        <a:ln>
                          <a:noFill/>
                        </a:ln>
                      </wps:spPr>
                      <wps:txbx>
                        <w:txbxContent>
                          <w:p w:rsidR="00265A7F" w:rsidRPr="005220CB" w:rsidRDefault="00265A7F" w:rsidP="001B3E9F">
                            <w:pPr>
                              <w:pStyle w:val="a4"/>
                              <w:ind w:firstLine="400"/>
                              <w:rPr>
                                <w:rFonts w:ascii="宋体" w:eastAsia="宋体" w:hAnsi="宋体" w:cs="宋体"/>
                                <w:sz w:val="22"/>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w:t>
                            </w:r>
                            <w:r>
                              <w:t>延期宣言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FFAD8" id="文本框 4" o:spid="_x0000_s1027" type="#_x0000_t202" style="position:absolute;left:0;text-align:left;margin-left:268.7pt;margin-top:218.25pt;width:15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" stroked="f">
                <v:textbox style="mso-fit-shape-to-text:t" inset="0,0,0,0">
                  <w:txbxContent>
                    <w:p w:rsidR="00265A7F" w:rsidRPr="005220CB" w:rsidRDefault="00265A7F" w:rsidP="001B3E9F">
                      <w:pPr>
                        <w:pStyle w:val="a4"/>
                        <w:ind w:firstLine="400"/>
                        <w:rPr>
                          <w:rFonts w:ascii="宋体" w:eastAsia="宋体" w:hAnsi="宋体" w:cs="宋体"/>
                          <w:sz w:val="22"/>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w:t>
                      </w:r>
                      <w:r>
                        <w:t>延期宣言</w:t>
                      </w:r>
                    </w:p>
                  </w:txbxContent>
                </v:textbox>
                <w10:wrap type="square"/>
              </v:shape>
            </w:pict>
          </mc:Fallback>
        </mc:AlternateContent>
      </w:r>
      <w:r w:rsidRPr="00DD4CED">
        <w:rPr>
          <w:noProof/>
        </w:rPr>
        <w:drawing>
          <wp:anchor distT="0" distB="0" distL="114300" distR="114300" simplePos="0" relativeHeight="251661312" behindDoc="0" locked="0" layoutInCell="1" allowOverlap="1" wp14:anchorId="5EB4D62A">
            <wp:simplePos x="0" y="0"/>
            <wp:positionH relativeFrom="column">
              <wp:posOffset>3412560</wp:posOffset>
            </wp:positionH>
            <wp:positionV relativeFrom="paragraph">
              <wp:posOffset>95085</wp:posOffset>
            </wp:positionV>
            <wp:extent cx="1911350" cy="2620010"/>
            <wp:effectExtent l="0" t="0" r="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350" cy="2620010"/>
                    </a:xfrm>
                    <a:prstGeom prst="rect">
                      <a:avLst/>
                    </a:prstGeom>
                    <a:noFill/>
                    <a:ln>
                      <a:noFill/>
                    </a:ln>
                  </pic:spPr>
                </pic:pic>
              </a:graphicData>
            </a:graphic>
          </wp:anchor>
        </w:drawing>
      </w:r>
      <w:r w:rsidR="00BF4747">
        <w:t>之后就到了确定延期的时候</w:t>
      </w:r>
      <w:r w:rsidR="005E7B65">
        <w:rPr>
          <w:rFonts w:hint="eastAsia"/>
        </w:rPr>
        <w:t>，</w:t>
      </w:r>
      <w:r w:rsidR="00C127A6">
        <w:rPr>
          <w:rFonts w:hint="eastAsia"/>
        </w:rPr>
        <w:t>领队组的心态发生了一些变化，于是做了个</w:t>
      </w:r>
      <w:r w:rsidR="008D752F">
        <w:rPr>
          <w:rFonts w:hint="eastAsia"/>
        </w:rPr>
        <w:t>“</w:t>
      </w:r>
      <w:r w:rsidR="005E7B65">
        <w:rPr>
          <w:rFonts w:hint="eastAsia"/>
        </w:rPr>
        <w:t>应急预案</w:t>
      </w:r>
      <w:r w:rsidR="008D752F">
        <w:rPr>
          <w:rFonts w:hint="eastAsia"/>
        </w:rPr>
        <w:t>”</w:t>
      </w:r>
      <w:r w:rsidR="00C127A6">
        <w:rPr>
          <w:rFonts w:hint="eastAsia"/>
        </w:rPr>
        <w:t>。在清明那个假期，我们</w:t>
      </w:r>
      <w:r w:rsidR="009542C1">
        <w:rPr>
          <w:rFonts w:hint="eastAsia"/>
        </w:rPr>
        <w:t>在</w:t>
      </w:r>
      <w:r w:rsidR="00C127A6">
        <w:rPr>
          <w:rFonts w:hint="eastAsia"/>
        </w:rPr>
        <w:t>樱花坡</w:t>
      </w:r>
      <w:r w:rsidR="009542C1">
        <w:rPr>
          <w:rFonts w:hint="eastAsia"/>
        </w:rPr>
        <w:t>（西图对面，车站旁边）办了个聚会，大致就是拿了协会的地垫</w:t>
      </w:r>
      <w:proofErr w:type="gramStart"/>
      <w:r w:rsidR="009542C1">
        <w:rPr>
          <w:rFonts w:hint="eastAsia"/>
        </w:rPr>
        <w:t>和账灯</w:t>
      </w:r>
      <w:proofErr w:type="gramEnd"/>
      <w:r w:rsidR="009542C1">
        <w:rPr>
          <w:rFonts w:hint="eastAsia"/>
        </w:rPr>
        <w:t>，点了外卖，做点了游戏，算是一个告别吧。以后如何还要遇到活动出不去的情况可以参考一下这个</w:t>
      </w:r>
      <w:r w:rsidR="009A2420">
        <w:rPr>
          <w:rFonts w:hint="eastAsia"/>
        </w:rPr>
        <w:t>，做个预案。</w:t>
      </w:r>
    </w:p>
    <w:p w:rsidR="00BF4747" w:rsidRDefault="00184154" w:rsidP="004774D7">
      <w:pPr>
        <w:ind w:firstLineChars="0" w:firstLine="420"/>
      </w:pPr>
      <w:r>
        <w:t>后来</w:t>
      </w:r>
      <w:proofErr w:type="gramStart"/>
      <w:r>
        <w:t>活动就延到</w:t>
      </w:r>
      <w:proofErr w:type="gramEnd"/>
      <w:r>
        <w:rPr>
          <w:rFonts w:hint="eastAsia"/>
        </w:rPr>
        <w:t>“五一”了</w:t>
      </w:r>
      <w:r w:rsidR="00F40C9D">
        <w:rPr>
          <w:rFonts w:hint="eastAsia"/>
        </w:rPr>
        <w:t>。</w:t>
      </w:r>
      <w:r>
        <w:t>波哥</w:t>
      </w:r>
      <w:r w:rsidR="00F40C9D">
        <w:t>因为要准备毕业</w:t>
      </w:r>
      <w:r w:rsidR="00F40C9D">
        <w:rPr>
          <w:rFonts w:hint="eastAsia"/>
        </w:rPr>
        <w:t>，</w:t>
      </w:r>
      <w:r w:rsidR="00F40C9D">
        <w:t>不能再做主领了</w:t>
      </w:r>
      <w:r w:rsidR="00F40C9D">
        <w:rPr>
          <w:rFonts w:hint="eastAsia"/>
        </w:rPr>
        <w:t>；</w:t>
      </w:r>
      <w:r w:rsidR="00F40C9D">
        <w:t>校</w:t>
      </w:r>
      <w:proofErr w:type="gramStart"/>
      <w:r w:rsidR="00F40C9D">
        <w:t>媛</w:t>
      </w:r>
      <w:proofErr w:type="gramEnd"/>
      <w:r w:rsidR="00F40C9D">
        <w:t>因为</w:t>
      </w:r>
      <w:r>
        <w:t>那个时候学业太忙</w:t>
      </w:r>
      <w:r w:rsidR="00855982">
        <w:rPr>
          <w:rFonts w:hint="eastAsia"/>
        </w:rPr>
        <w:t>（聚会的</w:t>
      </w:r>
      <w:r w:rsidR="00AA48AC">
        <w:rPr>
          <w:rFonts w:hint="eastAsia"/>
        </w:rPr>
        <w:t>时候</w:t>
      </w:r>
      <w:r w:rsidR="00855982">
        <w:rPr>
          <w:rFonts w:hint="eastAsia"/>
        </w:rPr>
        <w:t>还在西图写作业呢，催了好几遍才来）</w:t>
      </w:r>
      <w:r w:rsidR="00F40C9D">
        <w:rPr>
          <w:rFonts w:hint="eastAsia"/>
        </w:rPr>
        <w:t>，</w:t>
      </w:r>
      <w:r w:rsidR="00F40C9D">
        <w:t>也不打算</w:t>
      </w:r>
      <w:r>
        <w:t>继续参与了</w:t>
      </w:r>
      <w:r>
        <w:rPr>
          <w:rFonts w:hint="eastAsia"/>
        </w:rPr>
        <w:t>；</w:t>
      </w:r>
      <w:proofErr w:type="gramStart"/>
      <w:r>
        <w:t>陈童玲</w:t>
      </w:r>
      <w:proofErr w:type="gramEnd"/>
      <w:r>
        <w:t>和熊苗苗也离开了</w:t>
      </w:r>
      <w:r>
        <w:rPr>
          <w:rFonts w:hint="eastAsia"/>
        </w:rPr>
        <w:t>。</w:t>
      </w:r>
      <w:r w:rsidR="00855982">
        <w:rPr>
          <w:rFonts w:hint="eastAsia"/>
        </w:rPr>
        <w:t>领队组就剩下我和罗迪，队员也走</w:t>
      </w:r>
      <w:r w:rsidR="004774D7">
        <w:rPr>
          <w:rFonts w:hint="eastAsia"/>
        </w:rPr>
        <w:t>了一半，</w:t>
      </w:r>
      <w:r w:rsidR="00855982">
        <w:rPr>
          <w:rFonts w:hint="eastAsia"/>
        </w:rPr>
        <w:t>坤</w:t>
      </w:r>
      <w:r w:rsidR="004774D7">
        <w:rPr>
          <w:rFonts w:hint="eastAsia"/>
        </w:rPr>
        <w:t>（闫慧坤）</w:t>
      </w:r>
      <w:r w:rsidR="00855982">
        <w:rPr>
          <w:rFonts w:hint="eastAsia"/>
        </w:rPr>
        <w:t>、扁鹊</w:t>
      </w:r>
      <w:r w:rsidR="004774D7">
        <w:rPr>
          <w:rFonts w:hint="eastAsia"/>
        </w:rPr>
        <w:t>（</w:t>
      </w:r>
      <w:r w:rsidR="004622E9">
        <w:rPr>
          <w:rFonts w:hint="eastAsia"/>
        </w:rPr>
        <w:t>刘会凌</w:t>
      </w:r>
      <w:r w:rsidR="004774D7">
        <w:rPr>
          <w:rFonts w:hint="eastAsia"/>
        </w:rPr>
        <w:t>）</w:t>
      </w:r>
      <w:r w:rsidR="00855982">
        <w:rPr>
          <w:rFonts w:hint="eastAsia"/>
        </w:rPr>
        <w:t>、</w:t>
      </w:r>
      <w:r w:rsidR="004774D7">
        <w:rPr>
          <w:rFonts w:hint="eastAsia"/>
        </w:rPr>
        <w:t>小记姐都走了，</w:t>
      </w:r>
      <w:r w:rsidR="00855982">
        <w:rPr>
          <w:rFonts w:hint="eastAsia"/>
        </w:rPr>
        <w:t>只剩下王可和冯</w:t>
      </w:r>
      <w:r w:rsidR="004774D7">
        <w:rPr>
          <w:rFonts w:hint="eastAsia"/>
        </w:rPr>
        <w:t>婉秋。</w:t>
      </w:r>
      <w:r w:rsidR="001907A1">
        <w:rPr>
          <w:rFonts w:hint="eastAsia"/>
        </w:rPr>
        <w:t>john（岳翰）</w:t>
      </w:r>
      <w:r w:rsidR="004622E9">
        <w:rPr>
          <w:rFonts w:hint="eastAsia"/>
        </w:rPr>
        <w:t>让我做了主领，</w:t>
      </w:r>
      <w:r w:rsidR="00E55C63">
        <w:rPr>
          <w:rFonts w:hint="eastAsia"/>
        </w:rPr>
        <w:t>然后来帮忙做财务和装备工作，</w:t>
      </w:r>
      <w:r w:rsidR="004622E9">
        <w:rPr>
          <w:rFonts w:hint="eastAsia"/>
        </w:rPr>
        <w:t>罗迪继续做副领，我又找了王可做队记。</w:t>
      </w:r>
      <w:r w:rsidR="00E55C63">
        <w:rPr>
          <w:rFonts w:hint="eastAsia"/>
        </w:rPr>
        <w:t>最后在科考队外扩招，也</w:t>
      </w:r>
      <w:r w:rsidR="001B3E9F">
        <w:rPr>
          <w:rFonts w:hint="eastAsia"/>
        </w:rPr>
        <w:t>只招到一个</w:t>
      </w:r>
      <w:r w:rsidR="00A239A1">
        <w:rPr>
          <w:rFonts w:hint="eastAsia"/>
        </w:rPr>
        <w:t>新</w:t>
      </w:r>
      <w:r w:rsidR="001B3E9F">
        <w:rPr>
          <w:rFonts w:hint="eastAsia"/>
        </w:rPr>
        <w:t>队员。</w:t>
      </w:r>
    </w:p>
    <w:p w:rsidR="001B3E9F" w:rsidRDefault="001B3E9F" w:rsidP="004774D7">
      <w:pPr>
        <w:ind w:firstLineChars="0" w:firstLine="420"/>
      </w:pPr>
    </w:p>
    <w:p w:rsidR="000B3F01" w:rsidRDefault="000B3F01" w:rsidP="000B3F01">
      <w:pPr>
        <w:pStyle w:val="a4"/>
        <w:keepNext/>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F1707">
        <w:rPr>
          <w:noProof/>
        </w:rPr>
        <w:t>4</w:t>
      </w:r>
      <w:r>
        <w:fldChar w:fldCharType="end"/>
      </w:r>
      <w:r>
        <w:t xml:space="preserve"> </w:t>
      </w:r>
      <w:r w:rsidR="002D29D2">
        <w:rPr>
          <w:rFonts w:hint="eastAsia"/>
        </w:rPr>
        <w:t>“五一”</w:t>
      </w:r>
      <w:r>
        <w:t>团队</w:t>
      </w:r>
    </w:p>
    <w:tbl>
      <w:tblPr>
        <w:tblStyle w:val="a8"/>
        <w:tblW w:w="3682" w:type="dxa"/>
        <w:jc w:val="center"/>
        <w:tblLayout w:type="fixed"/>
        <w:tblLook w:val="04A0" w:firstRow="1" w:lastRow="0" w:firstColumn="1" w:lastColumn="0" w:noHBand="0" w:noVBand="1"/>
      </w:tblPr>
      <w:tblGrid>
        <w:gridCol w:w="764"/>
        <w:gridCol w:w="765"/>
        <w:gridCol w:w="876"/>
        <w:gridCol w:w="425"/>
        <w:gridCol w:w="426"/>
        <w:gridCol w:w="426"/>
      </w:tblGrid>
      <w:tr w:rsidR="000B3F01" w:rsidTr="000B3F01">
        <w:trPr>
          <w:jc w:val="center"/>
        </w:trPr>
        <w:tc>
          <w:tcPr>
            <w:tcW w:w="764" w:type="dxa"/>
          </w:tcPr>
          <w:p w:rsidR="000B3F01" w:rsidRDefault="000B3F01" w:rsidP="00A406F9">
            <w:pPr>
              <w:ind w:firstLineChars="0" w:firstLine="0"/>
              <w:jc w:val="center"/>
            </w:pPr>
            <w:proofErr w:type="gramStart"/>
            <w:r>
              <w:rPr>
                <w:rFonts w:hint="eastAsia"/>
              </w:rPr>
              <w:t>主领</w:t>
            </w:r>
            <w:proofErr w:type="gramEnd"/>
          </w:p>
        </w:tc>
        <w:tc>
          <w:tcPr>
            <w:tcW w:w="765" w:type="dxa"/>
          </w:tcPr>
          <w:p w:rsidR="000B3F01" w:rsidRDefault="000B3F01" w:rsidP="00A406F9">
            <w:pPr>
              <w:ind w:firstLineChars="0" w:firstLine="0"/>
            </w:pPr>
            <w:proofErr w:type="gramStart"/>
            <w:r>
              <w:rPr>
                <w:rFonts w:hint="eastAsia"/>
              </w:rPr>
              <w:t>考察副领</w:t>
            </w:r>
            <w:proofErr w:type="gramEnd"/>
          </w:p>
        </w:tc>
        <w:tc>
          <w:tcPr>
            <w:tcW w:w="876" w:type="dxa"/>
          </w:tcPr>
          <w:p w:rsidR="000B3F01" w:rsidRDefault="000B3F01" w:rsidP="00A406F9">
            <w:pPr>
              <w:ind w:firstLineChars="0" w:firstLine="0"/>
            </w:pPr>
            <w:r>
              <w:rPr>
                <w:rFonts w:hint="eastAsia"/>
              </w:rPr>
              <w:t>财务副领、</w:t>
            </w:r>
            <w:proofErr w:type="gramStart"/>
            <w:r>
              <w:rPr>
                <w:rFonts w:hint="eastAsia"/>
              </w:rPr>
              <w:t>装备副领</w:t>
            </w:r>
            <w:proofErr w:type="gramEnd"/>
          </w:p>
        </w:tc>
        <w:tc>
          <w:tcPr>
            <w:tcW w:w="425" w:type="dxa"/>
          </w:tcPr>
          <w:p w:rsidR="000B3F01" w:rsidRDefault="000B3F01" w:rsidP="00A406F9">
            <w:pPr>
              <w:ind w:firstLineChars="0" w:firstLine="0"/>
            </w:pPr>
            <w:proofErr w:type="gramStart"/>
            <w:r>
              <w:rPr>
                <w:rFonts w:hint="eastAsia"/>
              </w:rPr>
              <w:t>队记</w:t>
            </w:r>
            <w:proofErr w:type="gramEnd"/>
          </w:p>
        </w:tc>
        <w:tc>
          <w:tcPr>
            <w:tcW w:w="426" w:type="dxa"/>
            <w:tcBorders>
              <w:bottom w:val="single" w:sz="4" w:space="0" w:color="auto"/>
              <w:right w:val="nil"/>
            </w:tcBorders>
          </w:tcPr>
          <w:p w:rsidR="000B3F01" w:rsidRDefault="000B3F01" w:rsidP="00A406F9">
            <w:pPr>
              <w:ind w:firstLineChars="0" w:firstLine="0"/>
            </w:pPr>
            <w:r>
              <w:rPr>
                <w:rFonts w:hint="eastAsia"/>
              </w:rPr>
              <w:t>队员</w:t>
            </w:r>
          </w:p>
        </w:tc>
        <w:tc>
          <w:tcPr>
            <w:tcW w:w="426" w:type="dxa"/>
            <w:tcBorders>
              <w:left w:val="nil"/>
              <w:bottom w:val="single" w:sz="4" w:space="0" w:color="auto"/>
              <w:right w:val="single" w:sz="4" w:space="0" w:color="auto"/>
            </w:tcBorders>
          </w:tcPr>
          <w:p w:rsidR="000B3F01" w:rsidRDefault="000B3F01" w:rsidP="00A406F9">
            <w:pPr>
              <w:ind w:firstLineChars="0" w:firstLine="0"/>
            </w:pPr>
          </w:p>
        </w:tc>
      </w:tr>
      <w:tr w:rsidR="000B3F01" w:rsidTr="000B3F01">
        <w:trPr>
          <w:trHeight w:val="457"/>
          <w:jc w:val="center"/>
        </w:trPr>
        <w:tc>
          <w:tcPr>
            <w:tcW w:w="764" w:type="dxa"/>
          </w:tcPr>
          <w:p w:rsidR="000B3F01" w:rsidRDefault="000B3F01" w:rsidP="00A406F9">
            <w:pPr>
              <w:ind w:firstLineChars="0" w:firstLine="0"/>
            </w:pPr>
            <w:r>
              <w:rPr>
                <w:rFonts w:hint="eastAsia"/>
              </w:rPr>
              <w:t>张晗</w:t>
            </w:r>
          </w:p>
        </w:tc>
        <w:tc>
          <w:tcPr>
            <w:tcW w:w="765" w:type="dxa"/>
          </w:tcPr>
          <w:p w:rsidR="000B3F01" w:rsidRDefault="000B3F01" w:rsidP="00A406F9">
            <w:pPr>
              <w:ind w:firstLineChars="0" w:firstLine="0"/>
            </w:pPr>
            <w:r>
              <w:rPr>
                <w:rFonts w:hint="eastAsia"/>
              </w:rPr>
              <w:t>罗迪</w:t>
            </w:r>
          </w:p>
        </w:tc>
        <w:tc>
          <w:tcPr>
            <w:tcW w:w="876" w:type="dxa"/>
          </w:tcPr>
          <w:p w:rsidR="000B3F01" w:rsidRDefault="000B3F01" w:rsidP="00A406F9">
            <w:pPr>
              <w:ind w:firstLineChars="0" w:firstLine="0"/>
            </w:pPr>
            <w:r>
              <w:rPr>
                <w:rFonts w:hint="eastAsia"/>
              </w:rPr>
              <w:t>岳翰</w:t>
            </w:r>
          </w:p>
        </w:tc>
        <w:tc>
          <w:tcPr>
            <w:tcW w:w="425" w:type="dxa"/>
          </w:tcPr>
          <w:p w:rsidR="000B3F01" w:rsidRDefault="000B3F01" w:rsidP="00A406F9">
            <w:pPr>
              <w:ind w:firstLineChars="0" w:firstLine="0"/>
            </w:pPr>
            <w:r>
              <w:rPr>
                <w:rFonts w:hint="eastAsia"/>
              </w:rPr>
              <w:t>王可</w:t>
            </w:r>
          </w:p>
        </w:tc>
        <w:tc>
          <w:tcPr>
            <w:tcW w:w="426" w:type="dxa"/>
            <w:tcBorders>
              <w:right w:val="single" w:sz="4" w:space="0" w:color="auto"/>
            </w:tcBorders>
          </w:tcPr>
          <w:p w:rsidR="000B3F01" w:rsidRDefault="000B3F01" w:rsidP="00A406F9">
            <w:pPr>
              <w:ind w:firstLineChars="0" w:firstLine="0"/>
            </w:pPr>
            <w:r>
              <w:rPr>
                <w:rFonts w:hint="eastAsia"/>
              </w:rPr>
              <w:t>魏贤</w:t>
            </w:r>
            <w:r w:rsidR="00E55C63">
              <w:rPr>
                <w:rFonts w:hint="eastAsia"/>
              </w:rPr>
              <w:t>昊</w:t>
            </w:r>
          </w:p>
        </w:tc>
        <w:tc>
          <w:tcPr>
            <w:tcW w:w="426" w:type="dxa"/>
            <w:tcBorders>
              <w:right w:val="single" w:sz="4" w:space="0" w:color="auto"/>
            </w:tcBorders>
          </w:tcPr>
          <w:p w:rsidR="000B3F01" w:rsidRDefault="000B3F01" w:rsidP="00A406F9">
            <w:pPr>
              <w:ind w:firstLineChars="0" w:firstLine="0"/>
            </w:pPr>
            <w:r>
              <w:rPr>
                <w:rFonts w:hint="eastAsia"/>
              </w:rPr>
              <w:t>冯婉秋</w:t>
            </w:r>
          </w:p>
        </w:tc>
      </w:tr>
    </w:tbl>
    <w:p w:rsidR="00660171" w:rsidRDefault="00A239A1" w:rsidP="00A239A1">
      <w:pPr>
        <w:ind w:firstLineChars="0" w:firstLine="0"/>
      </w:pPr>
      <w:r>
        <w:tab/>
      </w:r>
    </w:p>
    <w:p w:rsidR="005D6EED" w:rsidRDefault="00A239A1" w:rsidP="00660171">
      <w:pPr>
        <w:ind w:firstLineChars="0" w:firstLine="420"/>
      </w:pPr>
      <w:r>
        <w:lastRenderedPageBreak/>
        <w:t>那时的情况是很悲观的</w:t>
      </w:r>
      <w:r w:rsidR="004E5633">
        <w:rPr>
          <w:rFonts w:hint="eastAsia"/>
        </w:rPr>
        <w:t>，</w:t>
      </w:r>
      <w:r w:rsidR="004E5633">
        <w:t>因为其实我们谁都清楚</w:t>
      </w:r>
      <w:r w:rsidR="004E5633">
        <w:rPr>
          <w:rFonts w:hint="eastAsia"/>
        </w:rPr>
        <w:t>，“五一”出去的可能性很小，就算能出去，这么少的人手也很难做出我们之前的预期结果——这是我最担忧的，毕竟我们前期花了很多的心血，我不想</w:t>
      </w:r>
      <w:r w:rsidR="00A33C74">
        <w:rPr>
          <w:rFonts w:hint="eastAsia"/>
        </w:rPr>
        <w:t>也不能</w:t>
      </w:r>
      <w:r w:rsidR="004E5633">
        <w:rPr>
          <w:rFonts w:hint="eastAsia"/>
        </w:rPr>
        <w:t>这么随意地做一个交代。</w:t>
      </w:r>
    </w:p>
    <w:p w:rsidR="00BF4747" w:rsidRDefault="005D6EED" w:rsidP="009542C1">
      <w:pPr>
        <w:ind w:firstLineChars="0" w:firstLine="0"/>
      </w:pPr>
      <w:r>
        <w:tab/>
      </w:r>
      <w:r w:rsidR="00F75E55">
        <w:t>但我们还是硬着头皮把活动继续推进了</w:t>
      </w:r>
      <w:r w:rsidR="00F75E55">
        <w:rPr>
          <w:rFonts w:hint="eastAsia"/>
        </w:rPr>
        <w:t>，</w:t>
      </w:r>
      <w:r w:rsidR="005554EE">
        <w:rPr>
          <w:rFonts w:hint="eastAsia"/>
        </w:rPr>
        <w:t>因为</w:t>
      </w:r>
      <w:r w:rsidR="00036DAC">
        <w:rPr>
          <w:rFonts w:hint="eastAsia"/>
        </w:rPr>
        <w:t>这</w:t>
      </w:r>
      <w:r w:rsidR="002C536E">
        <w:rPr>
          <w:rFonts w:hint="eastAsia"/>
        </w:rPr>
        <w:t>涉及到</w:t>
      </w:r>
      <w:r w:rsidR="005554EE">
        <w:rPr>
          <w:rFonts w:hint="eastAsia"/>
        </w:rPr>
        <w:t>科考</w:t>
      </w:r>
      <w:r w:rsidR="00036DAC">
        <w:rPr>
          <w:rFonts w:hint="eastAsia"/>
        </w:rPr>
        <w:t>协会</w:t>
      </w:r>
      <w:r w:rsidR="005554EE">
        <w:rPr>
          <w:rFonts w:hint="eastAsia"/>
        </w:rPr>
        <w:t>本学期活动规划</w:t>
      </w:r>
      <w:r w:rsidR="002C536E">
        <w:rPr>
          <w:rFonts w:hint="eastAsia"/>
        </w:rPr>
        <w:t>的大局</w:t>
      </w:r>
      <w:r w:rsidR="00E254C1">
        <w:rPr>
          <w:rFonts w:hint="eastAsia"/>
        </w:rPr>
        <w:t>。这是</w:t>
      </w:r>
      <w:r w:rsidR="005554EE">
        <w:rPr>
          <w:rFonts w:hint="eastAsia"/>
        </w:rPr>
        <w:t>疫情时代对协会的一个考验</w:t>
      </w:r>
      <w:r w:rsidR="006871CD">
        <w:rPr>
          <w:rFonts w:hint="eastAsia"/>
        </w:rPr>
        <w:t>：</w:t>
      </w:r>
      <w:r w:rsidR="005554EE">
        <w:rPr>
          <w:rFonts w:hint="eastAsia"/>
        </w:rPr>
        <w:t>作为一个以外出活动为最大</w:t>
      </w:r>
      <w:r w:rsidR="00DC5C9B">
        <w:rPr>
          <w:rFonts w:hint="eastAsia"/>
        </w:rPr>
        <w:t>亮点</w:t>
      </w:r>
      <w:r w:rsidR="005554EE">
        <w:rPr>
          <w:rFonts w:hint="eastAsia"/>
        </w:rPr>
        <w:t>的</w:t>
      </w:r>
      <w:r w:rsidR="006871CD">
        <w:rPr>
          <w:rFonts w:hint="eastAsia"/>
        </w:rPr>
        <w:t>学生社团，要</w:t>
      </w:r>
      <w:r w:rsidR="005554EE">
        <w:rPr>
          <w:rFonts w:hint="eastAsia"/>
        </w:rPr>
        <w:t>如何应对随时可能重新爆发的疫情</w:t>
      </w:r>
      <w:r w:rsidR="006871CD">
        <w:rPr>
          <w:rFonts w:hint="eastAsia"/>
        </w:rPr>
        <w:t>？——这是所有协会成员都应该</w:t>
      </w:r>
      <w:r w:rsidR="002B1344">
        <w:rPr>
          <w:rFonts w:hint="eastAsia"/>
        </w:rPr>
        <w:t>认真</w:t>
      </w:r>
      <w:r w:rsidR="006871CD">
        <w:rPr>
          <w:rFonts w:hint="eastAsia"/>
        </w:rPr>
        <w:t>思考的问题。</w:t>
      </w:r>
      <w:r w:rsidR="002B1344">
        <w:rPr>
          <w:rFonts w:hint="eastAsia"/>
        </w:rPr>
        <w:t>而在“五一”期间，协会给出的答案，一是外出活动照常准备，二是举办校内活动——“定向越野”和“帐篷节”。从最终的结果来看，这个答案是经得起考验的。“定向越野”和“帐篷节”的举行得很成功</w:t>
      </w:r>
      <w:r w:rsidR="005E7E5E">
        <w:rPr>
          <w:rFonts w:hint="eastAsia"/>
        </w:rPr>
        <w:t>（记得小记姐说</w:t>
      </w:r>
      <w:r w:rsidR="00DA69AD">
        <w:rPr>
          <w:rFonts w:hint="eastAsia"/>
        </w:rPr>
        <w:t>，</w:t>
      </w:r>
      <w:r w:rsidR="005E7E5E">
        <w:rPr>
          <w:rFonts w:hint="eastAsia"/>
        </w:rPr>
        <w:t>这是她最喜欢的一次“帐篷节”）</w:t>
      </w:r>
      <w:r w:rsidR="002B1344">
        <w:rPr>
          <w:rFonts w:hint="eastAsia"/>
        </w:rPr>
        <w:t>；</w:t>
      </w:r>
      <w:r w:rsidR="00FE7E6F">
        <w:rPr>
          <w:rFonts w:hint="eastAsia"/>
        </w:rPr>
        <w:t>尽管“五一”的考察仍然要延期，但我们依旧把前期准备向前推进了一步，做了政府的访谈提纲，因为这是当时受防疫政策的不确定性影响最小的、最可行的一步。</w:t>
      </w:r>
      <w:r w:rsidR="0058225A">
        <w:rPr>
          <w:rFonts w:hint="eastAsia"/>
        </w:rPr>
        <w:t>经过罗迪的提议，林林（韩懿林）和John的商议，决定延到暑期（他们正愁暑期没活动呢）</w:t>
      </w:r>
      <w:r w:rsidR="000D0D48">
        <w:rPr>
          <w:rFonts w:hint="eastAsia"/>
        </w:rPr>
        <w:t>，</w:t>
      </w:r>
      <w:r w:rsidR="00B135A6">
        <w:rPr>
          <w:rFonts w:hint="eastAsia"/>
        </w:rPr>
        <w:t>于是“五一”巢湖考察也告一段落了。</w:t>
      </w:r>
    </w:p>
    <w:p w:rsidR="00DE2112" w:rsidRDefault="00BD1E3C" w:rsidP="007014FE">
      <w:pPr>
        <w:ind w:firstLineChars="0" w:firstLine="0"/>
      </w:pPr>
      <w:r>
        <w:tab/>
      </w:r>
      <w:r w:rsidR="007014FE">
        <w:t>暑期巢湖考察的规划是要和学校的</w:t>
      </w:r>
      <w:r w:rsidR="007014FE">
        <w:rPr>
          <w:rFonts w:hint="eastAsia"/>
        </w:rPr>
        <w:t>“三下乡”结合起来的，</w:t>
      </w:r>
      <w:r w:rsidR="000051EA">
        <w:rPr>
          <w:rFonts w:hint="eastAsia"/>
        </w:rPr>
        <w:t>活动的准备既要尊重协会的传统，也要符合“三下乡”的要求。</w:t>
      </w:r>
    </w:p>
    <w:p w:rsidR="0094251F" w:rsidRDefault="000051EA" w:rsidP="000630EA">
      <w:pPr>
        <w:ind w:firstLineChars="0" w:firstLine="0"/>
      </w:pPr>
      <w:r>
        <w:tab/>
      </w:r>
      <w:r w:rsidR="0002490D">
        <w:t>人员的安排上</w:t>
      </w:r>
      <w:r w:rsidR="0002490D">
        <w:rPr>
          <w:rFonts w:hint="eastAsia"/>
        </w:rPr>
        <w:t>，</w:t>
      </w:r>
      <w:r w:rsidR="00DE2112">
        <w:rPr>
          <w:rFonts w:hint="eastAsia"/>
        </w:rPr>
        <w:t>这次“三下乡”的人数要求是</w:t>
      </w:r>
      <w:r w:rsidR="00DE2112">
        <w:t>5</w:t>
      </w:r>
      <w:r w:rsidR="00DE2112">
        <w:rPr>
          <w:rFonts w:hint="eastAsia"/>
        </w:rPr>
        <w:t>-</w:t>
      </w:r>
      <w:r w:rsidR="00DE2112">
        <w:t>10人</w:t>
      </w:r>
      <w:r w:rsidR="00DE2112">
        <w:rPr>
          <w:rFonts w:hint="eastAsia"/>
        </w:rPr>
        <w:t>，</w:t>
      </w:r>
      <w:r w:rsidR="00DE2112">
        <w:t>且需要找一位领队老师做指导</w:t>
      </w:r>
      <w:r w:rsidR="00DE2112">
        <w:rPr>
          <w:rFonts w:hint="eastAsia"/>
        </w:rPr>
        <w:t>。</w:t>
      </w:r>
      <w:r w:rsidR="007B2322">
        <w:rPr>
          <w:rFonts w:hint="eastAsia"/>
        </w:rPr>
        <w:t>我们还是一样先确定领队组。</w:t>
      </w:r>
      <w:r w:rsidR="00CF14AC">
        <w:rPr>
          <w:rFonts w:hint="eastAsia"/>
        </w:rPr>
        <w:t>我、罗迪和王可的身份不变，还缺</w:t>
      </w:r>
      <w:proofErr w:type="gramStart"/>
      <w:r w:rsidR="00CF14AC">
        <w:rPr>
          <w:rFonts w:hint="eastAsia"/>
        </w:rPr>
        <w:t>财务副领和</w:t>
      </w:r>
      <w:proofErr w:type="gramEnd"/>
      <w:r w:rsidR="00CF14AC">
        <w:rPr>
          <w:rFonts w:hint="eastAsia"/>
        </w:rPr>
        <w:t>装备副领。</w:t>
      </w:r>
      <w:r w:rsidR="00BB0217">
        <w:rPr>
          <w:rFonts w:hint="eastAsia"/>
        </w:rPr>
        <w:t>先是</w:t>
      </w:r>
      <w:r w:rsidR="000630EA">
        <w:t>找了校</w:t>
      </w:r>
      <w:proofErr w:type="gramStart"/>
      <w:r w:rsidR="000630EA">
        <w:t>媛</w:t>
      </w:r>
      <w:proofErr w:type="gramEnd"/>
      <w:r w:rsidR="000630EA">
        <w:t>和大爷</w:t>
      </w:r>
      <w:r w:rsidR="000630EA">
        <w:rPr>
          <w:rFonts w:hint="eastAsia"/>
        </w:rPr>
        <w:t>（</w:t>
      </w:r>
      <w:r w:rsidR="00BB0217" w:rsidRPr="00BB0217">
        <w:rPr>
          <w:rFonts w:hint="eastAsia"/>
        </w:rPr>
        <w:t>于柠僮</w:t>
      </w:r>
      <w:r w:rsidR="000630EA">
        <w:rPr>
          <w:rFonts w:hint="eastAsia"/>
        </w:rPr>
        <w:t>）</w:t>
      </w:r>
      <w:r w:rsidR="000630EA">
        <w:t>来帮忙</w:t>
      </w:r>
      <w:r w:rsidR="00BB0217">
        <w:rPr>
          <w:rFonts w:hint="eastAsia"/>
        </w:rPr>
        <w:t>，</w:t>
      </w:r>
      <w:r w:rsidR="00BB0217">
        <w:t>但是他们由于暑期的各种事务脱不开身</w:t>
      </w:r>
      <w:r w:rsidR="00BB0217">
        <w:rPr>
          <w:rFonts w:hint="eastAsia"/>
        </w:rPr>
        <w:t>，</w:t>
      </w:r>
      <w:r w:rsidR="00BB0217">
        <w:t>所以最后不能和我们一起去实地考察</w:t>
      </w:r>
      <w:r w:rsidR="00BB0217">
        <w:rPr>
          <w:rFonts w:hint="eastAsia"/>
        </w:rPr>
        <w:t>。</w:t>
      </w:r>
      <w:r w:rsidR="00BB0217">
        <w:t>因为校</w:t>
      </w:r>
      <w:proofErr w:type="gramStart"/>
      <w:r w:rsidR="00BB0217">
        <w:t>媛</w:t>
      </w:r>
      <w:proofErr w:type="gramEnd"/>
      <w:r w:rsidR="00BB0217">
        <w:t>是现在科考队的财务</w:t>
      </w:r>
      <w:r w:rsidR="00BB0217">
        <w:rPr>
          <w:rFonts w:hint="eastAsia"/>
        </w:rPr>
        <w:t>，而且之前没做过财务副领，所以特意让她做了财副，而让大爷做装副。</w:t>
      </w:r>
      <w:r w:rsidR="0028061F">
        <w:rPr>
          <w:rFonts w:hint="eastAsia"/>
        </w:rPr>
        <w:t>在</w:t>
      </w:r>
      <w:r w:rsidR="00F755EE">
        <w:rPr>
          <w:rFonts w:hint="eastAsia"/>
        </w:rPr>
        <w:t>队员的确定</w:t>
      </w:r>
      <w:r w:rsidR="0028061F">
        <w:rPr>
          <w:rFonts w:hint="eastAsia"/>
        </w:rPr>
        <w:t>上，</w:t>
      </w:r>
      <w:r w:rsidR="00F755EE">
        <w:rPr>
          <w:rFonts w:hint="eastAsia"/>
        </w:rPr>
        <w:t>鉴于协会</w:t>
      </w:r>
      <w:r w:rsidR="00F755EE">
        <w:t>21年</w:t>
      </w:r>
      <w:r w:rsidR="00F755EE">
        <w:rPr>
          <w:rFonts w:hint="eastAsia"/>
        </w:rPr>
        <w:t>“三下乡”的教训，这次我们十分注重宣传工作，于是直接去宣传部拉了</w:t>
      </w:r>
      <w:r w:rsidR="0028061F" w:rsidRPr="0028061F">
        <w:rPr>
          <w:rFonts w:hint="eastAsia"/>
        </w:rPr>
        <w:t>章筠珮</w:t>
      </w:r>
      <w:r w:rsidR="0028061F">
        <w:rPr>
          <w:rFonts w:hint="eastAsia"/>
        </w:rPr>
        <w:t>和</w:t>
      </w:r>
      <w:r w:rsidR="0028061F" w:rsidRPr="0028061F">
        <w:rPr>
          <w:rFonts w:hint="eastAsia"/>
        </w:rPr>
        <w:t>张雅雯</w:t>
      </w:r>
      <w:r w:rsidR="0028061F">
        <w:rPr>
          <w:rFonts w:hint="eastAsia"/>
        </w:rPr>
        <w:t>，找了会摄影的黄伟业。然后找了圆桌（李卓远）来帮忙，让他做了队医和一些地质、水质方面的工作</w:t>
      </w:r>
      <w:r w:rsidR="00B24A39">
        <w:rPr>
          <w:rFonts w:hint="eastAsia"/>
        </w:rPr>
        <w:t>。接着是作为科考队装备副队，却没有参加过考察活动的刘学，他又拉来了黎若娴。出于人数限制的考虑，就让大爷歇着了，让刘学接替他做装副。</w:t>
      </w:r>
      <w:r w:rsidR="00621416">
        <w:rPr>
          <w:rFonts w:hint="eastAsia"/>
        </w:rPr>
        <w:t>最后为了培养</w:t>
      </w:r>
      <w:r w:rsidR="00B82186">
        <w:rPr>
          <w:rFonts w:hint="eastAsia"/>
        </w:rPr>
        <w:t>新队员，</w:t>
      </w:r>
      <w:r w:rsidR="006379C0">
        <w:rPr>
          <w:rFonts w:hint="eastAsia"/>
        </w:rPr>
        <w:t>也是为了在校</w:t>
      </w:r>
      <w:proofErr w:type="gramStart"/>
      <w:r w:rsidR="006379C0">
        <w:rPr>
          <w:rFonts w:hint="eastAsia"/>
        </w:rPr>
        <w:t>媛</w:t>
      </w:r>
      <w:proofErr w:type="gramEnd"/>
      <w:r w:rsidR="006379C0">
        <w:rPr>
          <w:rFonts w:hint="eastAsia"/>
        </w:rPr>
        <w:t>不在场的情况下，财务工作的正常进行，就让黄伟业做了小财副，</w:t>
      </w:r>
      <w:r w:rsidR="00510995">
        <w:rPr>
          <w:rFonts w:hint="eastAsia"/>
        </w:rPr>
        <w:t>而</w:t>
      </w:r>
      <w:r w:rsidR="006379C0">
        <w:rPr>
          <w:rFonts w:hint="eastAsia"/>
        </w:rPr>
        <w:t>让黎若娴做了</w:t>
      </w:r>
      <w:proofErr w:type="gramStart"/>
      <w:r w:rsidR="006379C0">
        <w:rPr>
          <w:rFonts w:hint="eastAsia"/>
        </w:rPr>
        <w:t>小装</w:t>
      </w:r>
      <w:proofErr w:type="gramEnd"/>
      <w:r w:rsidR="006379C0">
        <w:rPr>
          <w:rFonts w:hint="eastAsia"/>
        </w:rPr>
        <w:t>副</w:t>
      </w:r>
      <w:r w:rsidR="004A3DE7">
        <w:rPr>
          <w:rFonts w:hint="eastAsia"/>
        </w:rPr>
        <w:t>。</w:t>
      </w:r>
    </w:p>
    <w:p w:rsidR="0094251F" w:rsidRDefault="00B73650" w:rsidP="0094251F">
      <w:pPr>
        <w:ind w:firstLineChars="0" w:firstLine="420"/>
      </w:pPr>
      <w:r>
        <w:t>由于</w:t>
      </w:r>
      <w:r>
        <w:rPr>
          <w:rFonts w:hint="eastAsia"/>
        </w:rPr>
        <w:t>“三下乡”活动的人数限制，且“三下乡”活动的申报书要求提早确定人员名单，</w:t>
      </w:r>
      <w:r w:rsidR="0094251F">
        <w:t>我们所有的人员就</w:t>
      </w:r>
      <w:r>
        <w:t>这样</w:t>
      </w:r>
      <w:r w:rsidR="0094251F">
        <w:t>确定了</w:t>
      </w:r>
      <w:r w:rsidR="0094251F">
        <w:rPr>
          <w:rFonts w:hint="eastAsia"/>
        </w:rPr>
        <w:t>，</w:t>
      </w:r>
      <w:r w:rsidR="0094251F">
        <w:t>刚好</w:t>
      </w:r>
      <w:r w:rsidR="0094251F">
        <w:rPr>
          <w:rFonts w:hint="eastAsia"/>
        </w:rPr>
        <w:t>1</w:t>
      </w:r>
      <w:r w:rsidR="0094251F">
        <w:t>0个人</w:t>
      </w:r>
      <w:r w:rsidR="0094251F">
        <w:rPr>
          <w:rFonts w:hint="eastAsia"/>
        </w:rPr>
        <w:t>，</w:t>
      </w:r>
      <w:r w:rsidR="004901F7">
        <w:rPr>
          <w:rFonts w:hint="eastAsia"/>
        </w:rPr>
        <w:t>这</w:t>
      </w:r>
      <w:r>
        <w:rPr>
          <w:rFonts w:hint="eastAsia"/>
        </w:rPr>
        <w:t>对于本次考察来说已经足够了，所以</w:t>
      </w:r>
      <w:r w:rsidR="004901F7">
        <w:rPr>
          <w:rFonts w:hint="eastAsia"/>
        </w:rPr>
        <w:t>也</w:t>
      </w:r>
      <w:r>
        <w:rPr>
          <w:rFonts w:hint="eastAsia"/>
        </w:rPr>
        <w:t>就</w:t>
      </w:r>
      <w:r w:rsidR="0094251F">
        <w:rPr>
          <w:rFonts w:hint="eastAsia"/>
        </w:rPr>
        <w:t>没再公开招募新队员。</w:t>
      </w:r>
    </w:p>
    <w:p w:rsidR="00121BB2" w:rsidRDefault="00F2168B" w:rsidP="000630EA">
      <w:pPr>
        <w:ind w:firstLineChars="0" w:firstLine="0"/>
      </w:pPr>
      <w:r>
        <w:tab/>
      </w:r>
      <w:r>
        <w:rPr>
          <w:rFonts w:hint="eastAsia"/>
        </w:rPr>
        <w:t>（关于这个人员限制，后来林</w:t>
      </w:r>
      <w:proofErr w:type="gramStart"/>
      <w:r>
        <w:rPr>
          <w:rFonts w:hint="eastAsia"/>
        </w:rPr>
        <w:t>林</w:t>
      </w:r>
      <w:proofErr w:type="gramEnd"/>
      <w:r>
        <w:rPr>
          <w:rFonts w:hint="eastAsia"/>
        </w:rPr>
        <w:t>告诉我其实可以和团委那边</w:t>
      </w:r>
      <w:proofErr w:type="gramStart"/>
      <w:r>
        <w:rPr>
          <w:rFonts w:hint="eastAsia"/>
        </w:rPr>
        <w:t>商量</w:t>
      </w:r>
      <w:proofErr w:type="gramEnd"/>
      <w:r w:rsidR="004D377C">
        <w:rPr>
          <w:rFonts w:hint="eastAsia"/>
        </w:rPr>
        <w:t>做下适当的调整，但</w:t>
      </w:r>
      <w:r w:rsidR="0094251F">
        <w:rPr>
          <w:rFonts w:hint="eastAsia"/>
        </w:rPr>
        <w:t>因为那时申报书已经交上去了，</w:t>
      </w:r>
      <w:r w:rsidR="004901F7">
        <w:rPr>
          <w:rFonts w:hint="eastAsia"/>
        </w:rPr>
        <w:t>所以觉得没有必要了</w:t>
      </w:r>
      <w:r>
        <w:rPr>
          <w:rFonts w:hint="eastAsia"/>
        </w:rPr>
        <w:t>）</w:t>
      </w:r>
    </w:p>
    <w:p w:rsidR="005F1707" w:rsidRDefault="005F1707" w:rsidP="005F1707">
      <w:pPr>
        <w:pStyle w:val="a4"/>
        <w:keepNext/>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t xml:space="preserve"> </w:t>
      </w:r>
      <w:r>
        <w:t>暑期队伍</w:t>
      </w:r>
    </w:p>
    <w:tbl>
      <w:tblPr>
        <w:tblStyle w:val="a8"/>
        <w:tblW w:w="5807" w:type="dxa"/>
        <w:jc w:val="center"/>
        <w:tblLayout w:type="fixed"/>
        <w:tblLook w:val="04A0" w:firstRow="1" w:lastRow="0" w:firstColumn="1" w:lastColumn="0" w:noHBand="0" w:noVBand="1"/>
      </w:tblPr>
      <w:tblGrid>
        <w:gridCol w:w="764"/>
        <w:gridCol w:w="765"/>
        <w:gridCol w:w="766"/>
        <w:gridCol w:w="677"/>
        <w:gridCol w:w="709"/>
        <w:gridCol w:w="425"/>
        <w:gridCol w:w="425"/>
        <w:gridCol w:w="426"/>
        <w:gridCol w:w="425"/>
        <w:gridCol w:w="425"/>
      </w:tblGrid>
      <w:tr w:rsidR="005F1707" w:rsidTr="005F1707">
        <w:trPr>
          <w:jc w:val="center"/>
        </w:trPr>
        <w:tc>
          <w:tcPr>
            <w:tcW w:w="764" w:type="dxa"/>
          </w:tcPr>
          <w:p w:rsidR="00604197" w:rsidRDefault="00604197" w:rsidP="00265A7F">
            <w:pPr>
              <w:ind w:firstLineChars="0" w:firstLine="0"/>
              <w:jc w:val="center"/>
            </w:pPr>
            <w:proofErr w:type="gramStart"/>
            <w:r>
              <w:rPr>
                <w:rFonts w:hint="eastAsia"/>
              </w:rPr>
              <w:t>主领</w:t>
            </w:r>
            <w:proofErr w:type="gramEnd"/>
          </w:p>
        </w:tc>
        <w:tc>
          <w:tcPr>
            <w:tcW w:w="765" w:type="dxa"/>
          </w:tcPr>
          <w:p w:rsidR="00604197" w:rsidRDefault="00604197" w:rsidP="00265A7F">
            <w:pPr>
              <w:ind w:firstLineChars="0" w:firstLine="0"/>
            </w:pPr>
            <w:proofErr w:type="gramStart"/>
            <w:r>
              <w:rPr>
                <w:rFonts w:hint="eastAsia"/>
              </w:rPr>
              <w:t>考察副领</w:t>
            </w:r>
            <w:proofErr w:type="gramEnd"/>
          </w:p>
        </w:tc>
        <w:tc>
          <w:tcPr>
            <w:tcW w:w="766" w:type="dxa"/>
          </w:tcPr>
          <w:p w:rsidR="00604197" w:rsidRDefault="00604197" w:rsidP="00265A7F">
            <w:pPr>
              <w:ind w:firstLineChars="0" w:firstLine="0"/>
            </w:pPr>
            <w:proofErr w:type="gramStart"/>
            <w:r>
              <w:rPr>
                <w:rFonts w:hint="eastAsia"/>
              </w:rPr>
              <w:t>财务副领</w:t>
            </w:r>
            <w:proofErr w:type="gramEnd"/>
          </w:p>
        </w:tc>
        <w:tc>
          <w:tcPr>
            <w:tcW w:w="677" w:type="dxa"/>
          </w:tcPr>
          <w:p w:rsidR="00604197" w:rsidRDefault="00604197" w:rsidP="00265A7F">
            <w:pPr>
              <w:ind w:firstLineChars="0" w:firstLine="0"/>
            </w:pPr>
            <w:proofErr w:type="gramStart"/>
            <w:r>
              <w:rPr>
                <w:rFonts w:hint="eastAsia"/>
              </w:rPr>
              <w:t>装备副领</w:t>
            </w:r>
            <w:proofErr w:type="gramEnd"/>
          </w:p>
        </w:tc>
        <w:tc>
          <w:tcPr>
            <w:tcW w:w="709" w:type="dxa"/>
          </w:tcPr>
          <w:p w:rsidR="00604197" w:rsidRDefault="00604197" w:rsidP="00265A7F">
            <w:pPr>
              <w:ind w:firstLineChars="0" w:firstLine="0"/>
            </w:pPr>
            <w:proofErr w:type="gramStart"/>
            <w:r>
              <w:rPr>
                <w:rFonts w:hint="eastAsia"/>
              </w:rPr>
              <w:t>队记</w:t>
            </w:r>
            <w:proofErr w:type="gramEnd"/>
          </w:p>
        </w:tc>
        <w:tc>
          <w:tcPr>
            <w:tcW w:w="425" w:type="dxa"/>
          </w:tcPr>
          <w:p w:rsidR="00604197" w:rsidRDefault="00604197" w:rsidP="00265A7F">
            <w:pPr>
              <w:ind w:firstLineChars="0" w:firstLine="0"/>
            </w:pPr>
            <w:r>
              <w:rPr>
                <w:rFonts w:hint="eastAsia"/>
              </w:rPr>
              <w:t>队医</w:t>
            </w:r>
          </w:p>
        </w:tc>
        <w:tc>
          <w:tcPr>
            <w:tcW w:w="425" w:type="dxa"/>
            <w:tcBorders>
              <w:right w:val="single" w:sz="4" w:space="0" w:color="auto"/>
            </w:tcBorders>
          </w:tcPr>
          <w:p w:rsidR="00604197" w:rsidRDefault="005F1707" w:rsidP="00265A7F">
            <w:pPr>
              <w:ind w:firstLineChars="0" w:firstLine="0"/>
            </w:pPr>
            <w:r>
              <w:rPr>
                <w:rFonts w:hint="eastAsia"/>
              </w:rPr>
              <w:t>小财副</w:t>
            </w:r>
          </w:p>
        </w:tc>
        <w:tc>
          <w:tcPr>
            <w:tcW w:w="426" w:type="dxa"/>
            <w:tcBorders>
              <w:left w:val="single" w:sz="4" w:space="0" w:color="auto"/>
              <w:right w:val="single" w:sz="4" w:space="0" w:color="auto"/>
            </w:tcBorders>
          </w:tcPr>
          <w:p w:rsidR="00604197" w:rsidRDefault="005F1707" w:rsidP="00265A7F">
            <w:pPr>
              <w:ind w:firstLineChars="0" w:firstLine="0"/>
            </w:pPr>
            <w:proofErr w:type="gramStart"/>
            <w:r>
              <w:rPr>
                <w:rFonts w:hint="eastAsia"/>
              </w:rPr>
              <w:t>小装副</w:t>
            </w:r>
            <w:proofErr w:type="gramEnd"/>
          </w:p>
        </w:tc>
        <w:tc>
          <w:tcPr>
            <w:tcW w:w="425" w:type="dxa"/>
            <w:tcBorders>
              <w:left w:val="single" w:sz="4" w:space="0" w:color="auto"/>
              <w:right w:val="single" w:sz="4" w:space="0" w:color="auto"/>
            </w:tcBorders>
          </w:tcPr>
          <w:p w:rsidR="00604197" w:rsidRDefault="005F1707" w:rsidP="00265A7F">
            <w:pPr>
              <w:ind w:firstLineChars="0" w:firstLine="0"/>
            </w:pPr>
            <w:r>
              <w:rPr>
                <w:rFonts w:hint="eastAsia"/>
              </w:rPr>
              <w:t>宣传</w:t>
            </w:r>
          </w:p>
        </w:tc>
        <w:tc>
          <w:tcPr>
            <w:tcW w:w="425" w:type="dxa"/>
            <w:tcBorders>
              <w:left w:val="single" w:sz="4" w:space="0" w:color="auto"/>
            </w:tcBorders>
          </w:tcPr>
          <w:p w:rsidR="00604197" w:rsidRDefault="005F1707" w:rsidP="00265A7F">
            <w:pPr>
              <w:ind w:firstLineChars="0" w:firstLine="0"/>
            </w:pPr>
            <w:r>
              <w:rPr>
                <w:rFonts w:hint="eastAsia"/>
              </w:rPr>
              <w:t>宣传</w:t>
            </w:r>
          </w:p>
        </w:tc>
      </w:tr>
      <w:tr w:rsidR="005F1707" w:rsidTr="005F1707">
        <w:trPr>
          <w:trHeight w:val="457"/>
          <w:jc w:val="center"/>
        </w:trPr>
        <w:tc>
          <w:tcPr>
            <w:tcW w:w="764" w:type="dxa"/>
          </w:tcPr>
          <w:p w:rsidR="00604197" w:rsidRDefault="00604197" w:rsidP="00265A7F">
            <w:pPr>
              <w:ind w:firstLineChars="0" w:firstLine="0"/>
            </w:pPr>
            <w:r>
              <w:rPr>
                <w:rFonts w:hint="eastAsia"/>
              </w:rPr>
              <w:t>张晗</w:t>
            </w:r>
          </w:p>
        </w:tc>
        <w:tc>
          <w:tcPr>
            <w:tcW w:w="765" w:type="dxa"/>
          </w:tcPr>
          <w:p w:rsidR="00604197" w:rsidRDefault="00604197" w:rsidP="00265A7F">
            <w:pPr>
              <w:ind w:firstLineChars="0" w:firstLine="0"/>
            </w:pPr>
            <w:r>
              <w:rPr>
                <w:rFonts w:hint="eastAsia"/>
              </w:rPr>
              <w:t>罗迪</w:t>
            </w:r>
          </w:p>
        </w:tc>
        <w:tc>
          <w:tcPr>
            <w:tcW w:w="766" w:type="dxa"/>
          </w:tcPr>
          <w:p w:rsidR="00604197" w:rsidRDefault="00604197" w:rsidP="00265A7F">
            <w:pPr>
              <w:ind w:firstLineChars="0" w:firstLine="0"/>
            </w:pPr>
            <w:r>
              <w:rPr>
                <w:rFonts w:hint="eastAsia"/>
              </w:rPr>
              <w:t>校</w:t>
            </w:r>
            <w:proofErr w:type="gramStart"/>
            <w:r>
              <w:rPr>
                <w:rFonts w:hint="eastAsia"/>
              </w:rPr>
              <w:t>媛</w:t>
            </w:r>
            <w:proofErr w:type="gramEnd"/>
          </w:p>
        </w:tc>
        <w:tc>
          <w:tcPr>
            <w:tcW w:w="677" w:type="dxa"/>
          </w:tcPr>
          <w:p w:rsidR="00604197" w:rsidRDefault="00604197" w:rsidP="00265A7F">
            <w:pPr>
              <w:ind w:firstLineChars="0" w:firstLine="0"/>
            </w:pPr>
            <w:r>
              <w:rPr>
                <w:rFonts w:hint="eastAsia"/>
              </w:rPr>
              <w:t>刘学</w:t>
            </w:r>
          </w:p>
        </w:tc>
        <w:tc>
          <w:tcPr>
            <w:tcW w:w="709" w:type="dxa"/>
          </w:tcPr>
          <w:p w:rsidR="00604197" w:rsidRDefault="00604197" w:rsidP="00265A7F">
            <w:pPr>
              <w:ind w:firstLineChars="0" w:firstLine="0"/>
            </w:pPr>
            <w:r>
              <w:rPr>
                <w:rFonts w:hint="eastAsia"/>
              </w:rPr>
              <w:t>王可</w:t>
            </w:r>
          </w:p>
        </w:tc>
        <w:tc>
          <w:tcPr>
            <w:tcW w:w="425" w:type="dxa"/>
          </w:tcPr>
          <w:p w:rsidR="00604197" w:rsidRDefault="00604197" w:rsidP="00265A7F">
            <w:pPr>
              <w:ind w:firstLineChars="0" w:firstLine="0"/>
            </w:pPr>
            <w:r>
              <w:rPr>
                <w:rFonts w:hint="eastAsia"/>
              </w:rPr>
              <w:t>李卓远</w:t>
            </w:r>
          </w:p>
        </w:tc>
        <w:tc>
          <w:tcPr>
            <w:tcW w:w="425" w:type="dxa"/>
          </w:tcPr>
          <w:p w:rsidR="00604197" w:rsidRDefault="005F1707" w:rsidP="00265A7F">
            <w:pPr>
              <w:ind w:firstLineChars="0" w:firstLine="0"/>
            </w:pPr>
            <w:r>
              <w:rPr>
                <w:rFonts w:hint="eastAsia"/>
              </w:rPr>
              <w:t>黄伟业</w:t>
            </w:r>
          </w:p>
        </w:tc>
        <w:tc>
          <w:tcPr>
            <w:tcW w:w="426" w:type="dxa"/>
          </w:tcPr>
          <w:p w:rsidR="00604197" w:rsidRDefault="005F1707" w:rsidP="00265A7F">
            <w:pPr>
              <w:ind w:firstLineChars="0" w:firstLine="0"/>
            </w:pPr>
            <w:r>
              <w:rPr>
                <w:rFonts w:hint="eastAsia"/>
              </w:rPr>
              <w:t>黎若娴</w:t>
            </w:r>
          </w:p>
        </w:tc>
        <w:tc>
          <w:tcPr>
            <w:tcW w:w="425" w:type="dxa"/>
          </w:tcPr>
          <w:p w:rsidR="00604197" w:rsidRDefault="005F1707" w:rsidP="00265A7F">
            <w:pPr>
              <w:ind w:firstLineChars="0" w:firstLine="0"/>
            </w:pPr>
            <w:r>
              <w:rPr>
                <w:rFonts w:hint="eastAsia"/>
              </w:rPr>
              <w:t>张雅雯</w:t>
            </w:r>
          </w:p>
        </w:tc>
        <w:tc>
          <w:tcPr>
            <w:tcW w:w="425" w:type="dxa"/>
          </w:tcPr>
          <w:p w:rsidR="00604197" w:rsidRDefault="005F1707" w:rsidP="00265A7F">
            <w:pPr>
              <w:keepNext/>
              <w:ind w:firstLineChars="0" w:firstLine="0"/>
            </w:pPr>
            <w:r w:rsidRPr="005F1707">
              <w:rPr>
                <w:rFonts w:hint="eastAsia"/>
              </w:rPr>
              <w:t>章筠珮</w:t>
            </w:r>
          </w:p>
        </w:tc>
      </w:tr>
    </w:tbl>
    <w:p w:rsidR="00604197" w:rsidRDefault="00604197" w:rsidP="000630EA">
      <w:pPr>
        <w:ind w:firstLineChars="0" w:firstLine="0"/>
      </w:pPr>
    </w:p>
    <w:p w:rsidR="00746EE7" w:rsidRDefault="00121BB2" w:rsidP="000630EA">
      <w:pPr>
        <w:ind w:firstLineChars="0" w:firstLine="0"/>
      </w:pPr>
      <w:r>
        <w:tab/>
      </w:r>
      <w:r w:rsidR="000A6309">
        <w:t>关于领队老师</w:t>
      </w:r>
      <w:r w:rsidR="000A6309">
        <w:rPr>
          <w:rFonts w:hint="eastAsia"/>
        </w:rPr>
        <w:t>，</w:t>
      </w:r>
      <w:r w:rsidR="001A7350">
        <w:t>刚开始的想法是找人文学院的林爱兵老师</w:t>
      </w:r>
      <w:r w:rsidR="001A7350">
        <w:rPr>
          <w:rFonts w:hint="eastAsia"/>
        </w:rPr>
        <w:t>，</w:t>
      </w:r>
      <w:r w:rsidR="001A7350">
        <w:t>但尝试给她发了邮件</w:t>
      </w:r>
      <w:r w:rsidR="001A7350">
        <w:rPr>
          <w:rFonts w:hint="eastAsia"/>
        </w:rPr>
        <w:t>，</w:t>
      </w:r>
      <w:r w:rsidR="001A7350">
        <w:t>打了</w:t>
      </w:r>
      <w:proofErr w:type="gramStart"/>
      <w:r w:rsidR="001A7350">
        <w:t>对应教秘的</w:t>
      </w:r>
      <w:proofErr w:type="gramEnd"/>
      <w:r w:rsidR="001A7350">
        <w:t>电话</w:t>
      </w:r>
      <w:r w:rsidR="001A7350">
        <w:rPr>
          <w:rFonts w:hint="eastAsia"/>
        </w:rPr>
        <w:t>，</w:t>
      </w:r>
      <w:r w:rsidR="001A7350">
        <w:t>都没有回应</w:t>
      </w:r>
      <w:r w:rsidR="001A7350">
        <w:rPr>
          <w:rFonts w:hint="eastAsia"/>
        </w:rPr>
        <w:t>。于是又找了</w:t>
      </w:r>
      <w:r w:rsidR="00554472">
        <w:rPr>
          <w:rFonts w:hint="eastAsia"/>
        </w:rPr>
        <w:t>曾经的科考队队长</w:t>
      </w:r>
      <w:r w:rsidR="001A7350">
        <w:rPr>
          <w:rFonts w:hint="eastAsia"/>
        </w:rPr>
        <w:t>王瑞标师兄，他很爽快地答应了。</w:t>
      </w:r>
      <w:r w:rsidR="00554472">
        <w:rPr>
          <w:rFonts w:hint="eastAsia"/>
        </w:rPr>
        <w:t>他</w:t>
      </w:r>
      <w:r w:rsidR="00F03C6F">
        <w:rPr>
          <w:rFonts w:hint="eastAsia"/>
        </w:rPr>
        <w:t>帮我们修改申报材料</w:t>
      </w:r>
      <w:r w:rsidR="00554472">
        <w:rPr>
          <w:rFonts w:hint="eastAsia"/>
        </w:rPr>
        <w:t>、完成申报流程，</w:t>
      </w:r>
      <w:r w:rsidR="006030F6">
        <w:rPr>
          <w:rFonts w:hint="eastAsia"/>
        </w:rPr>
        <w:t>回答我们的各种疑问，作为科考队的前辈</w:t>
      </w:r>
      <w:r w:rsidR="00554472">
        <w:rPr>
          <w:rFonts w:hint="eastAsia"/>
        </w:rPr>
        <w:t>为我们的活动提供了很多有益的建议</w:t>
      </w:r>
      <w:r w:rsidR="00746EE7">
        <w:rPr>
          <w:rFonts w:hint="eastAsia"/>
        </w:rPr>
        <w:t>。</w:t>
      </w:r>
    </w:p>
    <w:p w:rsidR="007A149C" w:rsidRDefault="007A149C" w:rsidP="007A149C">
      <w:pPr>
        <w:ind w:firstLineChars="0" w:firstLine="420"/>
      </w:pPr>
      <w:r>
        <w:t>不过</w:t>
      </w:r>
      <w:r>
        <w:rPr>
          <w:rFonts w:hint="eastAsia"/>
        </w:rPr>
        <w:t>最后我们还是联系到了林爱兵老师（联系方式是通过直接去找她的办公室得</w:t>
      </w:r>
      <w:r>
        <w:rPr>
          <w:rFonts w:hint="eastAsia"/>
        </w:rPr>
        <w:lastRenderedPageBreak/>
        <w:t>到的），她为我们的访谈提纲设计提供了宝贵的意见。</w:t>
      </w:r>
    </w:p>
    <w:p w:rsidR="00121BB2" w:rsidRDefault="00746EE7" w:rsidP="00746EE7">
      <w:pPr>
        <w:ind w:firstLineChars="0" w:firstLine="420"/>
      </w:pPr>
      <w:r>
        <w:rPr>
          <w:rFonts w:hint="eastAsia"/>
        </w:rPr>
        <w:t>在这里要特别感谢这两位老师对我们活动的悉心指导。</w:t>
      </w:r>
    </w:p>
    <w:p w:rsidR="00CC57E0" w:rsidRDefault="00E35D59" w:rsidP="000630EA">
      <w:pPr>
        <w:ind w:firstLineChars="0" w:firstLine="0"/>
      </w:pPr>
      <w:r>
        <w:tab/>
        <w:t>在前期准备上</w:t>
      </w:r>
      <w:r>
        <w:rPr>
          <w:rFonts w:hint="eastAsia"/>
        </w:rPr>
        <w:t>，</w:t>
      </w:r>
      <w:r>
        <w:t>我们先是请了</w:t>
      </w:r>
      <w:r>
        <w:rPr>
          <w:rFonts w:hint="eastAsia"/>
        </w:rPr>
        <w:t>john、</w:t>
      </w:r>
      <w:r>
        <w:t>波哥和阿飘</w:t>
      </w:r>
      <w:r>
        <w:rPr>
          <w:rFonts w:hint="eastAsia"/>
        </w:rPr>
        <w:t>（王平昊</w:t>
      </w:r>
      <w:r w:rsidR="009F462A">
        <w:rPr>
          <w:rFonts w:hint="eastAsia"/>
        </w:rPr>
        <w:t>）他们</w:t>
      </w:r>
      <w:r w:rsidR="00D14161">
        <w:rPr>
          <w:rFonts w:hint="eastAsia"/>
        </w:rPr>
        <w:t>和我们一起</w:t>
      </w:r>
      <w:r w:rsidR="009F462A">
        <w:rPr>
          <w:rFonts w:hint="eastAsia"/>
        </w:rPr>
        <w:t>研讨，</w:t>
      </w:r>
      <w:r w:rsidR="001B28C8">
        <w:rPr>
          <w:rFonts w:hint="eastAsia"/>
        </w:rPr>
        <w:t>他们给了我们很多建设性的意见，</w:t>
      </w:r>
      <w:r w:rsidR="009F462A">
        <w:rPr>
          <w:rFonts w:hint="eastAsia"/>
        </w:rPr>
        <w:t>基本确定了暑期巢湖“三下乡”以人文考察为主，以地质、水质为辅的</w:t>
      </w:r>
      <w:r w:rsidR="000F5500">
        <w:rPr>
          <w:rFonts w:hint="eastAsia"/>
        </w:rPr>
        <w:t>方针</w:t>
      </w:r>
      <w:r w:rsidR="00E253AE">
        <w:rPr>
          <w:rFonts w:hint="eastAsia"/>
        </w:rPr>
        <w:t>。</w:t>
      </w:r>
      <w:r w:rsidR="00662861">
        <w:rPr>
          <w:rFonts w:hint="eastAsia"/>
        </w:rPr>
        <w:t>然后</w:t>
      </w:r>
      <w:r w:rsidR="00CC57E0">
        <w:rPr>
          <w:rFonts w:hint="eastAsia"/>
        </w:rPr>
        <w:t>又</w:t>
      </w:r>
      <w:r w:rsidR="00FC7FAC">
        <w:rPr>
          <w:rFonts w:hint="eastAsia"/>
        </w:rPr>
        <w:t>组织了一次踩点</w:t>
      </w:r>
      <w:r w:rsidR="00CC57E0">
        <w:rPr>
          <w:rFonts w:hint="eastAsia"/>
        </w:rPr>
        <w:t>，开了三次全体会议</w:t>
      </w:r>
      <w:r w:rsidR="00F9012F">
        <w:rPr>
          <w:rFonts w:hint="eastAsia"/>
        </w:rPr>
        <w:t>。</w:t>
      </w:r>
    </w:p>
    <w:p w:rsidR="007624C8" w:rsidRDefault="00CC57E0" w:rsidP="00CC57E0">
      <w:pPr>
        <w:ind w:firstLineChars="0" w:firstLine="420"/>
      </w:pPr>
      <w:r>
        <w:rPr>
          <w:rFonts w:hint="eastAsia"/>
        </w:rPr>
        <w:t>在训练上</w:t>
      </w:r>
      <w:r w:rsidR="00447C9E">
        <w:rPr>
          <w:rFonts w:hint="eastAsia"/>
        </w:rPr>
        <w:t>,</w:t>
      </w:r>
      <w:r w:rsidR="00662861">
        <w:rPr>
          <w:rFonts w:hint="eastAsia"/>
        </w:rPr>
        <w:t>除</w:t>
      </w:r>
      <w:r w:rsidR="00763AD9">
        <w:rPr>
          <w:rFonts w:hint="eastAsia"/>
        </w:rPr>
        <w:t>了正常的</w:t>
      </w:r>
      <w:r w:rsidR="00662861">
        <w:rPr>
          <w:rFonts w:hint="eastAsia"/>
        </w:rPr>
        <w:t>跑步打卡外</w:t>
      </w:r>
      <w:r w:rsidR="00763AD9">
        <w:rPr>
          <w:rFonts w:hint="eastAsia"/>
        </w:rPr>
        <w:t>，</w:t>
      </w:r>
      <w:r w:rsidR="00662861">
        <w:rPr>
          <w:rFonts w:hint="eastAsia"/>
        </w:rPr>
        <w:t>组织了三次集体锻炼</w:t>
      </w:r>
      <w:r w:rsidR="00AE2A5C">
        <w:rPr>
          <w:rFonts w:hint="eastAsia"/>
        </w:rPr>
        <w:t>（委托刘学安排的）</w:t>
      </w:r>
      <w:r w:rsidR="00662861">
        <w:rPr>
          <w:rFonts w:hint="eastAsia"/>
        </w:rPr>
        <w:t>，分别是：攀岩体验、5</w:t>
      </w:r>
      <w:r w:rsidR="00662861">
        <w:t>千米跑和大蜀山夜观</w:t>
      </w:r>
      <w:r w:rsidR="00662861">
        <w:rPr>
          <w:rFonts w:hint="eastAsia"/>
        </w:rPr>
        <w:t>和徒步</w:t>
      </w:r>
      <w:r w:rsidR="00AE2A5C">
        <w:rPr>
          <w:rFonts w:hint="eastAsia"/>
        </w:rPr>
        <w:t>。攀岩训练</w:t>
      </w:r>
      <w:proofErr w:type="gramStart"/>
      <w:r w:rsidR="007C7F25">
        <w:rPr>
          <w:rFonts w:hint="eastAsia"/>
        </w:rPr>
        <w:t>得益于</w:t>
      </w:r>
      <w:r w:rsidR="00AE2A5C">
        <w:rPr>
          <w:rFonts w:hint="eastAsia"/>
        </w:rPr>
        <w:t>岩队队长</w:t>
      </w:r>
      <w:proofErr w:type="gramEnd"/>
      <w:r w:rsidR="007C7F25" w:rsidRPr="007C7F25">
        <w:rPr>
          <w:rFonts w:hint="eastAsia"/>
        </w:rPr>
        <w:t>卢庞垚</w:t>
      </w:r>
      <w:r w:rsidR="007C7F25">
        <w:rPr>
          <w:rFonts w:hint="eastAsia"/>
        </w:rPr>
        <w:t>的支持</w:t>
      </w:r>
      <w:r w:rsidR="003D7E20">
        <w:rPr>
          <w:rFonts w:hint="eastAsia"/>
        </w:rPr>
        <w:t>，</w:t>
      </w:r>
      <w:r w:rsidR="007C7F25">
        <w:rPr>
          <w:rFonts w:hint="eastAsia"/>
        </w:rPr>
        <w:t>以后可以经常</w:t>
      </w:r>
      <w:proofErr w:type="gramStart"/>
      <w:r w:rsidR="003D7E20">
        <w:rPr>
          <w:rFonts w:hint="eastAsia"/>
        </w:rPr>
        <w:t>找岩队</w:t>
      </w:r>
      <w:r w:rsidR="007C7F25">
        <w:rPr>
          <w:rFonts w:hint="eastAsia"/>
        </w:rPr>
        <w:t>联</w:t>
      </w:r>
      <w:proofErr w:type="gramEnd"/>
      <w:r w:rsidR="007C7F25">
        <w:rPr>
          <w:rFonts w:hint="eastAsia"/>
        </w:rPr>
        <w:t>动</w:t>
      </w:r>
      <w:r w:rsidR="000E2052">
        <w:rPr>
          <w:rFonts w:hint="eastAsia"/>
        </w:rPr>
        <w:t>；</w:t>
      </w:r>
      <w:r w:rsidR="007C7F25">
        <w:rPr>
          <w:rFonts w:hint="eastAsia"/>
        </w:rPr>
        <w:t>大蜀山夜观和</w:t>
      </w:r>
      <w:proofErr w:type="gramStart"/>
      <w:r w:rsidR="007C7F25">
        <w:rPr>
          <w:rFonts w:hint="eastAsia"/>
        </w:rPr>
        <w:t>徒步要</w:t>
      </w:r>
      <w:proofErr w:type="gramEnd"/>
      <w:r w:rsidR="007C7F25">
        <w:rPr>
          <w:rFonts w:hint="eastAsia"/>
        </w:rPr>
        <w:t>感谢大侠（</w:t>
      </w:r>
      <w:r w:rsidR="007C7F25" w:rsidRPr="007C7F25">
        <w:rPr>
          <w:rFonts w:hint="eastAsia"/>
        </w:rPr>
        <w:t>徐清浩</w:t>
      </w:r>
      <w:r w:rsidR="007C7F25">
        <w:rPr>
          <w:rFonts w:hint="eastAsia"/>
        </w:rPr>
        <w:t>）和康师傅（</w:t>
      </w:r>
      <w:r w:rsidR="00274FEB" w:rsidRPr="00987C08">
        <w:rPr>
          <w:rFonts w:hint="eastAsia"/>
        </w:rPr>
        <w:t>舒</w:t>
      </w:r>
      <w:r w:rsidR="00274FEB" w:rsidRPr="00987C08">
        <w:t>煜</w:t>
      </w:r>
      <w:r w:rsidR="00274FEB" w:rsidRPr="00987C08">
        <w:rPr>
          <w:rFonts w:hint="eastAsia"/>
        </w:rPr>
        <w:t>康</w:t>
      </w:r>
      <w:r w:rsidR="007C7F25">
        <w:rPr>
          <w:rFonts w:hint="eastAsia"/>
        </w:rPr>
        <w:t>）的带领，也</w:t>
      </w:r>
      <w:r w:rsidR="003D7E20">
        <w:rPr>
          <w:rFonts w:hint="eastAsia"/>
        </w:rPr>
        <w:t>算</w:t>
      </w:r>
      <w:r w:rsidR="0025396D">
        <w:rPr>
          <w:rFonts w:hint="eastAsia"/>
        </w:rPr>
        <w:t>是</w:t>
      </w:r>
      <w:r w:rsidR="007C7F25">
        <w:rPr>
          <w:rFonts w:hint="eastAsia"/>
        </w:rPr>
        <w:t>一次和装备部的联动。</w:t>
      </w:r>
    </w:p>
    <w:p w:rsidR="00EB7E32" w:rsidRDefault="007624C8" w:rsidP="00CC57E0">
      <w:pPr>
        <w:ind w:firstLineChars="0" w:firstLine="420"/>
      </w:pPr>
      <w:r>
        <w:rPr>
          <w:rFonts w:hint="eastAsia"/>
        </w:rPr>
        <w:t>以后</w:t>
      </w:r>
      <w:r w:rsidR="005F1688">
        <w:rPr>
          <w:rFonts w:hint="eastAsia"/>
        </w:rPr>
        <w:t>组织活动</w:t>
      </w:r>
      <w:r>
        <w:rPr>
          <w:rFonts w:hint="eastAsia"/>
        </w:rPr>
        <w:t>一定要注意多联动，把科考协会的各部门团结起来，不能让科考队的队员不知道别的部门在做些什么</w:t>
      </w:r>
      <w:r w:rsidR="002A0896">
        <w:rPr>
          <w:rFonts w:hint="eastAsia"/>
        </w:rPr>
        <w:t>，我们先是科考协会的会员，然后才是科考队的队员。</w:t>
      </w:r>
      <w:r w:rsidR="006248D8">
        <w:rPr>
          <w:rFonts w:hint="eastAsia"/>
        </w:rPr>
        <w:t>这也是让别的部门了解科考队的有效途径。</w:t>
      </w:r>
    </w:p>
    <w:p w:rsidR="006248D8" w:rsidRDefault="006248D8" w:rsidP="00CC57E0">
      <w:pPr>
        <w:ind w:firstLineChars="0" w:firstLine="420"/>
      </w:pPr>
      <w:r>
        <w:rPr>
          <w:rFonts w:hint="eastAsia"/>
        </w:rPr>
        <w:t>到此为止，算是终于把</w:t>
      </w:r>
      <w:r w:rsidR="00196EBB">
        <w:rPr>
          <w:rFonts w:hint="eastAsia"/>
        </w:rPr>
        <w:t>我们这次活动前期准备的整个流程梳理好了，一些能放在里面讲的问题已经提过了</w:t>
      </w:r>
      <w:r w:rsidR="00730558">
        <w:rPr>
          <w:rFonts w:hint="eastAsia"/>
        </w:rPr>
        <w:t>。</w:t>
      </w:r>
      <w:r w:rsidR="00AC383A">
        <w:rPr>
          <w:rFonts w:hint="eastAsia"/>
        </w:rPr>
        <w:t>接下来</w:t>
      </w:r>
      <w:r w:rsidR="000853D1">
        <w:rPr>
          <w:rFonts w:hint="eastAsia"/>
        </w:rPr>
        <w:t>还有</w:t>
      </w:r>
      <w:r w:rsidR="00AC383A">
        <w:rPr>
          <w:rFonts w:hint="eastAsia"/>
        </w:rPr>
        <w:t>一些特别需要注意的</w:t>
      </w:r>
      <w:r w:rsidR="00D3176A">
        <w:rPr>
          <w:rFonts w:hint="eastAsia"/>
        </w:rPr>
        <w:t>问题</w:t>
      </w:r>
      <w:r w:rsidR="006C6325">
        <w:rPr>
          <w:rFonts w:hint="eastAsia"/>
        </w:rPr>
        <w:t>要单独来说。</w:t>
      </w:r>
    </w:p>
    <w:p w:rsidR="005A7852" w:rsidRDefault="005A7852" w:rsidP="00CC57E0">
      <w:pPr>
        <w:ind w:firstLineChars="0" w:firstLine="420"/>
      </w:pPr>
    </w:p>
    <w:p w:rsidR="006C6325" w:rsidRPr="00DA6EA5" w:rsidRDefault="00AC44EE" w:rsidP="00DA6EA5">
      <w:pPr>
        <w:pStyle w:val="ad"/>
        <w:numPr>
          <w:ilvl w:val="0"/>
          <w:numId w:val="1"/>
        </w:numPr>
        <w:ind w:firstLineChars="0"/>
        <w:jc w:val="center"/>
        <w:rPr>
          <w:b/>
        </w:rPr>
      </w:pPr>
      <w:r w:rsidRPr="00DA6EA5">
        <w:rPr>
          <w:rFonts w:hint="eastAsia"/>
          <w:b/>
        </w:rPr>
        <w:t>纪律问题</w:t>
      </w:r>
    </w:p>
    <w:p w:rsidR="00DF5BE9" w:rsidRPr="00DA6EA5" w:rsidRDefault="005A7852" w:rsidP="00DA6EA5">
      <w:pPr>
        <w:ind w:firstLineChars="0" w:firstLine="440"/>
        <w:rPr>
          <w:strike/>
        </w:rPr>
      </w:pPr>
      <w:r>
        <w:rPr>
          <w:rFonts w:hint="eastAsia"/>
        </w:rPr>
        <w:t>这次考察我所犯的最大问题就是没有把纪律搞好。</w:t>
      </w:r>
      <w:r w:rsidR="009568F3">
        <w:rPr>
          <w:rFonts w:hint="eastAsia"/>
        </w:rPr>
        <w:t>整个考察过程中，我都想要遵从党</w:t>
      </w:r>
      <w:r w:rsidR="00F521E6">
        <w:rPr>
          <w:rFonts w:hint="eastAsia"/>
        </w:rPr>
        <w:t>建设</w:t>
      </w:r>
      <w:r w:rsidR="009568F3">
        <w:rPr>
          <w:rFonts w:hint="eastAsia"/>
        </w:rPr>
        <w:t>政治局面的目标</w:t>
      </w:r>
      <w:r w:rsidR="00F521E6">
        <w:rPr>
          <w:rFonts w:hint="eastAsia"/>
        </w:rPr>
        <w:t>，达到一种</w:t>
      </w:r>
      <w:r w:rsidR="009568F3">
        <w:rPr>
          <w:rFonts w:hint="eastAsia"/>
        </w:rPr>
        <w:t>又有集中又有民主，又有纪律又有自由，又有统一意志</w:t>
      </w:r>
      <w:r w:rsidR="00F521E6">
        <w:rPr>
          <w:rFonts w:hint="eastAsia"/>
        </w:rPr>
        <w:t>、又有个人心情舒畅、生动活泼的活动氛围。但</w:t>
      </w:r>
      <w:r w:rsidR="00F55217">
        <w:rPr>
          <w:rFonts w:hint="eastAsia"/>
        </w:rPr>
        <w:t>由于</w:t>
      </w:r>
      <w:r w:rsidR="00F521E6">
        <w:rPr>
          <w:rFonts w:hint="eastAsia"/>
        </w:rPr>
        <w:t>在前期活动中</w:t>
      </w:r>
      <w:r w:rsidR="00C95F34">
        <w:rPr>
          <w:rFonts w:hint="eastAsia"/>
        </w:rPr>
        <w:t>、</w:t>
      </w:r>
      <w:r w:rsidR="00F521E6">
        <w:rPr>
          <w:rFonts w:hint="eastAsia"/>
        </w:rPr>
        <w:t>研讨会议上，对纪律的强调不够</w:t>
      </w:r>
      <w:r w:rsidR="00F55217">
        <w:rPr>
          <w:rFonts w:hint="eastAsia"/>
        </w:rPr>
        <w:t>，</w:t>
      </w:r>
      <w:r w:rsidR="00C95F34">
        <w:rPr>
          <w:rFonts w:hint="eastAsia"/>
        </w:rPr>
        <w:t>加上暑期比较轻松环境，</w:t>
      </w:r>
      <w:r w:rsidR="00F55217">
        <w:rPr>
          <w:rFonts w:hint="eastAsia"/>
        </w:rPr>
        <w:t>事实上最终导致了</w:t>
      </w:r>
      <w:r w:rsidR="00C95F34">
        <w:rPr>
          <w:rFonts w:hint="eastAsia"/>
        </w:rPr>
        <w:t>一种</w:t>
      </w:r>
      <w:r w:rsidR="005E3D4D">
        <w:rPr>
          <w:rFonts w:hint="eastAsia"/>
        </w:rPr>
        <w:t>比较</w:t>
      </w:r>
      <w:r w:rsidR="00F55217">
        <w:rPr>
          <w:rFonts w:hint="eastAsia"/>
        </w:rPr>
        <w:t>散漫的自由主义氛围</w:t>
      </w:r>
      <w:r w:rsidR="00250C9E">
        <w:rPr>
          <w:rFonts w:hint="eastAsia"/>
        </w:rPr>
        <w:t>（虽然也不算很严重）</w:t>
      </w:r>
      <w:r w:rsidR="005E3D4D">
        <w:rPr>
          <w:rFonts w:hint="eastAsia"/>
        </w:rPr>
        <w:t>。</w:t>
      </w:r>
      <w:r w:rsidR="003157D0">
        <w:rPr>
          <w:rFonts w:hint="eastAsia"/>
        </w:rPr>
        <w:t>而且</w:t>
      </w:r>
      <w:proofErr w:type="gramStart"/>
      <w:r w:rsidR="003157D0">
        <w:rPr>
          <w:rFonts w:hint="eastAsia"/>
        </w:rPr>
        <w:t>某主领</w:t>
      </w:r>
      <w:proofErr w:type="gramEnd"/>
      <w:r w:rsidR="003157D0">
        <w:rPr>
          <w:rFonts w:hint="eastAsia"/>
        </w:rPr>
        <w:t>（指自己）还不以身作则，居然在1</w:t>
      </w:r>
      <w:r w:rsidR="003157D0">
        <w:t>4</w:t>
      </w:r>
      <w:r w:rsidR="003157D0">
        <w:rPr>
          <w:rFonts w:hint="eastAsia"/>
        </w:rPr>
        <w:t>号出发集合时迟到了2</w:t>
      </w:r>
      <w:r w:rsidR="003157D0">
        <w:t>5</w:t>
      </w:r>
      <w:r w:rsidR="003157D0">
        <w:rPr>
          <w:rFonts w:hint="eastAsia"/>
        </w:rPr>
        <w:t>分钟！</w:t>
      </w:r>
      <w:r w:rsidR="004A0AF5">
        <w:rPr>
          <w:rFonts w:hint="eastAsia"/>
        </w:rPr>
        <w:t>——</w:t>
      </w:r>
      <w:r w:rsidR="003157D0">
        <w:rPr>
          <w:rFonts w:hint="eastAsia"/>
        </w:rPr>
        <w:t>简直是</w:t>
      </w:r>
      <w:r w:rsidR="004A0AF5">
        <w:rPr>
          <w:rFonts w:hint="eastAsia"/>
        </w:rPr>
        <w:t>“罪大恶极”，火上浇油</w:t>
      </w:r>
      <w:r w:rsidR="00B7294D">
        <w:rPr>
          <w:rFonts w:hint="eastAsia"/>
        </w:rPr>
        <w:t>，</w:t>
      </w:r>
      <w:r w:rsidR="004A0AF5">
        <w:rPr>
          <w:rFonts w:hint="eastAsia"/>
        </w:rPr>
        <w:t>该把他作为反面</w:t>
      </w:r>
      <w:r w:rsidR="00AA129C">
        <w:rPr>
          <w:rFonts w:hint="eastAsia"/>
        </w:rPr>
        <w:t>教材</w:t>
      </w:r>
      <w:r w:rsidR="004A0AF5">
        <w:rPr>
          <w:rFonts w:hint="eastAsia"/>
        </w:rPr>
        <w:t>，引以为戒！</w:t>
      </w:r>
      <w:r w:rsidR="004A0AF5" w:rsidRPr="00DA6EA5">
        <w:rPr>
          <w:rFonts w:hint="eastAsia"/>
          <w:strike/>
        </w:rPr>
        <w:t>（据他说这是因为自己闹钟定得太早了，5.</w:t>
      </w:r>
      <w:r w:rsidR="004A0AF5" w:rsidRPr="00DA6EA5">
        <w:rPr>
          <w:strike/>
        </w:rPr>
        <w:t>30</w:t>
      </w:r>
      <w:r w:rsidR="004A0AF5" w:rsidRPr="00DA6EA5">
        <w:rPr>
          <w:rFonts w:hint="eastAsia"/>
          <w:strike/>
        </w:rPr>
        <w:t>集合，定了个4点的闹钟，所以没把自己叫醒</w:t>
      </w:r>
      <w:r w:rsidR="009912CB" w:rsidRPr="00DA6EA5">
        <w:rPr>
          <w:rFonts w:hint="eastAsia"/>
          <w:strike/>
        </w:rPr>
        <w:t>——这不是连起床都不会的傻瓜吗？</w:t>
      </w:r>
      <w:r w:rsidR="004A0AF5" w:rsidRPr="00DA6EA5">
        <w:rPr>
          <w:rFonts w:hint="eastAsia"/>
          <w:strike/>
        </w:rPr>
        <w:t>）</w:t>
      </w:r>
    </w:p>
    <w:p w:rsidR="00F55217" w:rsidRDefault="00B7294D" w:rsidP="00DA6EA5">
      <w:pPr>
        <w:ind w:firstLineChars="0" w:firstLine="440"/>
      </w:pPr>
      <w:r>
        <w:rPr>
          <w:rFonts w:hint="eastAsia"/>
        </w:rPr>
        <w:t>之后我们在1</w:t>
      </w:r>
      <w:r>
        <w:t>4</w:t>
      </w:r>
      <w:r>
        <w:rPr>
          <w:rFonts w:hint="eastAsia"/>
        </w:rPr>
        <w:t>号晚上的会议上重新思考了这一问题。一个团队的纪律究竟是由谁来决定的？如果是领队组或是主领，</w:t>
      </w:r>
      <w:r w:rsidR="008A43DF">
        <w:rPr>
          <w:rFonts w:hint="eastAsia"/>
        </w:rPr>
        <w:t>规定</w:t>
      </w:r>
      <w:r>
        <w:rPr>
          <w:rFonts w:hint="eastAsia"/>
        </w:rPr>
        <w:t>了整个团队的纪律，</w:t>
      </w:r>
      <w:r w:rsidR="008A43DF">
        <w:rPr>
          <w:rFonts w:hint="eastAsia"/>
        </w:rPr>
        <w:t>那么</w:t>
      </w:r>
      <w:proofErr w:type="gramStart"/>
      <w:r w:rsidR="008A43DF">
        <w:rPr>
          <w:rFonts w:hint="eastAsia"/>
        </w:rPr>
        <w:t>当主领违纪</w:t>
      </w:r>
      <w:proofErr w:type="gramEnd"/>
      <w:r w:rsidR="008A43DF">
        <w:rPr>
          <w:rFonts w:hint="eastAsia"/>
        </w:rPr>
        <w:t>，由谁对他进行监督？尽管事实上的经验告诉我们，领队们违纪后会自觉地遵守自己定下的规矩（一般来说惩罚比普通队员更重）</w:t>
      </w:r>
      <w:r w:rsidR="000F7A1F">
        <w:rPr>
          <w:rFonts w:hint="eastAsia"/>
        </w:rPr>
        <w:t>，但是作为队员却很难会有督促领队遵守纪律的自觉</w:t>
      </w:r>
      <w:r w:rsidR="0020227A">
        <w:rPr>
          <w:rFonts w:hint="eastAsia"/>
        </w:rPr>
        <w:t>性</w:t>
      </w:r>
      <w:r w:rsidR="000F7A1F">
        <w:rPr>
          <w:rFonts w:hint="eastAsia"/>
        </w:rPr>
        <w:t>（除非是老狗）</w:t>
      </w:r>
      <w:r w:rsidR="00AA129C">
        <w:rPr>
          <w:rFonts w:hint="eastAsia"/>
        </w:rPr>
        <w:t>。这一点我们在上面的</w:t>
      </w:r>
      <w:r w:rsidR="003B02A2">
        <w:rPr>
          <w:rFonts w:hint="eastAsia"/>
        </w:rPr>
        <w:t>反面</w:t>
      </w:r>
      <w:r w:rsidR="00AA129C">
        <w:rPr>
          <w:rFonts w:hint="eastAsia"/>
        </w:rPr>
        <w:t>教材中就可以看到，为什么</w:t>
      </w:r>
      <w:r w:rsidR="004E78AF">
        <w:rPr>
          <w:rFonts w:hint="eastAsia"/>
        </w:rPr>
        <w:t>当</w:t>
      </w:r>
      <w:proofErr w:type="gramStart"/>
      <w:r w:rsidR="00AA129C">
        <w:rPr>
          <w:rFonts w:hint="eastAsia"/>
        </w:rPr>
        <w:t>主领没有</w:t>
      </w:r>
      <w:proofErr w:type="gramEnd"/>
      <w:r w:rsidR="00AA129C">
        <w:rPr>
          <w:rFonts w:hint="eastAsia"/>
        </w:rPr>
        <w:t>在规定的时间到达集合地点时，已经到达的队员或其他领队却没有及时打电话</w:t>
      </w:r>
      <w:proofErr w:type="gramStart"/>
      <w:r w:rsidR="00AA129C">
        <w:rPr>
          <w:rFonts w:hint="eastAsia"/>
        </w:rPr>
        <w:t>提醒主领</w:t>
      </w:r>
      <w:proofErr w:type="gramEnd"/>
      <w:r w:rsidR="00AA129C">
        <w:rPr>
          <w:rFonts w:hint="eastAsia"/>
        </w:rPr>
        <w:t>呢？当然这不是</w:t>
      </w:r>
      <w:proofErr w:type="gramStart"/>
      <w:r w:rsidR="00AA129C">
        <w:rPr>
          <w:rFonts w:hint="eastAsia"/>
        </w:rPr>
        <w:t>说主领迟到</w:t>
      </w:r>
      <w:proofErr w:type="gramEnd"/>
      <w:r w:rsidR="00AA129C">
        <w:rPr>
          <w:rFonts w:hint="eastAsia"/>
        </w:rPr>
        <w:t>的原因是其他人没有提醒</w:t>
      </w:r>
      <w:r w:rsidR="006401F2">
        <w:rPr>
          <w:rFonts w:hint="eastAsia"/>
        </w:rPr>
        <w:t>；而是要注意，这一种自觉性的缺失得引起我们对于纪律问题的重新思考。这里我的答案是，纪律必须是整个团队统一意志的一部分，</w:t>
      </w:r>
      <w:r w:rsidR="009B7657">
        <w:rPr>
          <w:rFonts w:hint="eastAsia"/>
        </w:rPr>
        <w:t>是</w:t>
      </w:r>
      <w:proofErr w:type="gramStart"/>
      <w:r w:rsidR="006401F2">
        <w:rPr>
          <w:rFonts w:hint="eastAsia"/>
        </w:rPr>
        <w:t>由主领或</w:t>
      </w:r>
      <w:proofErr w:type="gramEnd"/>
      <w:r w:rsidR="006401F2">
        <w:rPr>
          <w:rFonts w:hint="eastAsia"/>
        </w:rPr>
        <w:t>领队组提出，</w:t>
      </w:r>
      <w:r w:rsidR="009B7657">
        <w:rPr>
          <w:rFonts w:hint="eastAsia"/>
        </w:rPr>
        <w:t>而且需要被</w:t>
      </w:r>
      <w:r w:rsidR="006401F2">
        <w:rPr>
          <w:rFonts w:hint="eastAsia"/>
        </w:rPr>
        <w:t>全体队员</w:t>
      </w:r>
      <w:r w:rsidR="009B7657">
        <w:rPr>
          <w:rFonts w:hint="eastAsia"/>
        </w:rPr>
        <w:t>的</w:t>
      </w:r>
      <w:r w:rsidR="006401F2">
        <w:rPr>
          <w:rFonts w:hint="eastAsia"/>
        </w:rPr>
        <w:t>同意</w:t>
      </w:r>
      <w:r w:rsidR="009B7657">
        <w:rPr>
          <w:rFonts w:hint="eastAsia"/>
        </w:rPr>
        <w:t>并接受，才能最终确定的东西。所以我们在之后的活动中，不妨把纪律问题公开地在全体会议上进行讨论（而不是简单地提一下，要求遵守就行了），以培养所有人对于纪律的自觉，统一大家的意志。</w:t>
      </w:r>
    </w:p>
    <w:p w:rsidR="007634DC" w:rsidRDefault="007634DC" w:rsidP="009568F3">
      <w:pPr>
        <w:pStyle w:val="ad"/>
        <w:ind w:left="420" w:firstLineChars="0"/>
      </w:pPr>
    </w:p>
    <w:p w:rsidR="00D3176A" w:rsidRPr="00DA6EA5" w:rsidRDefault="00D3176A" w:rsidP="00DA6EA5">
      <w:pPr>
        <w:pStyle w:val="ad"/>
        <w:numPr>
          <w:ilvl w:val="0"/>
          <w:numId w:val="1"/>
        </w:numPr>
        <w:ind w:firstLineChars="0"/>
        <w:jc w:val="center"/>
        <w:rPr>
          <w:b/>
        </w:rPr>
      </w:pPr>
      <w:r w:rsidRPr="00DA6EA5">
        <w:rPr>
          <w:rFonts w:hint="eastAsia"/>
          <w:b/>
        </w:rPr>
        <w:t>面试问题</w:t>
      </w:r>
    </w:p>
    <w:p w:rsidR="005E4A16" w:rsidRDefault="003F568F" w:rsidP="00DA6EA5">
      <w:pPr>
        <w:ind w:firstLineChars="0" w:firstLine="420"/>
      </w:pPr>
      <w:r>
        <w:rPr>
          <w:rFonts w:hint="eastAsia"/>
        </w:rPr>
        <w:t>由于</w:t>
      </w:r>
      <w:r w:rsidR="007328CB">
        <w:rPr>
          <w:rFonts w:hint="eastAsia"/>
        </w:rPr>
        <w:t>这次考察</w:t>
      </w:r>
      <w:r>
        <w:rPr>
          <w:rFonts w:hint="eastAsia"/>
        </w:rPr>
        <w:t>邀请了科考队外的同学参与，所以顺便拉她们进了科考队，这就涉及到面试的问题。我回想了我刚刚加入科考队时的面试，面试之后其实并不具体地知道</w:t>
      </w:r>
      <w:r w:rsidR="009B4111">
        <w:rPr>
          <w:rFonts w:hint="eastAsia"/>
        </w:rPr>
        <w:t>考察究竟</w:t>
      </w:r>
      <w:r>
        <w:rPr>
          <w:rFonts w:hint="eastAsia"/>
        </w:rPr>
        <w:t>要做些什么</w:t>
      </w:r>
      <w:r w:rsidR="009B4111">
        <w:rPr>
          <w:rFonts w:hint="eastAsia"/>
        </w:rPr>
        <w:t>工作</w:t>
      </w:r>
      <w:r>
        <w:rPr>
          <w:rFonts w:hint="eastAsia"/>
        </w:rPr>
        <w:t>，</w:t>
      </w:r>
      <w:r w:rsidR="009B4111">
        <w:rPr>
          <w:rFonts w:hint="eastAsia"/>
        </w:rPr>
        <w:t>特别是参加活动后，只知道前期的研讨是为了能被选拔上，</w:t>
      </w:r>
      <w:r w:rsidR="006819A9">
        <w:rPr>
          <w:rFonts w:hint="eastAsia"/>
        </w:rPr>
        <w:t>而对于其必要性理解不深，这就造成了一定程度上的盲目，整个过程只是亦步亦趋地跟随领队，而没有科考的自觉性。我之后询问了几个老队员</w:t>
      </w:r>
      <w:r w:rsidR="006819A9">
        <w:t xml:space="preserve"> </w:t>
      </w:r>
      <w:r w:rsidR="006819A9">
        <w:rPr>
          <w:rFonts w:hint="eastAsia"/>
        </w:rPr>
        <w:t>，发现他们也有类似的感觉。</w:t>
      </w:r>
    </w:p>
    <w:p w:rsidR="00AB3D4D" w:rsidRDefault="00AB3D4D" w:rsidP="00DA6EA5">
      <w:pPr>
        <w:ind w:firstLineChars="0" w:firstLine="420"/>
      </w:pPr>
      <w:r>
        <w:rPr>
          <w:rFonts w:hint="eastAsia"/>
        </w:rPr>
        <w:lastRenderedPageBreak/>
        <w:t>所以我们就</w:t>
      </w:r>
      <w:r w:rsidR="006112D3">
        <w:rPr>
          <w:rFonts w:hint="eastAsia"/>
        </w:rPr>
        <w:t>在这次考察做了一次尝试，</w:t>
      </w:r>
      <w:r w:rsidR="00F53317">
        <w:rPr>
          <w:rFonts w:hint="eastAsia"/>
        </w:rPr>
        <w:t>结合我们这次考察的主题，除了传统的题目之外，让队员思考“怎么做一次乡村考察？”，给了毛主席的《乡村调查文集》做参考</w:t>
      </w:r>
      <w:r w:rsidR="00BC3B5C">
        <w:rPr>
          <w:rFonts w:hint="eastAsia"/>
        </w:rPr>
        <w:t>。最后结合考察的课题研讨，整体效果很不错</w:t>
      </w:r>
      <w:r w:rsidR="00682F23">
        <w:rPr>
          <w:rFonts w:hint="eastAsia"/>
        </w:rPr>
        <w:t>。</w:t>
      </w:r>
    </w:p>
    <w:p w:rsidR="006607A8" w:rsidRDefault="00FA100E" w:rsidP="00DA6EA5">
      <w:pPr>
        <w:ind w:firstLineChars="0" w:firstLine="420"/>
      </w:pPr>
      <w:r>
        <w:rPr>
          <w:rFonts w:hint="eastAsia"/>
        </w:rPr>
        <w:t>因此以后或许可在面试中</w:t>
      </w:r>
      <w:r w:rsidR="00400F13">
        <w:rPr>
          <w:rFonts w:hint="eastAsia"/>
        </w:rPr>
        <w:t>考察让新队员思考一下怎么做一次人文/自然考察，以培养他们对于考察的自觉</w:t>
      </w:r>
      <w:r w:rsidR="00186E97">
        <w:rPr>
          <w:rFonts w:hint="eastAsia"/>
        </w:rPr>
        <w:t>性</w:t>
      </w:r>
      <w:r w:rsidR="00400F13">
        <w:rPr>
          <w:rFonts w:hint="eastAsia"/>
        </w:rPr>
        <w:t>。</w:t>
      </w:r>
    </w:p>
    <w:p w:rsidR="003F568F" w:rsidRDefault="003F568F" w:rsidP="006607A8">
      <w:pPr>
        <w:ind w:firstLineChars="0" w:firstLine="0"/>
      </w:pPr>
    </w:p>
    <w:p w:rsidR="00D3176A" w:rsidRPr="00DA6EA5" w:rsidRDefault="00D3176A" w:rsidP="00DA6EA5">
      <w:pPr>
        <w:pStyle w:val="ad"/>
        <w:numPr>
          <w:ilvl w:val="0"/>
          <w:numId w:val="1"/>
        </w:numPr>
        <w:ind w:firstLineChars="0"/>
        <w:jc w:val="center"/>
        <w:rPr>
          <w:b/>
        </w:rPr>
      </w:pPr>
      <w:r w:rsidRPr="00DA6EA5">
        <w:rPr>
          <w:rFonts w:hint="eastAsia"/>
          <w:b/>
        </w:rPr>
        <w:t>理论化问题</w:t>
      </w:r>
    </w:p>
    <w:p w:rsidR="004618BC" w:rsidRDefault="006607A8" w:rsidP="004618BC">
      <w:pPr>
        <w:ind w:firstLineChars="0" w:firstLine="420"/>
      </w:pPr>
      <w:r>
        <w:rPr>
          <w:rFonts w:hint="eastAsia"/>
        </w:rPr>
        <w:t>一直以来，我们做好考察离不开的一点就是要参考、借鉴前人的经验，</w:t>
      </w:r>
      <w:r w:rsidR="00186E97">
        <w:rPr>
          <w:rFonts w:hint="eastAsia"/>
        </w:rPr>
        <w:t>但没有明确地提出理论化的问题，于是想着之后在每次考察后总结一些各方面的问题，归纳、抽象出一些具有普遍适用性的理论</w:t>
      </w:r>
      <w:r w:rsidR="00A01DE8">
        <w:rPr>
          <w:rFonts w:hint="eastAsia"/>
        </w:rPr>
        <w:t>，以达到</w:t>
      </w:r>
      <w:proofErr w:type="gramStart"/>
      <w:r w:rsidR="00A01DE8">
        <w:rPr>
          <w:rFonts w:hint="eastAsia"/>
        </w:rPr>
        <w:t>让协会</w:t>
      </w:r>
      <w:proofErr w:type="gramEnd"/>
      <w:r w:rsidR="00A01DE8">
        <w:rPr>
          <w:rFonts w:hint="eastAsia"/>
        </w:rPr>
        <w:t>里科考队外的人甚至是外行人一看就大概知道怎么做一次考察的效果</w:t>
      </w:r>
      <w:r w:rsidR="00186E97">
        <w:rPr>
          <w:rFonts w:hint="eastAsia"/>
        </w:rPr>
        <w:t>。但</w:t>
      </w:r>
      <w:r w:rsidR="00A01DE8">
        <w:rPr>
          <w:rFonts w:hint="eastAsia"/>
        </w:rPr>
        <w:t>也只是有这样的想法</w:t>
      </w:r>
      <w:r w:rsidR="00186E97">
        <w:rPr>
          <w:rFonts w:hint="eastAsia"/>
        </w:rPr>
        <w:t>，</w:t>
      </w:r>
      <w:r w:rsidR="00A01DE8">
        <w:rPr>
          <w:rFonts w:hint="eastAsia"/>
        </w:rPr>
        <w:t>具体情况十分复杂，我也不确定最后抽象出来的结果是否会在一定程度上优于各次考察的领队组总结，只能慢慢做尝试。我在前期准备中写过一篇《如何开展一次乡村考察》</w:t>
      </w:r>
      <w:r w:rsidR="00A038E2">
        <w:rPr>
          <w:rFonts w:hint="eastAsia"/>
        </w:rPr>
        <w:t>（</w:t>
      </w:r>
      <w:r w:rsidR="00B36DBF">
        <w:rPr>
          <w:rFonts w:hint="eastAsia"/>
        </w:rPr>
        <w:t>见附件</w:t>
      </w:r>
      <w:r w:rsidR="00A038E2">
        <w:rPr>
          <w:rFonts w:hint="eastAsia"/>
        </w:rPr>
        <w:t>）</w:t>
      </w:r>
      <w:r w:rsidR="00A01DE8">
        <w:rPr>
          <w:rFonts w:hint="eastAsia"/>
        </w:rPr>
        <w:t>算是一次尝试。</w:t>
      </w:r>
    </w:p>
    <w:p w:rsidR="00AC72ED" w:rsidRDefault="00AC72ED" w:rsidP="00AC72ED">
      <w:pPr>
        <w:ind w:firstLineChars="0" w:firstLine="420"/>
      </w:pPr>
    </w:p>
    <w:p w:rsidR="00C239BA" w:rsidRPr="002C45B4" w:rsidRDefault="00C239BA" w:rsidP="002C45B4">
      <w:pPr>
        <w:pStyle w:val="ad"/>
        <w:numPr>
          <w:ilvl w:val="0"/>
          <w:numId w:val="1"/>
        </w:numPr>
        <w:ind w:firstLineChars="0"/>
        <w:jc w:val="center"/>
        <w:rPr>
          <w:b/>
        </w:rPr>
      </w:pPr>
      <w:r w:rsidRPr="002C45B4">
        <w:rPr>
          <w:rFonts w:hint="eastAsia"/>
          <w:b/>
        </w:rPr>
        <w:t>踩点问题</w:t>
      </w:r>
    </w:p>
    <w:p w:rsidR="002C0AD0" w:rsidRDefault="00542762" w:rsidP="00542762">
      <w:pPr>
        <w:ind w:firstLineChars="0" w:firstLine="420"/>
      </w:pPr>
      <w:r>
        <w:rPr>
          <w:rFonts w:hint="eastAsia"/>
        </w:rPr>
        <w:t>上面已经提到</w:t>
      </w:r>
      <w:r w:rsidR="002C0AD0">
        <w:rPr>
          <w:rFonts w:hint="eastAsia"/>
        </w:rPr>
        <w:t>，我们在第一次踩点发现莲塘</w:t>
      </w:r>
      <w:proofErr w:type="gramStart"/>
      <w:r w:rsidR="002C0AD0">
        <w:rPr>
          <w:rFonts w:hint="eastAsia"/>
        </w:rPr>
        <w:t>咀</w:t>
      </w:r>
      <w:proofErr w:type="gramEnd"/>
      <w:r w:rsidR="002C0AD0">
        <w:rPr>
          <w:rFonts w:hint="eastAsia"/>
        </w:rPr>
        <w:t>是出于偶然</w:t>
      </w:r>
      <w:r w:rsidR="00BA57FC">
        <w:rPr>
          <w:rFonts w:hint="eastAsia"/>
        </w:rPr>
        <w:t>；</w:t>
      </w:r>
      <w:r w:rsidR="002C0AD0">
        <w:rPr>
          <w:rFonts w:hint="eastAsia"/>
        </w:rPr>
        <w:t>而第二次踩点</w:t>
      </w:r>
      <w:r>
        <w:rPr>
          <w:rFonts w:hint="eastAsia"/>
        </w:rPr>
        <w:t>我们本来</w:t>
      </w:r>
      <w:proofErr w:type="gramStart"/>
      <w:r>
        <w:rPr>
          <w:rFonts w:hint="eastAsia"/>
        </w:rPr>
        <w:t>地目的</w:t>
      </w:r>
      <w:proofErr w:type="gramEnd"/>
      <w:r>
        <w:rPr>
          <w:rFonts w:hint="eastAsia"/>
        </w:rPr>
        <w:t>是在去莲塘咀粗略地了解情况之外，再找一找巢湖市内地渔场</w:t>
      </w:r>
      <w:proofErr w:type="gramStart"/>
      <w:r>
        <w:rPr>
          <w:rFonts w:hint="eastAsia"/>
        </w:rPr>
        <w:t>业店或</w:t>
      </w:r>
      <w:proofErr w:type="gramEnd"/>
      <w:r>
        <w:rPr>
          <w:rFonts w:hint="eastAsia"/>
        </w:rPr>
        <w:t>者水产养殖点，结果可以说是一无所获。</w:t>
      </w:r>
      <w:r w:rsidR="002C0AD0">
        <w:rPr>
          <w:rFonts w:hint="eastAsia"/>
        </w:rPr>
        <w:t>这是由于我们对于当地的熟悉程度不足以帮助我们完成踩点的目标，我们很多的时间和精力都浪费在了“乱逛”上。所以如何才能提升踩点的有效性，</w:t>
      </w:r>
      <w:r w:rsidR="0048038A">
        <w:rPr>
          <w:rFonts w:hint="eastAsia"/>
        </w:rPr>
        <w:t>以及如何在不能踩点的条件下了解考察地点的基本信息，</w:t>
      </w:r>
      <w:r w:rsidR="002C0AD0">
        <w:rPr>
          <w:rFonts w:hint="eastAsia"/>
        </w:rPr>
        <w:t>是我们在后续的活动中需要认真考虑的问题。</w:t>
      </w:r>
      <w:r w:rsidR="007E549E">
        <w:rPr>
          <w:rFonts w:hint="eastAsia"/>
        </w:rPr>
        <w:t>特别是对于人文考察来说，考察路线不一定涉及难走的地方或危险的路段，或许可以不用像开辟新的拉练地点一样去踩点。</w:t>
      </w:r>
    </w:p>
    <w:p w:rsidR="002C0AD0" w:rsidRDefault="002C0AD0" w:rsidP="002C0AD0">
      <w:pPr>
        <w:ind w:firstLineChars="0" w:firstLine="440"/>
      </w:pPr>
      <w:r>
        <w:rPr>
          <w:rFonts w:hint="eastAsia"/>
        </w:rPr>
        <w:t>就本次考察的经验来说，除了当地的老百姓，最了解某个地方各项事务的就莫过于地方政府了，所以就算考察不涉及时政，也可以试着向当地政府了解相关信息</w:t>
      </w:r>
      <w:r w:rsidR="003F7A09">
        <w:rPr>
          <w:rFonts w:hint="eastAsia"/>
        </w:rPr>
        <w:t>，征求他们对于我们考察地点的建议，只是要注意保持我们的独立性</w:t>
      </w:r>
      <w:r w:rsidR="0041034B">
        <w:rPr>
          <w:rFonts w:hint="eastAsia"/>
        </w:rPr>
        <w:t>，</w:t>
      </w:r>
      <w:r w:rsidR="00D15BBF">
        <w:rPr>
          <w:rFonts w:hint="eastAsia"/>
        </w:rPr>
        <w:t>尽量做到中立客观</w:t>
      </w:r>
      <w:r>
        <w:rPr>
          <w:rFonts w:hint="eastAsia"/>
        </w:rPr>
        <w:t>。</w:t>
      </w:r>
    </w:p>
    <w:p w:rsidR="00F9012F" w:rsidRDefault="00F9012F" w:rsidP="002C0AD0">
      <w:pPr>
        <w:ind w:firstLineChars="0" w:firstLine="440"/>
      </w:pPr>
    </w:p>
    <w:p w:rsidR="00C239BA" w:rsidRPr="00DA6EA5" w:rsidRDefault="00EA63F0" w:rsidP="00DA6EA5">
      <w:pPr>
        <w:pStyle w:val="ad"/>
        <w:numPr>
          <w:ilvl w:val="0"/>
          <w:numId w:val="1"/>
        </w:numPr>
        <w:ind w:firstLineChars="0"/>
        <w:jc w:val="center"/>
        <w:rPr>
          <w:b/>
        </w:rPr>
      </w:pPr>
      <w:r w:rsidRPr="00DA6EA5">
        <w:rPr>
          <w:rFonts w:hint="eastAsia"/>
          <w:b/>
        </w:rPr>
        <w:t>关于</w:t>
      </w:r>
      <w:r w:rsidR="00E50C11">
        <w:rPr>
          <w:rFonts w:hint="eastAsia"/>
          <w:b/>
        </w:rPr>
        <w:t>乡村</w:t>
      </w:r>
      <w:r w:rsidR="00C239BA" w:rsidRPr="00DA6EA5">
        <w:rPr>
          <w:rFonts w:hint="eastAsia"/>
          <w:b/>
        </w:rPr>
        <w:t>考察长期目标</w:t>
      </w:r>
      <w:r w:rsidR="00B7742B" w:rsidRPr="00DA6EA5">
        <w:rPr>
          <w:rFonts w:hint="eastAsia"/>
          <w:b/>
        </w:rPr>
        <w:t>的</w:t>
      </w:r>
      <w:r w:rsidR="00C239BA" w:rsidRPr="00DA6EA5">
        <w:rPr>
          <w:rFonts w:hint="eastAsia"/>
          <w:b/>
        </w:rPr>
        <w:t>设想</w:t>
      </w:r>
    </w:p>
    <w:p w:rsidR="00D70E7D" w:rsidRDefault="00D70E7D" w:rsidP="00DA6EA5">
      <w:pPr>
        <w:ind w:firstLineChars="0" w:firstLine="420"/>
      </w:pPr>
      <w:r>
        <w:rPr>
          <w:rFonts w:hint="eastAsia"/>
        </w:rPr>
        <w:t>我的想法是从数次的</w:t>
      </w:r>
      <w:r w:rsidR="00E50C11">
        <w:rPr>
          <w:rFonts w:hint="eastAsia"/>
        </w:rPr>
        <w:t>乡村</w:t>
      </w:r>
      <w:r>
        <w:rPr>
          <w:rFonts w:hint="eastAsia"/>
        </w:rPr>
        <w:t>考察中发现共性的东西，</w:t>
      </w:r>
      <w:r w:rsidR="00DB5352">
        <w:rPr>
          <w:rFonts w:hint="eastAsia"/>
        </w:rPr>
        <w:t>而又利用这种共性去指导此后的人文考察，</w:t>
      </w:r>
      <w:r>
        <w:rPr>
          <w:rFonts w:hint="eastAsia"/>
        </w:rPr>
        <w:t>会使得我们的整个体系更加完整和丰富，</w:t>
      </w:r>
      <w:r w:rsidR="00DB5352">
        <w:rPr>
          <w:rFonts w:hint="eastAsia"/>
        </w:rPr>
        <w:t>也更加具有意义。</w:t>
      </w:r>
    </w:p>
    <w:p w:rsidR="00DB5352" w:rsidRDefault="00DB5352" w:rsidP="00DA6EA5">
      <w:pPr>
        <w:ind w:firstLineChars="0" w:firstLine="420"/>
      </w:pPr>
      <w:r>
        <w:rPr>
          <w:rFonts w:hint="eastAsia"/>
        </w:rPr>
        <w:t>就我自己的思考而言，这种共性应该要从阶级分析的角度入手。阶级社会的每个人</w:t>
      </w:r>
      <w:r w:rsidR="00871495">
        <w:rPr>
          <w:rFonts w:hint="eastAsia"/>
        </w:rPr>
        <w:t>在其思想上和行为上</w:t>
      </w:r>
      <w:r>
        <w:rPr>
          <w:rFonts w:hint="eastAsia"/>
        </w:rPr>
        <w:t>都天然地具有阶级性，每个地方尽管情况不同</w:t>
      </w:r>
      <w:r w:rsidR="00871495">
        <w:rPr>
          <w:rFonts w:hint="eastAsia"/>
        </w:rPr>
        <w:t>，</w:t>
      </w:r>
      <w:r w:rsidR="003010DD">
        <w:rPr>
          <w:rFonts w:hint="eastAsia"/>
        </w:rPr>
        <w:t>但也总有可以考究的地方。</w:t>
      </w:r>
    </w:p>
    <w:p w:rsidR="002C45B4" w:rsidRDefault="002C45B4" w:rsidP="00DA6EA5">
      <w:pPr>
        <w:ind w:firstLineChars="0" w:firstLine="420"/>
      </w:pPr>
      <w:r>
        <w:rPr>
          <w:rFonts w:hint="eastAsia"/>
        </w:rPr>
        <w:t>为什么要在这个时候提出这样“不合时宜”的说法呢</w:t>
      </w:r>
      <w:r w:rsidR="00641D73">
        <w:rPr>
          <w:rFonts w:hint="eastAsia"/>
        </w:rPr>
        <w:t>？我总有一种感觉，好像现在大家都不喜欢谈论阶级问题</w:t>
      </w:r>
      <w:r w:rsidR="00FA0BA4">
        <w:rPr>
          <w:rFonts w:hint="eastAsia"/>
        </w:rPr>
        <w:t>，除了专门研究这类问题的场合，似乎都有一只无形的手掐住你的脖子，</w:t>
      </w:r>
      <w:r w:rsidR="00C45346">
        <w:rPr>
          <w:rFonts w:hint="eastAsia"/>
        </w:rPr>
        <w:t>竟让我们</w:t>
      </w:r>
      <w:r w:rsidR="009E5CF8">
        <w:rPr>
          <w:rFonts w:hint="eastAsia"/>
        </w:rPr>
        <w:t>在阶级矛盾客观存在的社会中</w:t>
      </w:r>
      <w:r w:rsidR="00675038">
        <w:rPr>
          <w:rFonts w:hint="eastAsia"/>
        </w:rPr>
        <w:t>无法</w:t>
      </w:r>
      <w:r w:rsidR="009E5CF8">
        <w:rPr>
          <w:rFonts w:hint="eastAsia"/>
        </w:rPr>
        <w:t>谈论</w:t>
      </w:r>
      <w:r w:rsidR="00FA0BA4">
        <w:rPr>
          <w:rFonts w:hint="eastAsia"/>
        </w:rPr>
        <w:t>阶级</w:t>
      </w:r>
      <w:r w:rsidR="00FD76BA">
        <w:rPr>
          <w:rFonts w:hint="eastAsia"/>
        </w:rPr>
        <w:t>——以至于我</w:t>
      </w:r>
      <w:r w:rsidR="009E5CF8">
        <w:rPr>
          <w:rFonts w:hint="eastAsia"/>
        </w:rPr>
        <w:t>现在</w:t>
      </w:r>
      <w:r w:rsidR="00FD76BA">
        <w:rPr>
          <w:rFonts w:hint="eastAsia"/>
        </w:rPr>
        <w:t>公开地来讨论这个问题也需要一点勇气。</w:t>
      </w:r>
      <w:r w:rsidR="005F09B1">
        <w:rPr>
          <w:rFonts w:hint="eastAsia"/>
        </w:rPr>
        <w:t>须注意，我们现在来谈论阶级地问题，不是要去搞斗争（至少现在</w:t>
      </w:r>
      <w:r w:rsidR="002A00FB">
        <w:rPr>
          <w:rFonts w:hint="eastAsia"/>
        </w:rPr>
        <w:t>不是或者在某种程度上不是</w:t>
      </w:r>
      <w:r w:rsidR="005F09B1">
        <w:rPr>
          <w:rFonts w:hint="eastAsia"/>
        </w:rPr>
        <w:t>）</w:t>
      </w:r>
      <w:r w:rsidR="00265A7F">
        <w:rPr>
          <w:rFonts w:hint="eastAsia"/>
        </w:rPr>
        <w:t>，而是要把阶级分析作为一种工具来更好地理解乡村问题</w:t>
      </w:r>
      <w:r w:rsidR="00175965">
        <w:rPr>
          <w:rFonts w:hint="eastAsia"/>
        </w:rPr>
        <w:t>或者</w:t>
      </w:r>
      <w:r w:rsidR="00150EE9">
        <w:rPr>
          <w:rFonts w:hint="eastAsia"/>
        </w:rPr>
        <w:t>更进一步</w:t>
      </w:r>
      <w:r w:rsidR="00E25587">
        <w:rPr>
          <w:rFonts w:hint="eastAsia"/>
        </w:rPr>
        <w:t>的</w:t>
      </w:r>
      <w:r w:rsidR="00175965">
        <w:rPr>
          <w:rFonts w:hint="eastAsia"/>
        </w:rPr>
        <w:t>人文问题</w:t>
      </w:r>
      <w:r w:rsidR="00B91114">
        <w:rPr>
          <w:rFonts w:hint="eastAsia"/>
        </w:rPr>
        <w:t>或社会问题。</w:t>
      </w:r>
    </w:p>
    <w:p w:rsidR="00C239BA" w:rsidRDefault="00423782" w:rsidP="00651051">
      <w:pPr>
        <w:ind w:firstLineChars="0" w:firstLine="420"/>
      </w:pPr>
      <w:r>
        <w:rPr>
          <w:rFonts w:hint="eastAsia"/>
        </w:rPr>
        <w:t>我们作为</w:t>
      </w:r>
      <w:r w:rsidR="00CC43B9">
        <w:rPr>
          <w:rFonts w:hint="eastAsia"/>
        </w:rPr>
        <w:t>涉世</w:t>
      </w:r>
      <w:r w:rsidR="00FB7530">
        <w:rPr>
          <w:rFonts w:hint="eastAsia"/>
        </w:rPr>
        <w:t>未深的</w:t>
      </w:r>
      <w:r>
        <w:rPr>
          <w:rFonts w:hint="eastAsia"/>
        </w:rPr>
        <w:t>学生在处理社会问题时，常常是</w:t>
      </w:r>
      <w:r w:rsidR="00B7742B" w:rsidRPr="00D0663C">
        <w:rPr>
          <w:rFonts w:hint="eastAsia"/>
          <w:b/>
        </w:rPr>
        <w:t>分不清敌友，找不到人民</w:t>
      </w:r>
      <w:r>
        <w:rPr>
          <w:rFonts w:hint="eastAsia"/>
        </w:rPr>
        <w:t>，但又知道</w:t>
      </w:r>
      <w:r w:rsidR="00D0663C">
        <w:rPr>
          <w:rFonts w:hint="eastAsia"/>
        </w:rPr>
        <w:t>自己</w:t>
      </w:r>
      <w:r w:rsidR="00F423A7">
        <w:rPr>
          <w:rFonts w:hint="eastAsia"/>
        </w:rPr>
        <w:t>是</w:t>
      </w:r>
      <w:r>
        <w:rPr>
          <w:rFonts w:hint="eastAsia"/>
        </w:rPr>
        <w:t>要为人民服务，所以结果往往是打着人民的旗号，做了</w:t>
      </w:r>
      <w:r w:rsidR="00DF5FEC">
        <w:rPr>
          <w:rFonts w:hint="eastAsia"/>
        </w:rPr>
        <w:t>专门</w:t>
      </w:r>
      <w:r>
        <w:rPr>
          <w:rFonts w:hint="eastAsia"/>
        </w:rPr>
        <w:t>利己的甚至是利于敌人的事。</w:t>
      </w:r>
      <w:r w:rsidR="008A6C9F">
        <w:rPr>
          <w:rFonts w:hint="eastAsia"/>
        </w:rPr>
        <w:t>做过一两次乡村考察的人或许都清楚，那些真正受苦的人、真正值得关注的人几乎</w:t>
      </w:r>
      <w:r w:rsidR="00DD05B6">
        <w:rPr>
          <w:rFonts w:hint="eastAsia"/>
        </w:rPr>
        <w:t>都</w:t>
      </w:r>
      <w:r w:rsidR="008A6C9F">
        <w:rPr>
          <w:rFonts w:hint="eastAsia"/>
        </w:rPr>
        <w:t>不在</w:t>
      </w:r>
      <w:r w:rsidR="00BD17C0">
        <w:rPr>
          <w:rFonts w:hint="eastAsia"/>
        </w:rPr>
        <w:t>现在的文艺</w:t>
      </w:r>
      <w:r w:rsidR="00DD05B6">
        <w:rPr>
          <w:rFonts w:hint="eastAsia"/>
        </w:rPr>
        <w:t>作品中</w:t>
      </w:r>
      <w:r w:rsidR="008A6C9F">
        <w:rPr>
          <w:rFonts w:hint="eastAsia"/>
        </w:rPr>
        <w:t>出现</w:t>
      </w:r>
      <w:r w:rsidR="00DD05B6">
        <w:rPr>
          <w:rFonts w:hint="eastAsia"/>
        </w:rPr>
        <w:t>，</w:t>
      </w:r>
      <w:r w:rsidR="001D09B2">
        <w:rPr>
          <w:rFonts w:hint="eastAsia"/>
        </w:rPr>
        <w:t>就算出现了，</w:t>
      </w:r>
      <w:r w:rsidR="00595AB2">
        <w:rPr>
          <w:rFonts w:hint="eastAsia"/>
        </w:rPr>
        <w:t>对待他们也是</w:t>
      </w:r>
      <w:r w:rsidR="001D09B2">
        <w:rPr>
          <w:rFonts w:hint="eastAsia"/>
        </w:rPr>
        <w:t>要么同</w:t>
      </w:r>
      <w:r w:rsidR="001D09B2">
        <w:rPr>
          <w:rFonts w:hint="eastAsia"/>
        </w:rPr>
        <w:lastRenderedPageBreak/>
        <w:t>情心泛滥，要么轻蔑鄙夷</w:t>
      </w:r>
      <w:r w:rsidR="0077760C">
        <w:rPr>
          <w:rFonts w:hint="eastAsia"/>
        </w:rPr>
        <w:t>，要么</w:t>
      </w:r>
      <w:r w:rsidR="00F93524">
        <w:rPr>
          <w:rFonts w:hint="eastAsia"/>
        </w:rPr>
        <w:t>就是扭曲和丑化</w:t>
      </w:r>
      <w:r w:rsidR="004526CF">
        <w:rPr>
          <w:rFonts w:hint="eastAsia"/>
        </w:rPr>
        <w:t>，少有真正既在主观上</w:t>
      </w:r>
      <w:r w:rsidR="007E53D8">
        <w:rPr>
          <w:rFonts w:hint="eastAsia"/>
        </w:rPr>
        <w:t>、</w:t>
      </w:r>
      <w:r w:rsidR="004526CF">
        <w:rPr>
          <w:rFonts w:hint="eastAsia"/>
        </w:rPr>
        <w:t>也在客观上有益于人民的作品。是</w:t>
      </w:r>
      <w:r w:rsidR="00554244">
        <w:rPr>
          <w:rFonts w:hint="eastAsia"/>
        </w:rPr>
        <w:t>就算在</w:t>
      </w:r>
      <w:r w:rsidR="00331AA9">
        <w:rPr>
          <w:rFonts w:hint="eastAsia"/>
        </w:rPr>
        <w:t>某些</w:t>
      </w:r>
      <w:r w:rsidR="00554244">
        <w:rPr>
          <w:rFonts w:hint="eastAsia"/>
        </w:rPr>
        <w:t>主旋律电影中，也丝毫看不到底层人民的痛苦，非要用一些带有小资产阶级</w:t>
      </w:r>
      <w:r w:rsidR="00416888">
        <w:rPr>
          <w:rFonts w:hint="eastAsia"/>
        </w:rPr>
        <w:t>或中产阶级</w:t>
      </w:r>
      <w:r w:rsidR="00554244">
        <w:rPr>
          <w:rFonts w:hint="eastAsia"/>
        </w:rPr>
        <w:t>情调的东西去解读甚至</w:t>
      </w:r>
      <w:proofErr w:type="gramStart"/>
      <w:r w:rsidR="00554244">
        <w:rPr>
          <w:rFonts w:hint="eastAsia"/>
        </w:rPr>
        <w:t>瓦解曾今充满</w:t>
      </w:r>
      <w:proofErr w:type="gramEnd"/>
      <w:r w:rsidR="00554244">
        <w:rPr>
          <w:rFonts w:hint="eastAsia"/>
        </w:rPr>
        <w:t>了人民性和革命性的历史事实</w:t>
      </w:r>
      <w:r w:rsidR="00A86C99">
        <w:rPr>
          <w:rFonts w:hint="eastAsia"/>
        </w:rPr>
        <w:t>或者无产阶级的、工农大众的文化</w:t>
      </w:r>
      <w:r w:rsidR="00554244">
        <w:rPr>
          <w:rFonts w:hint="eastAsia"/>
        </w:rPr>
        <w:t>，以至于</w:t>
      </w:r>
      <w:r w:rsidR="00A63443">
        <w:rPr>
          <w:rFonts w:hint="eastAsia"/>
        </w:rPr>
        <w:t>我们在这样的作品中感受不到一点历史唯物主义的影子，</w:t>
      </w:r>
      <w:r w:rsidR="001F7DB1">
        <w:rPr>
          <w:rFonts w:hint="eastAsia"/>
        </w:rPr>
        <w:t>它</w:t>
      </w:r>
      <w:r w:rsidR="00BC63EB">
        <w:rPr>
          <w:rFonts w:hint="eastAsia"/>
        </w:rPr>
        <w:t>妄称</w:t>
      </w:r>
      <w:r w:rsidR="001F7DB1">
        <w:rPr>
          <w:rFonts w:hint="eastAsia"/>
        </w:rPr>
        <w:t>对得起人民、对得起《在延安文艺座谈会上的讲话》</w:t>
      </w:r>
      <w:r w:rsidR="00BB3FFF">
        <w:rPr>
          <w:rFonts w:hint="eastAsia"/>
        </w:rPr>
        <w:t>！</w:t>
      </w:r>
      <w:r w:rsidR="00C7169F">
        <w:rPr>
          <w:rFonts w:hint="eastAsia"/>
        </w:rPr>
        <w:t>放眼望去，</w:t>
      </w:r>
      <w:r w:rsidR="003514E7">
        <w:rPr>
          <w:rFonts w:hint="eastAsia"/>
        </w:rPr>
        <w:t>如今的网络媒体上</w:t>
      </w:r>
      <w:r w:rsidR="001B7A32">
        <w:rPr>
          <w:rFonts w:hint="eastAsia"/>
        </w:rPr>
        <w:t>哪里</w:t>
      </w:r>
      <w:r w:rsidR="003514E7">
        <w:rPr>
          <w:rFonts w:hint="eastAsia"/>
        </w:rPr>
        <w:t>不是</w:t>
      </w:r>
      <w:r w:rsidR="00792CCB">
        <w:rPr>
          <w:rFonts w:hint="eastAsia"/>
        </w:rPr>
        <w:t>充满了</w:t>
      </w:r>
      <w:r w:rsidR="009D241E">
        <w:rPr>
          <w:rFonts w:hint="eastAsia"/>
        </w:rPr>
        <w:t>超阶级的</w:t>
      </w:r>
      <w:r w:rsidR="001F396E">
        <w:rPr>
          <w:rFonts w:hint="eastAsia"/>
        </w:rPr>
        <w:t>物质享受</w:t>
      </w:r>
      <w:r w:rsidR="004402DB">
        <w:rPr>
          <w:rFonts w:hint="eastAsia"/>
        </w:rPr>
        <w:t>和</w:t>
      </w:r>
      <w:r w:rsidR="001F396E">
        <w:rPr>
          <w:rFonts w:hint="eastAsia"/>
        </w:rPr>
        <w:t>超阶级的</w:t>
      </w:r>
      <w:r w:rsidR="001B3E90">
        <w:rPr>
          <w:rFonts w:hint="eastAsia"/>
        </w:rPr>
        <w:t>浪漫</w:t>
      </w:r>
      <w:r w:rsidR="001F396E">
        <w:rPr>
          <w:rFonts w:hint="eastAsia"/>
        </w:rPr>
        <w:t>爱情</w:t>
      </w:r>
      <w:r w:rsidR="00D1090F">
        <w:rPr>
          <w:rFonts w:hint="eastAsia"/>
        </w:rPr>
        <w:t>，</w:t>
      </w:r>
      <w:r w:rsidR="0098061A">
        <w:rPr>
          <w:rFonts w:hint="eastAsia"/>
        </w:rPr>
        <w:t>又有</w:t>
      </w:r>
      <w:r w:rsidR="00D1090F">
        <w:rPr>
          <w:rFonts w:hint="eastAsia"/>
        </w:rPr>
        <w:t>哪</w:t>
      </w:r>
      <w:r w:rsidR="00C01E05">
        <w:rPr>
          <w:rFonts w:hint="eastAsia"/>
        </w:rPr>
        <w:t>里</w:t>
      </w:r>
      <w:r w:rsidR="00D1090F">
        <w:rPr>
          <w:rFonts w:hint="eastAsia"/>
        </w:rPr>
        <w:t>有对底层人民的</w:t>
      </w:r>
      <w:r w:rsidR="0098061A">
        <w:rPr>
          <w:rFonts w:hint="eastAsia"/>
        </w:rPr>
        <w:t>真正</w:t>
      </w:r>
      <w:r w:rsidR="00F44553">
        <w:rPr>
          <w:rFonts w:hint="eastAsia"/>
        </w:rPr>
        <w:t>关怀</w:t>
      </w:r>
      <w:r w:rsidR="00181EDD">
        <w:rPr>
          <w:rFonts w:hint="eastAsia"/>
        </w:rPr>
        <w:t>（就连“光怀”这个词的使用也值得考虑，底层的工人和农民永远战斗在阶级斗争的第一线，哪里需要我们去“关怀”？）</w:t>
      </w:r>
      <w:r w:rsidR="00D1090F">
        <w:rPr>
          <w:rFonts w:hint="eastAsia"/>
        </w:rPr>
        <w:t>？</w:t>
      </w:r>
      <w:r w:rsidR="007D6EC1">
        <w:rPr>
          <w:rFonts w:hint="eastAsia"/>
        </w:rPr>
        <w:t>诚然，作为如今文化创造主体的中产阶级</w:t>
      </w:r>
      <w:r w:rsidR="001D6832">
        <w:rPr>
          <w:rFonts w:hint="eastAsia"/>
        </w:rPr>
        <w:t>自然是人民中的一部分</w:t>
      </w:r>
      <w:r w:rsidR="003029B6">
        <w:rPr>
          <w:rFonts w:hint="eastAsia"/>
        </w:rPr>
        <w:t>，但他们却</w:t>
      </w:r>
      <w:r w:rsidR="00651051">
        <w:rPr>
          <w:rFonts w:hint="eastAsia"/>
        </w:rPr>
        <w:t>并</w:t>
      </w:r>
      <w:r w:rsidR="003029B6">
        <w:rPr>
          <w:rFonts w:hint="eastAsia"/>
        </w:rPr>
        <w:t>非人民的主体</w:t>
      </w:r>
      <w:r w:rsidR="002A1FC1">
        <w:rPr>
          <w:rFonts w:hint="eastAsia"/>
        </w:rPr>
        <w:t>，代表不了中国数亿仍然在默默忍受着压迫的底层劳动者</w:t>
      </w:r>
      <w:r w:rsidR="003029B6">
        <w:rPr>
          <w:rFonts w:hint="eastAsia"/>
        </w:rPr>
        <w:t>。</w:t>
      </w:r>
      <w:r w:rsidR="009D1981">
        <w:rPr>
          <w:rFonts w:hint="eastAsia"/>
        </w:rPr>
        <w:t>所以如</w:t>
      </w:r>
      <w:r w:rsidR="005F1658">
        <w:rPr>
          <w:rFonts w:hint="eastAsia"/>
        </w:rPr>
        <w:t>过不试着从</w:t>
      </w:r>
      <w:r w:rsidR="009D1981">
        <w:rPr>
          <w:rFonts w:hint="eastAsia"/>
        </w:rPr>
        <w:t>阶级</w:t>
      </w:r>
      <w:r w:rsidR="005F1658">
        <w:rPr>
          <w:rFonts w:hint="eastAsia"/>
        </w:rPr>
        <w:t>出发去分析</w:t>
      </w:r>
      <w:r w:rsidR="009D1981">
        <w:rPr>
          <w:rFonts w:hint="eastAsia"/>
        </w:rPr>
        <w:t>问题，而要被那一套超阶级的模糊阶级矛盾的话语体系继续蒙骗，那我们或许就永远弄清楚社会问题，也</w:t>
      </w:r>
      <w:r w:rsidR="005C71A3">
        <w:rPr>
          <w:rFonts w:hint="eastAsia"/>
        </w:rPr>
        <w:t>永远</w:t>
      </w:r>
      <w:r w:rsidR="009D1981">
        <w:rPr>
          <w:rFonts w:hint="eastAsia"/>
        </w:rPr>
        <w:t>找不到人民。</w:t>
      </w:r>
    </w:p>
    <w:p w:rsidR="002E65AD" w:rsidRDefault="00F80FF7" w:rsidP="002E65AD">
      <w:pPr>
        <w:ind w:firstLineChars="0" w:firstLine="420"/>
      </w:pPr>
      <w:r>
        <w:rPr>
          <w:rFonts w:hint="eastAsia"/>
        </w:rPr>
        <w:t>但我们也不必为此感动压力，因为我们并不是要从专业的角度做分析，</w:t>
      </w:r>
      <w:proofErr w:type="gramStart"/>
      <w:r>
        <w:rPr>
          <w:rFonts w:hint="eastAsia"/>
        </w:rPr>
        <w:t>不用一</w:t>
      </w:r>
      <w:proofErr w:type="gramEnd"/>
      <w:r>
        <w:rPr>
          <w:rFonts w:hint="eastAsia"/>
        </w:rPr>
        <w:t>开始就要把生产资料那一套弄清楚，而是</w:t>
      </w:r>
      <w:r w:rsidR="00001362">
        <w:rPr>
          <w:rFonts w:hint="eastAsia"/>
        </w:rPr>
        <w:t>从</w:t>
      </w:r>
      <w:r w:rsidR="0035779F">
        <w:rPr>
          <w:rFonts w:hint="eastAsia"/>
        </w:rPr>
        <w:t>实际</w:t>
      </w:r>
      <w:r>
        <w:rPr>
          <w:rFonts w:hint="eastAsia"/>
        </w:rPr>
        <w:t>的</w:t>
      </w:r>
      <w:r w:rsidR="0035779F">
        <w:rPr>
          <w:rFonts w:hint="eastAsia"/>
        </w:rPr>
        <w:t>、客观的</w:t>
      </w:r>
      <w:r>
        <w:rPr>
          <w:rFonts w:hint="eastAsia"/>
        </w:rPr>
        <w:t>考察经验</w:t>
      </w:r>
      <w:r w:rsidR="00001362">
        <w:rPr>
          <w:rFonts w:hint="eastAsia"/>
        </w:rPr>
        <w:t>出发</w:t>
      </w:r>
      <w:r w:rsidR="00F736B0">
        <w:rPr>
          <w:rFonts w:hint="eastAsia"/>
        </w:rPr>
        <w:t>，</w:t>
      </w:r>
      <w:r w:rsidR="00D37F6B">
        <w:rPr>
          <w:rFonts w:hint="eastAsia"/>
        </w:rPr>
        <w:t>逐渐积累阶级分析的材料，总结阶级分析的方法</w:t>
      </w:r>
      <w:r w:rsidR="00001362">
        <w:rPr>
          <w:rFonts w:hint="eastAsia"/>
        </w:rPr>
        <w:t>，这或许也有助于我们</w:t>
      </w:r>
      <w:r w:rsidR="00EB6D6F">
        <w:rPr>
          <w:rFonts w:hint="eastAsia"/>
        </w:rPr>
        <w:t>摆脱</w:t>
      </w:r>
      <w:r w:rsidR="00001362">
        <w:rPr>
          <w:rFonts w:hint="eastAsia"/>
        </w:rPr>
        <w:t>教条主义。</w:t>
      </w:r>
      <w:r w:rsidR="00C54260">
        <w:rPr>
          <w:rFonts w:hint="eastAsia"/>
        </w:rPr>
        <w:t>这个过程很长，此前也没有经验，可暂时当作</w:t>
      </w:r>
      <w:r w:rsidR="0081706B">
        <w:rPr>
          <w:rFonts w:hint="eastAsia"/>
        </w:rPr>
        <w:t>三</w:t>
      </w:r>
      <w:r w:rsidR="004E0C54">
        <w:rPr>
          <w:rFonts w:hint="eastAsia"/>
        </w:rPr>
        <w:t>、</w:t>
      </w:r>
      <w:r w:rsidR="0081706B">
        <w:rPr>
          <w:rFonts w:hint="eastAsia"/>
        </w:rPr>
        <w:t>五</w:t>
      </w:r>
      <w:r w:rsidR="00C54260">
        <w:rPr>
          <w:rFonts w:hint="eastAsia"/>
        </w:rPr>
        <w:t>年</w:t>
      </w:r>
      <w:bookmarkStart w:id="1" w:name="_GoBack"/>
      <w:bookmarkEnd w:id="1"/>
      <w:r w:rsidR="0081706B">
        <w:rPr>
          <w:rFonts w:hint="eastAsia"/>
        </w:rPr>
        <w:t>以上</w:t>
      </w:r>
      <w:r w:rsidR="00C54260">
        <w:rPr>
          <w:rFonts w:hint="eastAsia"/>
        </w:rPr>
        <w:t>的长远目标。具体怎么去做，现在也</w:t>
      </w:r>
      <w:r w:rsidR="008426B4">
        <w:rPr>
          <w:rFonts w:hint="eastAsia"/>
        </w:rPr>
        <w:t>暂时</w:t>
      </w:r>
      <w:r w:rsidR="00C54260">
        <w:rPr>
          <w:rFonts w:hint="eastAsia"/>
        </w:rPr>
        <w:t>还没有一个清晰的轮廓</w:t>
      </w:r>
      <w:r w:rsidR="00E74424">
        <w:rPr>
          <w:rFonts w:hint="eastAsia"/>
        </w:rPr>
        <w:t>，只是在这次的巢湖考察中做了第一步的尝试</w:t>
      </w:r>
      <w:r w:rsidR="00EF1725">
        <w:rPr>
          <w:rFonts w:hint="eastAsia"/>
        </w:rPr>
        <w:t>——试着制定具用通用性的基本经济情况访谈提纲，</w:t>
      </w:r>
      <w:r w:rsidR="0082778D">
        <w:rPr>
          <w:rFonts w:hint="eastAsia"/>
        </w:rPr>
        <w:t>尽管</w:t>
      </w:r>
      <w:r w:rsidR="00EF1725">
        <w:rPr>
          <w:rFonts w:hint="eastAsia"/>
        </w:rPr>
        <w:t>最终效果似乎有点不尽人意</w:t>
      </w:r>
      <w:r w:rsidR="00723B36">
        <w:rPr>
          <w:rFonts w:hint="eastAsia"/>
        </w:rPr>
        <w:t>，但也算一个不错的开始</w:t>
      </w:r>
      <w:r w:rsidR="000565CD">
        <w:rPr>
          <w:rFonts w:hint="eastAsia"/>
        </w:rPr>
        <w:t>。希望后面的考察能把这份提纲逐渐完善，</w:t>
      </w:r>
      <w:r w:rsidR="00D854B4">
        <w:rPr>
          <w:rFonts w:hint="eastAsia"/>
        </w:rPr>
        <w:t>为</w:t>
      </w:r>
      <w:r w:rsidR="000565CD">
        <w:rPr>
          <w:rFonts w:hint="eastAsia"/>
        </w:rPr>
        <w:t>了我们</w:t>
      </w:r>
      <w:r w:rsidR="007A3084">
        <w:rPr>
          <w:rFonts w:hint="eastAsia"/>
        </w:rPr>
        <w:t>乡村</w:t>
      </w:r>
      <w:r w:rsidR="00231406">
        <w:rPr>
          <w:rFonts w:hint="eastAsia"/>
        </w:rPr>
        <w:t>考察</w:t>
      </w:r>
      <w:r w:rsidR="000565CD">
        <w:rPr>
          <w:rFonts w:hint="eastAsia"/>
        </w:rPr>
        <w:t>的长远目标而努力。</w:t>
      </w:r>
    </w:p>
    <w:p w:rsidR="000F249A" w:rsidRPr="00DA7348" w:rsidRDefault="006B3030" w:rsidP="00DA7348">
      <w:pPr>
        <w:ind w:firstLineChars="0" w:firstLine="420"/>
      </w:pPr>
      <w:r>
        <w:rPr>
          <w:rFonts w:hint="eastAsia"/>
        </w:rPr>
        <w:t>若我们</w:t>
      </w:r>
      <w:r w:rsidR="00960246">
        <w:rPr>
          <w:rFonts w:hint="eastAsia"/>
        </w:rPr>
        <w:t>不可避免地涉及到</w:t>
      </w:r>
      <w:r w:rsidR="008B72B2">
        <w:rPr>
          <w:rFonts w:hint="eastAsia"/>
        </w:rPr>
        <w:t>意识形态</w:t>
      </w:r>
      <w:r w:rsidR="00960246">
        <w:rPr>
          <w:rFonts w:hint="eastAsia"/>
        </w:rPr>
        <w:t>的</w:t>
      </w:r>
      <w:r w:rsidR="008B72B2">
        <w:rPr>
          <w:rFonts w:hint="eastAsia"/>
        </w:rPr>
        <w:t>问题</w:t>
      </w:r>
      <w:r w:rsidR="00C96A86">
        <w:rPr>
          <w:rFonts w:hint="eastAsia"/>
        </w:rPr>
        <w:t>，</w:t>
      </w:r>
      <w:r w:rsidR="008B72B2">
        <w:rPr>
          <w:rFonts w:hint="eastAsia"/>
        </w:rPr>
        <w:t>坚持</w:t>
      </w:r>
      <w:r w:rsidR="008B72B2" w:rsidRPr="00272D2B">
        <w:rPr>
          <w:rFonts w:hint="eastAsia"/>
          <w:b/>
        </w:rPr>
        <w:t>不妄论“左”，不妄论“右”，只论“实”</w:t>
      </w:r>
      <w:r w:rsidR="008B72B2">
        <w:rPr>
          <w:rFonts w:hint="eastAsia"/>
        </w:rPr>
        <w:t>的基本原则</w:t>
      </w:r>
      <w:r w:rsidR="00561420">
        <w:rPr>
          <w:rFonts w:hint="eastAsia"/>
        </w:rPr>
        <w:t>或许是</w:t>
      </w:r>
      <w:r w:rsidR="00170732">
        <w:rPr>
          <w:rFonts w:hint="eastAsia"/>
        </w:rPr>
        <w:t>有益的</w:t>
      </w:r>
      <w:r w:rsidR="00272D2B">
        <w:rPr>
          <w:rFonts w:hint="eastAsia"/>
        </w:rPr>
        <w:t>。这不只是为了我们不陷入“政治错误”的深渊，也有助于我们事实求是地分析问题</w:t>
      </w:r>
      <w:r w:rsidR="00317365">
        <w:rPr>
          <w:rFonts w:hint="eastAsia"/>
        </w:rPr>
        <w:t>——有时只有</w:t>
      </w:r>
      <w:r w:rsidR="004A7D04">
        <w:rPr>
          <w:rFonts w:hint="eastAsia"/>
        </w:rPr>
        <w:t>暂时丢掉</w:t>
      </w:r>
      <w:r w:rsidR="00317365">
        <w:rPr>
          <w:rFonts w:hint="eastAsia"/>
        </w:rPr>
        <w:t>意识形态，才能看到事物</w:t>
      </w:r>
      <w:r w:rsidR="001042EA">
        <w:rPr>
          <w:rFonts w:hint="eastAsia"/>
        </w:rPr>
        <w:t>本质</w:t>
      </w:r>
      <w:r w:rsidR="00317365">
        <w:rPr>
          <w:rFonts w:hint="eastAsia"/>
        </w:rPr>
        <w:t>的客观发展规律</w:t>
      </w:r>
      <w:r w:rsidR="001B7667">
        <w:rPr>
          <w:rFonts w:hint="eastAsia"/>
        </w:rPr>
        <w:t>，</w:t>
      </w:r>
      <w:r w:rsidR="00FA47F0">
        <w:rPr>
          <w:rFonts w:hint="eastAsia"/>
        </w:rPr>
        <w:t>如此</w:t>
      </w:r>
      <w:r w:rsidR="001B7667">
        <w:rPr>
          <w:rFonts w:hint="eastAsia"/>
        </w:rPr>
        <w:t>反而才</w:t>
      </w:r>
      <w:r w:rsidR="00FA47F0">
        <w:rPr>
          <w:rFonts w:hint="eastAsia"/>
        </w:rPr>
        <w:t>更能</w:t>
      </w:r>
      <w:r w:rsidR="001B7667">
        <w:rPr>
          <w:rFonts w:hint="eastAsia"/>
        </w:rPr>
        <w:t>注意到不同意识形态所放映的</w:t>
      </w:r>
      <w:r w:rsidR="006E3C22">
        <w:rPr>
          <w:rFonts w:hint="eastAsia"/>
        </w:rPr>
        <w:t>真实的</w:t>
      </w:r>
      <w:r w:rsidR="001B7667">
        <w:rPr>
          <w:rFonts w:hint="eastAsia"/>
        </w:rPr>
        <w:t>社会现实</w:t>
      </w:r>
      <w:r w:rsidR="00FD4F21">
        <w:rPr>
          <w:rFonts w:hint="eastAsia"/>
        </w:rPr>
        <w:t>。</w:t>
      </w:r>
    </w:p>
    <w:p w:rsidR="00D73BD5" w:rsidRDefault="00D73BD5" w:rsidP="00EA63F0">
      <w:pPr>
        <w:ind w:left="840" w:firstLineChars="0" w:firstLine="0"/>
      </w:pPr>
    </w:p>
    <w:p w:rsidR="00E81116" w:rsidRPr="005B04A6" w:rsidRDefault="009861C8" w:rsidP="00DA6EA5">
      <w:pPr>
        <w:pStyle w:val="ad"/>
        <w:numPr>
          <w:ilvl w:val="0"/>
          <w:numId w:val="1"/>
        </w:numPr>
        <w:ind w:firstLineChars="0"/>
        <w:jc w:val="center"/>
        <w:rPr>
          <w:b/>
        </w:rPr>
      </w:pPr>
      <w:r w:rsidRPr="005B04A6">
        <w:rPr>
          <w:rFonts w:hint="eastAsia"/>
          <w:b/>
        </w:rPr>
        <w:t>放下包袱，开动机器</w:t>
      </w:r>
      <w:r w:rsidR="00E81116" w:rsidRPr="005B04A6">
        <w:rPr>
          <w:rFonts w:hint="eastAsia"/>
          <w:b/>
        </w:rPr>
        <w:t>；统一领导，分散经营</w:t>
      </w:r>
    </w:p>
    <w:p w:rsidR="004150B6" w:rsidRDefault="00783D3A" w:rsidP="00BB0ADD">
      <w:pPr>
        <w:ind w:firstLineChars="0" w:firstLine="420"/>
      </w:pPr>
      <w:r>
        <w:rPr>
          <w:rFonts w:hint="eastAsia"/>
        </w:rPr>
        <w:t>毛主席</w:t>
      </w:r>
      <w:r w:rsidR="008E5C9B">
        <w:rPr>
          <w:rFonts w:hint="eastAsia"/>
        </w:rPr>
        <w:t>在《学习与时局》中</w:t>
      </w:r>
      <w:r>
        <w:rPr>
          <w:rFonts w:hint="eastAsia"/>
        </w:rPr>
        <w:t>讲，做工作时，要放下包袱、开动机器。人何以有了包袱？因为人在客观上有了优势，并且于自己的主观上有意识到了这个优势的存在，于是便</w:t>
      </w:r>
      <w:proofErr w:type="gramStart"/>
      <w:r>
        <w:rPr>
          <w:rFonts w:hint="eastAsia"/>
        </w:rPr>
        <w:t>在先在</w:t>
      </w:r>
      <w:proofErr w:type="gramEnd"/>
      <w:r>
        <w:rPr>
          <w:rFonts w:hint="eastAsia"/>
        </w:rPr>
        <w:t>思想上，后在行动上有了包袱。</w:t>
      </w:r>
      <w:r w:rsidR="00D94411">
        <w:rPr>
          <w:rFonts w:hint="eastAsia"/>
        </w:rPr>
        <w:t>比如年老对年轻，年老的人可以因为自己年老而更有经验的优势而背上了包袱，对年轻人办事不放心，凡</w:t>
      </w:r>
      <w:r w:rsidR="0027622C">
        <w:rPr>
          <w:rFonts w:hint="eastAsia"/>
        </w:rPr>
        <w:t>事</w:t>
      </w:r>
      <w:r w:rsidR="00D94411">
        <w:rPr>
          <w:rFonts w:hint="eastAsia"/>
        </w:rPr>
        <w:t>都自己干了</w:t>
      </w:r>
      <w:r w:rsidR="0027622C">
        <w:rPr>
          <w:rFonts w:hint="eastAsia"/>
        </w:rPr>
        <w:t>，</w:t>
      </w:r>
      <w:r w:rsidR="002402F7">
        <w:rPr>
          <w:rFonts w:hint="eastAsia"/>
        </w:rPr>
        <w:t>于是</w:t>
      </w:r>
      <w:r w:rsidR="0027622C">
        <w:rPr>
          <w:rFonts w:hint="eastAsia"/>
        </w:rPr>
        <w:t>临终才发现自己没了接班人；而年轻的人又可以因为自己年轻而具有活力的优势而背上了包袱，觉得老年人迂腐保守，凡事都自己去闯，而轻蔑老者的经验，结果四处碰壁，</w:t>
      </w:r>
      <w:r w:rsidR="0079203F">
        <w:rPr>
          <w:rFonts w:hint="eastAsia"/>
        </w:rPr>
        <w:t>不知所措</w:t>
      </w:r>
      <w:r w:rsidR="0027622C">
        <w:rPr>
          <w:rFonts w:hint="eastAsia"/>
        </w:rPr>
        <w:t>。</w:t>
      </w:r>
      <w:r w:rsidR="004150B6">
        <w:rPr>
          <w:rFonts w:hint="eastAsia"/>
        </w:rPr>
        <w:t>所以在做某一项工作之前</w:t>
      </w:r>
      <w:r w:rsidR="0036607F">
        <w:rPr>
          <w:rFonts w:hint="eastAsia"/>
        </w:rPr>
        <w:t>，特别是在自己刚刚有了某种新的身份或处于某种新的工作环境之下</w:t>
      </w:r>
      <w:r w:rsidR="00935FD1">
        <w:rPr>
          <w:rFonts w:hint="eastAsia"/>
        </w:rPr>
        <w:t>时</w:t>
      </w:r>
      <w:r w:rsidR="0036607F">
        <w:rPr>
          <w:rFonts w:hint="eastAsia"/>
        </w:rPr>
        <w:t>，</w:t>
      </w:r>
      <w:r w:rsidR="004150B6">
        <w:rPr>
          <w:rFonts w:hint="eastAsia"/>
        </w:rPr>
        <w:t>要先认真审视自己，把多余的包袱给丢掉</w:t>
      </w:r>
      <w:r w:rsidR="0036607F">
        <w:rPr>
          <w:rFonts w:hint="eastAsia"/>
        </w:rPr>
        <w:t>。</w:t>
      </w:r>
      <w:r w:rsidR="00935FD1">
        <w:rPr>
          <w:rFonts w:hint="eastAsia"/>
        </w:rPr>
        <w:t>而开动机器就是说要在放下包袱之后</w:t>
      </w:r>
      <w:r w:rsidR="00962239">
        <w:rPr>
          <w:rFonts w:hint="eastAsia"/>
        </w:rPr>
        <w:t>，</w:t>
      </w:r>
      <w:r w:rsidR="00935FD1">
        <w:rPr>
          <w:rFonts w:hint="eastAsia"/>
        </w:rPr>
        <w:t>多想多做</w:t>
      </w:r>
      <w:r w:rsidR="00962239">
        <w:rPr>
          <w:rFonts w:hint="eastAsia"/>
        </w:rPr>
        <w:t>，认真地、积极的把原来背着包袱不愿做的事给做好。两点结合，就达到了“既是轻装，又会思索”的目的。（</w:t>
      </w:r>
      <w:r w:rsidR="00962239" w:rsidRPr="00962239">
        <w:rPr>
          <w:rFonts w:hint="eastAsia"/>
          <w:strike/>
        </w:rPr>
        <w:t>所以我们考察不重装是不是也有道理</w:t>
      </w:r>
      <w:r w:rsidR="00962239">
        <w:rPr>
          <w:rFonts w:hint="eastAsia"/>
        </w:rPr>
        <w:t>）</w:t>
      </w:r>
      <w:r w:rsidR="00935FD1">
        <w:rPr>
          <w:rFonts w:hint="eastAsia"/>
        </w:rPr>
        <w:t xml:space="preserve"> </w:t>
      </w:r>
    </w:p>
    <w:p w:rsidR="00D94411" w:rsidRDefault="00C4718A" w:rsidP="0079203F">
      <w:pPr>
        <w:ind w:firstLineChars="0" w:firstLine="420"/>
      </w:pPr>
      <w:r>
        <w:rPr>
          <w:rFonts w:hint="eastAsia"/>
        </w:rPr>
        <w:t>我之前并没这样的考虑，直到做了主领</w:t>
      </w:r>
      <w:r w:rsidR="0079203F">
        <w:rPr>
          <w:rFonts w:hint="eastAsia"/>
        </w:rPr>
        <w:t>，</w:t>
      </w:r>
      <w:r>
        <w:rPr>
          <w:rFonts w:hint="eastAsia"/>
        </w:rPr>
        <w:t>才知道自己确实背上了一点包袱。</w:t>
      </w:r>
      <w:proofErr w:type="gramStart"/>
      <w:r w:rsidR="0079203F">
        <w:rPr>
          <w:rFonts w:hint="eastAsia"/>
        </w:rPr>
        <w:t>主领的</w:t>
      </w:r>
      <w:proofErr w:type="gramEnd"/>
      <w:r w:rsidR="0079203F">
        <w:rPr>
          <w:rFonts w:hint="eastAsia"/>
        </w:rPr>
        <w:t>工作就是要协调各方，统筹全局，但这还不够，还要再加上细致地了解并逐渐熟悉领队组其他人地工作这一点。</w:t>
      </w:r>
      <w:proofErr w:type="gramStart"/>
      <w:r w:rsidR="0079203F">
        <w:rPr>
          <w:rFonts w:hint="eastAsia"/>
        </w:rPr>
        <w:t>拿财副</w:t>
      </w:r>
      <w:proofErr w:type="gramEnd"/>
      <w:r w:rsidR="00F860FA">
        <w:rPr>
          <w:rFonts w:hint="eastAsia"/>
        </w:rPr>
        <w:t>的工作</w:t>
      </w:r>
      <w:r w:rsidR="0079203F">
        <w:rPr>
          <w:rFonts w:hint="eastAsia"/>
        </w:rPr>
        <w:t>来说，作为主</w:t>
      </w:r>
      <w:proofErr w:type="gramStart"/>
      <w:r w:rsidR="0079203F">
        <w:rPr>
          <w:rFonts w:hint="eastAsia"/>
        </w:rPr>
        <w:t>领</w:t>
      </w:r>
      <w:r w:rsidR="00F860FA">
        <w:rPr>
          <w:rFonts w:hint="eastAsia"/>
        </w:rPr>
        <w:t>如</w:t>
      </w:r>
      <w:proofErr w:type="gramEnd"/>
      <w:r w:rsidR="00F860FA">
        <w:rPr>
          <w:rFonts w:hint="eastAsia"/>
        </w:rPr>
        <w:t>果</w:t>
      </w:r>
      <w:r w:rsidR="0079203F">
        <w:rPr>
          <w:rFonts w:hint="eastAsia"/>
        </w:rPr>
        <w:t>不知道</w:t>
      </w:r>
      <w:r w:rsidR="00F860FA">
        <w:rPr>
          <w:rFonts w:hint="eastAsia"/>
        </w:rPr>
        <w:t>哪些</w:t>
      </w:r>
      <w:r w:rsidR="0079203F">
        <w:rPr>
          <w:rFonts w:hint="eastAsia"/>
        </w:rPr>
        <w:t>些工作必须要财副去干</w:t>
      </w:r>
      <w:r w:rsidR="00F860FA">
        <w:rPr>
          <w:rFonts w:hint="eastAsia"/>
        </w:rPr>
        <w:t>，哪些可以和其他领队协调，或者不知道什么东西需要什么时候买好，就会出乱子，</w:t>
      </w:r>
      <w:proofErr w:type="gramStart"/>
      <w:r w:rsidR="00F860FA">
        <w:rPr>
          <w:rFonts w:hint="eastAsia"/>
        </w:rPr>
        <w:t>最后财副翻</w:t>
      </w:r>
      <w:proofErr w:type="gramEnd"/>
      <w:r w:rsidR="00F860FA">
        <w:rPr>
          <w:rFonts w:hint="eastAsia"/>
        </w:rPr>
        <w:t>车，其实</w:t>
      </w:r>
      <w:proofErr w:type="gramStart"/>
      <w:r w:rsidR="00F860FA">
        <w:rPr>
          <w:rFonts w:hint="eastAsia"/>
        </w:rPr>
        <w:t>也主领也</w:t>
      </w:r>
      <w:proofErr w:type="gramEnd"/>
      <w:r w:rsidR="00F860FA">
        <w:rPr>
          <w:rFonts w:hint="eastAsia"/>
        </w:rPr>
        <w:t>有失责。</w:t>
      </w:r>
      <w:r w:rsidR="00B93F3A">
        <w:rPr>
          <w:rFonts w:hint="eastAsia"/>
        </w:rPr>
        <w:t>由于我在之前的九华山做过装副，又在这次巢湖的前期做过财副，同时在</w:t>
      </w:r>
      <w:proofErr w:type="gramStart"/>
      <w:r w:rsidR="00B93F3A">
        <w:rPr>
          <w:rFonts w:hint="eastAsia"/>
        </w:rPr>
        <w:t>波哥教罗迪</w:t>
      </w:r>
      <w:proofErr w:type="gramEnd"/>
      <w:r w:rsidR="00B93F3A">
        <w:rPr>
          <w:rFonts w:hint="eastAsia"/>
        </w:rPr>
        <w:t>怎么做</w:t>
      </w:r>
      <w:proofErr w:type="gramStart"/>
      <w:r w:rsidR="00B93F3A">
        <w:rPr>
          <w:rFonts w:hint="eastAsia"/>
        </w:rPr>
        <w:t>考察副领</w:t>
      </w:r>
      <w:proofErr w:type="gramEnd"/>
      <w:r w:rsidR="00B93F3A">
        <w:rPr>
          <w:rFonts w:hint="eastAsia"/>
        </w:rPr>
        <w:t>的时候也基本</w:t>
      </w:r>
      <w:r w:rsidR="00B93F3A">
        <w:rPr>
          <w:rFonts w:hint="eastAsia"/>
        </w:rPr>
        <w:lastRenderedPageBreak/>
        <w:t>在场，所以有机会对最主要的几个领队的工作有了基本的认识，在后续作为主</w:t>
      </w:r>
      <w:proofErr w:type="gramStart"/>
      <w:r w:rsidR="00B93F3A">
        <w:rPr>
          <w:rFonts w:hint="eastAsia"/>
        </w:rPr>
        <w:t>领分</w:t>
      </w:r>
      <w:proofErr w:type="gramEnd"/>
      <w:r w:rsidR="00B93F3A">
        <w:rPr>
          <w:rFonts w:hint="eastAsia"/>
        </w:rPr>
        <w:t>配任务和安排进度时才有一个大致的把握。</w:t>
      </w:r>
      <w:r w:rsidR="00337E3F">
        <w:rPr>
          <w:rFonts w:hint="eastAsia"/>
        </w:rPr>
        <w:t>所以作为主领一定要去</w:t>
      </w:r>
      <w:proofErr w:type="gramStart"/>
      <w:r w:rsidR="00337E3F">
        <w:rPr>
          <w:rFonts w:hint="eastAsia"/>
        </w:rPr>
        <w:t>了解副领的</w:t>
      </w:r>
      <w:proofErr w:type="gramEnd"/>
      <w:r w:rsidR="00337E3F">
        <w:rPr>
          <w:rFonts w:hint="eastAsia"/>
        </w:rPr>
        <w:t>工作，</w:t>
      </w:r>
      <w:r w:rsidR="00722063">
        <w:rPr>
          <w:rFonts w:hint="eastAsia"/>
        </w:rPr>
        <w:t>最好的方式就是看</w:t>
      </w:r>
      <w:r w:rsidR="00337E3F">
        <w:rPr>
          <w:rFonts w:hint="eastAsia"/>
        </w:rPr>
        <w:t>一些前人</w:t>
      </w:r>
      <w:proofErr w:type="gramStart"/>
      <w:r w:rsidR="00337E3F">
        <w:rPr>
          <w:rFonts w:hint="eastAsia"/>
        </w:rPr>
        <w:t>的副领总</w:t>
      </w:r>
      <w:proofErr w:type="gramEnd"/>
      <w:r w:rsidR="00337E3F">
        <w:rPr>
          <w:rFonts w:hint="eastAsia"/>
        </w:rPr>
        <w:t>结。</w:t>
      </w:r>
      <w:r w:rsidR="006315D8">
        <w:rPr>
          <w:rFonts w:hint="eastAsia"/>
        </w:rPr>
        <w:t>当</w:t>
      </w:r>
      <w:r w:rsidR="00F860FA">
        <w:rPr>
          <w:rFonts w:hint="eastAsia"/>
        </w:rPr>
        <w:t>你细致地去</w:t>
      </w:r>
      <w:proofErr w:type="gramStart"/>
      <w:r w:rsidR="00F860FA">
        <w:rPr>
          <w:rFonts w:hint="eastAsia"/>
        </w:rPr>
        <w:t>研究副领</w:t>
      </w:r>
      <w:r w:rsidR="00B93F3A">
        <w:rPr>
          <w:rFonts w:hint="eastAsia"/>
        </w:rPr>
        <w:t>的</w:t>
      </w:r>
      <w:proofErr w:type="gramEnd"/>
      <w:r w:rsidR="00F860FA">
        <w:rPr>
          <w:rFonts w:hint="eastAsia"/>
        </w:rPr>
        <w:t>工作时，有些时候总觉得有些事你能做，</w:t>
      </w:r>
      <w:proofErr w:type="gramStart"/>
      <w:r w:rsidR="00F860FA">
        <w:rPr>
          <w:rFonts w:hint="eastAsia"/>
        </w:rPr>
        <w:t>副领也能</w:t>
      </w:r>
      <w:proofErr w:type="gramEnd"/>
      <w:r w:rsidR="00F860FA">
        <w:rPr>
          <w:rFonts w:hint="eastAsia"/>
        </w:rPr>
        <w:t>做，这个时候要是有了包袱，要么就把工作全部自己包揽，要么就全都推给了副领</w:t>
      </w:r>
      <w:r w:rsidR="006315D8">
        <w:rPr>
          <w:rFonts w:hint="eastAsia"/>
        </w:rPr>
        <w:t>。其实最难的就是要去把握一个度，在两极端之间找到</w:t>
      </w:r>
      <w:proofErr w:type="gramStart"/>
      <w:r w:rsidR="006315D8">
        <w:rPr>
          <w:rFonts w:hint="eastAsia"/>
        </w:rPr>
        <w:t>一个主领和对应副领</w:t>
      </w:r>
      <w:proofErr w:type="gramEnd"/>
      <w:r w:rsidR="006315D8">
        <w:rPr>
          <w:rFonts w:hint="eastAsia"/>
        </w:rPr>
        <w:t>都觉得好的任务分配和合作方式，重点是要因人而异，凡事多跟</w:t>
      </w:r>
      <w:proofErr w:type="gramStart"/>
      <w:r w:rsidR="001B4997">
        <w:rPr>
          <w:rFonts w:hint="eastAsia"/>
        </w:rPr>
        <w:t>对应</w:t>
      </w:r>
      <w:r w:rsidR="006315D8">
        <w:rPr>
          <w:rFonts w:hint="eastAsia"/>
        </w:rPr>
        <w:t>副领商</w:t>
      </w:r>
      <w:proofErr w:type="gramEnd"/>
      <w:r w:rsidR="006315D8">
        <w:rPr>
          <w:rFonts w:hint="eastAsia"/>
        </w:rPr>
        <w:t>量解决</w:t>
      </w:r>
      <w:r w:rsidR="001B4997">
        <w:rPr>
          <w:rFonts w:hint="eastAsia"/>
        </w:rPr>
        <w:t>，不要因为某种方式在一个</w:t>
      </w:r>
      <w:proofErr w:type="gramStart"/>
      <w:r w:rsidR="001B4997">
        <w:rPr>
          <w:rFonts w:hint="eastAsia"/>
        </w:rPr>
        <w:t>副领身</w:t>
      </w:r>
      <w:proofErr w:type="gramEnd"/>
      <w:r w:rsidR="001B4997">
        <w:rPr>
          <w:rFonts w:hint="eastAsia"/>
        </w:rPr>
        <w:t>上行得通</w:t>
      </w:r>
      <w:r w:rsidR="004126B8">
        <w:rPr>
          <w:rFonts w:hint="eastAsia"/>
        </w:rPr>
        <w:t>，就又</w:t>
      </w:r>
      <w:r w:rsidR="001B4997">
        <w:rPr>
          <w:rFonts w:hint="eastAsia"/>
        </w:rPr>
        <w:t>背上包袱，在另</w:t>
      </w:r>
      <w:proofErr w:type="gramStart"/>
      <w:r w:rsidR="001B4997">
        <w:rPr>
          <w:rFonts w:hint="eastAsia"/>
        </w:rPr>
        <w:t>一个副领那</w:t>
      </w:r>
      <w:proofErr w:type="gramEnd"/>
      <w:r w:rsidR="001B4997">
        <w:rPr>
          <w:rFonts w:hint="eastAsia"/>
        </w:rPr>
        <w:t>就直接套用了。</w:t>
      </w:r>
      <w:r w:rsidR="00B82359">
        <w:rPr>
          <w:rFonts w:hint="eastAsia"/>
        </w:rPr>
        <w:t>多思多想，开动机器</w:t>
      </w:r>
      <w:r w:rsidR="009D46CB">
        <w:rPr>
          <w:rFonts w:hint="eastAsia"/>
        </w:rPr>
        <w:t>，最终才能把任务完成好。</w:t>
      </w:r>
    </w:p>
    <w:p w:rsidR="00D876C6" w:rsidRDefault="000F63C6" w:rsidP="009A30BE">
      <w:pPr>
        <w:ind w:firstLineChars="0" w:firstLine="420"/>
      </w:pPr>
      <w:r>
        <w:rPr>
          <w:rFonts w:hint="eastAsia"/>
        </w:rPr>
        <w:t>毛主席</w:t>
      </w:r>
      <w:r w:rsidR="00C823A3">
        <w:rPr>
          <w:rFonts w:hint="eastAsia"/>
        </w:rPr>
        <w:t>曾</w:t>
      </w:r>
      <w:r>
        <w:rPr>
          <w:rFonts w:hint="eastAsia"/>
        </w:rPr>
        <w:t>针对</w:t>
      </w:r>
      <w:r w:rsidR="00C823A3">
        <w:rPr>
          <w:rFonts w:hint="eastAsia"/>
        </w:rPr>
        <w:t>根据地的</w:t>
      </w:r>
      <w:r>
        <w:rPr>
          <w:rFonts w:hint="eastAsia"/>
        </w:rPr>
        <w:t>生产和供给工作提出了“统一领导，分散经营”的</w:t>
      </w:r>
      <w:r w:rsidR="00AC105A">
        <w:rPr>
          <w:rFonts w:hint="eastAsia"/>
        </w:rPr>
        <w:t>方针</w:t>
      </w:r>
      <w:r>
        <w:rPr>
          <w:rFonts w:hint="eastAsia"/>
        </w:rPr>
        <w:t>，我想这样适用于我们怎么进行任务分配的问题。</w:t>
      </w:r>
      <w:r w:rsidR="00331319">
        <w:rPr>
          <w:rFonts w:hint="eastAsia"/>
        </w:rPr>
        <w:t>其实</w:t>
      </w:r>
      <w:r w:rsidR="009008B5">
        <w:rPr>
          <w:rFonts w:hint="eastAsia"/>
        </w:rPr>
        <w:t>这</w:t>
      </w:r>
      <w:r w:rsidR="001C301C">
        <w:rPr>
          <w:rFonts w:hint="eastAsia"/>
        </w:rPr>
        <w:t>也就是我们经常做的，</w:t>
      </w:r>
      <w:r w:rsidR="009008B5">
        <w:rPr>
          <w:rFonts w:hint="eastAsia"/>
        </w:rPr>
        <w:t>比如</w:t>
      </w:r>
      <w:r w:rsidR="007405B9">
        <w:rPr>
          <w:rFonts w:hint="eastAsia"/>
        </w:rPr>
        <w:t>在前期准备时，</w:t>
      </w:r>
      <w:r w:rsidR="001C301C">
        <w:rPr>
          <w:rFonts w:hint="eastAsia"/>
        </w:rPr>
        <w:t>把每周的总目标设定好，然后把任务分配到每个人去做</w:t>
      </w:r>
      <w:r w:rsidR="007405B9">
        <w:rPr>
          <w:rFonts w:hint="eastAsia"/>
        </w:rPr>
        <w:t>；在写报告的时候也要分配好每人的任务，统一写作风格，最后整合在一起</w:t>
      </w:r>
      <w:r w:rsidR="001760C2">
        <w:rPr>
          <w:rFonts w:hint="eastAsia"/>
        </w:rPr>
        <w:t>。</w:t>
      </w:r>
      <w:r w:rsidR="00C81A62">
        <w:rPr>
          <w:rFonts w:hint="eastAsia"/>
        </w:rPr>
        <w:t>而作</w:t>
      </w:r>
      <w:proofErr w:type="gramStart"/>
      <w:r w:rsidR="00C81A62">
        <w:rPr>
          <w:rFonts w:hint="eastAsia"/>
        </w:rPr>
        <w:t>为主领最重要</w:t>
      </w:r>
      <w:proofErr w:type="gramEnd"/>
      <w:r w:rsidR="00C81A62">
        <w:rPr>
          <w:rFonts w:hint="eastAsia"/>
        </w:rPr>
        <w:t>的工作就是</w:t>
      </w:r>
      <w:r w:rsidR="00C202AB">
        <w:rPr>
          <w:rFonts w:hint="eastAsia"/>
        </w:rPr>
        <w:t>要</w:t>
      </w:r>
      <w:r w:rsidR="00C81A62">
        <w:rPr>
          <w:rFonts w:hint="eastAsia"/>
        </w:rPr>
        <w:t>处理好这个</w:t>
      </w:r>
      <w:r w:rsidR="002F7D15">
        <w:rPr>
          <w:rFonts w:hint="eastAsia"/>
        </w:rPr>
        <w:t>问</w:t>
      </w:r>
      <w:r w:rsidR="00C81A62">
        <w:rPr>
          <w:rFonts w:hint="eastAsia"/>
        </w:rPr>
        <w:t>题</w:t>
      </w:r>
      <w:r w:rsidR="00AB7CB6">
        <w:rPr>
          <w:rFonts w:hint="eastAsia"/>
        </w:rPr>
        <w:t>。</w:t>
      </w:r>
      <w:r w:rsidR="007B5386">
        <w:rPr>
          <w:rFonts w:hint="eastAsia"/>
        </w:rPr>
        <w:t>特别是在面对复杂而繁重的任务时，要做好有效的领导工作，根据各人的职能分配任务，而不能什么都自己包办。这时就要放下表面上“能者多劳”的包袱，需知把</w:t>
      </w:r>
      <w:r w:rsidR="00685693">
        <w:rPr>
          <w:rFonts w:hint="eastAsia"/>
        </w:rPr>
        <w:t>任务分配好并交给合适的人去</w:t>
      </w:r>
      <w:proofErr w:type="gramStart"/>
      <w:r w:rsidR="00685693">
        <w:rPr>
          <w:rFonts w:hint="eastAsia"/>
        </w:rPr>
        <w:t>干本身</w:t>
      </w:r>
      <w:proofErr w:type="gramEnd"/>
      <w:r w:rsidR="00685693">
        <w:rPr>
          <w:rFonts w:hint="eastAsia"/>
        </w:rPr>
        <w:t>就是一件很考验能力的事，而这件事也只能由主领来做（至少在团队组织的形式上是这样的）。</w:t>
      </w:r>
      <w:r w:rsidR="00C81A62">
        <w:rPr>
          <w:rFonts w:hint="eastAsia"/>
        </w:rPr>
        <w:t>怎么</w:t>
      </w:r>
      <w:r w:rsidR="009A30BE">
        <w:rPr>
          <w:rFonts w:hint="eastAsia"/>
        </w:rPr>
        <w:t>才能让</w:t>
      </w:r>
      <w:r w:rsidR="00C81A62">
        <w:rPr>
          <w:rFonts w:hint="eastAsia"/>
        </w:rPr>
        <w:t>让队员之间、领队和队员之间，</w:t>
      </w:r>
      <w:r w:rsidR="00B7231D">
        <w:rPr>
          <w:rFonts w:hint="eastAsia"/>
        </w:rPr>
        <w:t>按照自身</w:t>
      </w:r>
      <w:r w:rsidR="00000873">
        <w:rPr>
          <w:rFonts w:hint="eastAsia"/>
        </w:rPr>
        <w:t>职能</w:t>
      </w:r>
      <w:r w:rsidR="00C81A62">
        <w:rPr>
          <w:rFonts w:hint="eastAsia"/>
        </w:rPr>
        <w:t>形成一种</w:t>
      </w:r>
      <w:r w:rsidR="00C92D1E">
        <w:rPr>
          <w:rFonts w:hint="eastAsia"/>
        </w:rPr>
        <w:t>和谐</w:t>
      </w:r>
      <w:r w:rsidR="00C81A62">
        <w:rPr>
          <w:rFonts w:hint="eastAsia"/>
        </w:rPr>
        <w:t>统一的合作方式</w:t>
      </w:r>
      <w:r w:rsidR="0063745F">
        <w:rPr>
          <w:rFonts w:hint="eastAsia"/>
        </w:rPr>
        <w:t>——</w:t>
      </w:r>
      <w:r w:rsidR="00650AD0">
        <w:rPr>
          <w:rFonts w:hint="eastAsia"/>
        </w:rPr>
        <w:t>这得要在实际过程中不断摸索</w:t>
      </w:r>
      <w:r w:rsidR="00D876C6">
        <w:rPr>
          <w:rFonts w:hint="eastAsia"/>
        </w:rPr>
        <w:t>。</w:t>
      </w:r>
    </w:p>
    <w:p w:rsidR="00746EE7" w:rsidRDefault="00746EE7" w:rsidP="00D876C6">
      <w:pPr>
        <w:tabs>
          <w:tab w:val="left" w:pos="1930"/>
        </w:tabs>
        <w:ind w:firstLine="440"/>
      </w:pPr>
    </w:p>
    <w:p w:rsidR="006B6A16" w:rsidRDefault="006B6A16" w:rsidP="00D876C6">
      <w:pPr>
        <w:tabs>
          <w:tab w:val="left" w:pos="1930"/>
        </w:tabs>
        <w:ind w:firstLine="440"/>
      </w:pPr>
    </w:p>
    <w:p w:rsidR="006F1998" w:rsidRDefault="009D6A1C" w:rsidP="00D876C6">
      <w:pPr>
        <w:tabs>
          <w:tab w:val="left" w:pos="1930"/>
        </w:tabs>
        <w:ind w:firstLine="440"/>
      </w:pPr>
      <w:r>
        <w:rPr>
          <w:rFonts w:hint="eastAsia"/>
        </w:rPr>
        <w:t>不知不觉，</w:t>
      </w:r>
      <w:r w:rsidR="006B6A16">
        <w:rPr>
          <w:rFonts w:hint="eastAsia"/>
        </w:rPr>
        <w:t>这份“总结”已经越来越来越冗长得不像一份总结了，自然也不能因为字数多而称作什么“大作”，这不过是鉴于自己拙劣的表达能力，想尽力把整个事情说得清楚一些的努力。</w:t>
      </w:r>
      <w:r w:rsidR="00983ED5">
        <w:rPr>
          <w:rFonts w:hint="eastAsia"/>
        </w:rPr>
        <w:t>我尽量全面地记录下这次时间跨度近半年的</w:t>
      </w:r>
      <w:r w:rsidR="00947391">
        <w:rPr>
          <w:rFonts w:hint="eastAsia"/>
        </w:rPr>
        <w:t>活动流程中自己的一些经验和想法，以求让关心这次考察的人都能从中获得一点收获，尤其是想要让后来的人了解到</w:t>
      </w:r>
      <w:r w:rsidR="00C2308D">
        <w:rPr>
          <w:rFonts w:hint="eastAsia"/>
        </w:rPr>
        <w:t>做科考队的</w:t>
      </w:r>
      <w:proofErr w:type="gramStart"/>
      <w:r w:rsidR="00C2308D">
        <w:rPr>
          <w:rFonts w:hint="eastAsia"/>
        </w:rPr>
        <w:t>主领需要</w:t>
      </w:r>
      <w:proofErr w:type="gramEnd"/>
      <w:r w:rsidR="00C2308D">
        <w:rPr>
          <w:rFonts w:hint="eastAsia"/>
        </w:rPr>
        <w:t>做些什么</w:t>
      </w:r>
      <w:r w:rsidR="00317599">
        <w:rPr>
          <w:rFonts w:hint="eastAsia"/>
        </w:rPr>
        <w:t>。</w:t>
      </w:r>
    </w:p>
    <w:p w:rsidR="009D6A1C" w:rsidRDefault="006F1998" w:rsidP="003A00E6">
      <w:pPr>
        <w:tabs>
          <w:tab w:val="left" w:pos="1930"/>
        </w:tabs>
        <w:ind w:firstLine="440"/>
      </w:pPr>
      <w:r>
        <w:rPr>
          <w:rFonts w:hint="eastAsia"/>
        </w:rPr>
        <w:t>有时我会想自己在这次活动中是否真的尽力了，是否真的做出了一点实际的成绩，尽管现在已经知道这次活动确实在学校的“三下乡”评比中获得了不错的名次，但</w:t>
      </w:r>
      <w:r w:rsidR="00703110">
        <w:rPr>
          <w:rFonts w:hint="eastAsia"/>
        </w:rPr>
        <w:t>这</w:t>
      </w:r>
      <w:r w:rsidR="003A00E6">
        <w:rPr>
          <w:rFonts w:hint="eastAsia"/>
        </w:rPr>
        <w:t>对我来说或许</w:t>
      </w:r>
      <w:r w:rsidR="00417E95">
        <w:rPr>
          <w:rFonts w:hint="eastAsia"/>
        </w:rPr>
        <w:t>称不上一个</w:t>
      </w:r>
      <w:r w:rsidR="003A00E6">
        <w:rPr>
          <w:rFonts w:hint="eastAsia"/>
        </w:rPr>
        <w:t>“证明”</w:t>
      </w:r>
      <w:r w:rsidR="00703110">
        <w:rPr>
          <w:rFonts w:hint="eastAsia"/>
        </w:rPr>
        <w:t>。</w:t>
      </w:r>
      <w:r w:rsidR="003A00E6">
        <w:rPr>
          <w:rFonts w:hint="eastAsia"/>
        </w:rPr>
        <w:t>真正令我</w:t>
      </w:r>
      <w:r w:rsidR="007D68D8">
        <w:rPr>
          <w:rFonts w:hint="eastAsia"/>
        </w:rPr>
        <w:t>印象</w:t>
      </w:r>
      <w:r w:rsidR="003A00E6">
        <w:rPr>
          <w:rFonts w:hint="eastAsia"/>
        </w:rPr>
        <w:t>深刻的，是在</w:t>
      </w:r>
      <w:r w:rsidR="005D4BA4">
        <w:rPr>
          <w:rFonts w:hint="eastAsia"/>
        </w:rPr>
        <w:t>我们最后一天</w:t>
      </w:r>
      <w:r w:rsidR="003A00E6">
        <w:rPr>
          <w:rFonts w:hint="eastAsia"/>
        </w:rPr>
        <w:t>整理资料时，当我为一件事</w:t>
      </w:r>
      <w:r w:rsidR="005D4BA4">
        <w:rPr>
          <w:rFonts w:hint="eastAsia"/>
        </w:rPr>
        <w:t>提出了某一个轻浮的评价时，</w:t>
      </w:r>
      <w:r w:rsidR="00520550">
        <w:rPr>
          <w:rFonts w:hint="eastAsia"/>
        </w:rPr>
        <w:t>队员们向我</w:t>
      </w:r>
      <w:r w:rsidR="00935972">
        <w:rPr>
          <w:rFonts w:hint="eastAsia"/>
        </w:rPr>
        <w:t>发出</w:t>
      </w:r>
      <w:r w:rsidR="00D21A65">
        <w:rPr>
          <w:rFonts w:hint="eastAsia"/>
        </w:rPr>
        <w:t xml:space="preserve">告诫： </w:t>
      </w:r>
      <w:r w:rsidR="00520550">
        <w:rPr>
          <w:rFonts w:hint="eastAsia"/>
        </w:rPr>
        <w:t>“没有调查就没有发言权</w:t>
      </w:r>
      <w:r w:rsidR="00FC1477">
        <w:rPr>
          <w:rFonts w:hint="eastAsia"/>
        </w:rPr>
        <w:t>！”</w:t>
      </w:r>
      <w:r w:rsidR="00123665">
        <w:rPr>
          <w:rFonts w:hint="eastAsia"/>
        </w:rPr>
        <w:t>——我想这就</w:t>
      </w:r>
      <w:proofErr w:type="gramStart"/>
      <w:r w:rsidR="00123665">
        <w:rPr>
          <w:rFonts w:hint="eastAsia"/>
        </w:rPr>
        <w:t>足以做</w:t>
      </w:r>
      <w:proofErr w:type="gramEnd"/>
      <w:r w:rsidR="00123665">
        <w:rPr>
          <w:rFonts w:hint="eastAsia"/>
        </w:rPr>
        <w:t>一个证明了</w:t>
      </w:r>
      <w:r w:rsidR="00BD225A">
        <w:rPr>
          <w:rFonts w:hint="eastAsia"/>
        </w:rPr>
        <w:t>……</w:t>
      </w: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D876C6">
      <w:pPr>
        <w:tabs>
          <w:tab w:val="left" w:pos="1930"/>
        </w:tabs>
        <w:ind w:firstLine="440"/>
      </w:pPr>
    </w:p>
    <w:p w:rsidR="009D6A1C" w:rsidRDefault="009D6A1C" w:rsidP="00317599">
      <w:pPr>
        <w:tabs>
          <w:tab w:val="left" w:pos="1930"/>
        </w:tabs>
        <w:ind w:firstLineChars="0" w:firstLine="0"/>
      </w:pPr>
    </w:p>
    <w:p w:rsidR="009D6A1C" w:rsidRDefault="009D6A1C" w:rsidP="00D876C6">
      <w:pPr>
        <w:tabs>
          <w:tab w:val="left" w:pos="1930"/>
        </w:tabs>
        <w:ind w:firstLine="442"/>
        <w:rPr>
          <w:b/>
        </w:rPr>
      </w:pPr>
      <w:r w:rsidRPr="009D6A1C">
        <w:rPr>
          <w:rFonts w:hint="eastAsia"/>
          <w:b/>
        </w:rPr>
        <w:t>附件</w:t>
      </w:r>
    </w:p>
    <w:p w:rsidR="009D6A1C" w:rsidRDefault="009D6A1C" w:rsidP="009D6A1C">
      <w:pPr>
        <w:pStyle w:val="1"/>
        <w:ind w:firstLine="883"/>
        <w:jc w:val="center"/>
      </w:pPr>
      <w:r>
        <w:rPr>
          <w:rFonts w:hint="eastAsia"/>
        </w:rPr>
        <w:t>如何开展一次乡村调查</w:t>
      </w:r>
    </w:p>
    <w:p w:rsidR="009D6A1C" w:rsidRPr="00FB5CD7" w:rsidRDefault="009D6A1C" w:rsidP="009D6A1C">
      <w:pPr>
        <w:ind w:firstLine="442"/>
        <w:jc w:val="right"/>
        <w:rPr>
          <w:b/>
        </w:rPr>
      </w:pPr>
      <w:r w:rsidRPr="00FB5CD7">
        <w:rPr>
          <w:rFonts w:hint="eastAsia"/>
          <w:b/>
        </w:rPr>
        <w:t>——张晗</w:t>
      </w:r>
    </w:p>
    <w:p w:rsidR="009D6A1C" w:rsidRPr="00B0408C" w:rsidRDefault="009D6A1C" w:rsidP="009D6A1C">
      <w:pPr>
        <w:pStyle w:val="2"/>
        <w:ind w:firstLine="640"/>
      </w:pPr>
      <w:r>
        <w:rPr>
          <w:rFonts w:hint="eastAsia"/>
        </w:rPr>
        <w:t>引言</w:t>
      </w:r>
    </w:p>
    <w:p w:rsidR="009D6A1C" w:rsidRDefault="009D6A1C" w:rsidP="009D6A1C">
      <w:pPr>
        <w:ind w:firstLine="440"/>
      </w:pPr>
      <w:r>
        <w:rPr>
          <w:rFonts w:hint="eastAsia"/>
        </w:rPr>
        <w:t>科考队的同学们出于对社会现象和乡村问题的关心，积极参与到数次乡村调查中去，做出了不少成绩。</w:t>
      </w:r>
    </w:p>
    <w:p w:rsidR="009D6A1C" w:rsidRDefault="009D6A1C" w:rsidP="009D6A1C">
      <w:pPr>
        <w:ind w:firstLine="440"/>
      </w:pPr>
      <w:proofErr w:type="gramStart"/>
      <w:r>
        <w:rPr>
          <w:rFonts w:hint="eastAsia"/>
        </w:rPr>
        <w:t>可学生</w:t>
      </w:r>
      <w:proofErr w:type="gramEnd"/>
      <w:r>
        <w:rPr>
          <w:rFonts w:hint="eastAsia"/>
        </w:rPr>
        <w:t>调查本身具有一定的局限性。</w:t>
      </w:r>
    </w:p>
    <w:p w:rsidR="009D6A1C" w:rsidRDefault="009D6A1C" w:rsidP="009D6A1C">
      <w:pPr>
        <w:ind w:firstLine="440"/>
      </w:pPr>
      <w:r>
        <w:rPr>
          <w:rFonts w:hint="eastAsia"/>
        </w:rPr>
        <w:t>一方面，由于本校的理工科特质，学生普遍缺乏基本的社会科学知识，在调查时往往难以总结和归纳关于人文社会的科学结论。所以我们都算是社会科学领域的“笨人”，但笨人自有笨人的做法。跳出舒适圈，在自己不熟悉的领域花点“笨功夫”，积极调研，认真讨论，也总是能有点成绩的。所谓“世上无难事，只怕有心人”，说的就是这个道理。</w:t>
      </w:r>
    </w:p>
    <w:p w:rsidR="009D6A1C" w:rsidRDefault="009D6A1C" w:rsidP="009D6A1C">
      <w:pPr>
        <w:ind w:firstLine="440"/>
      </w:pPr>
      <w:r>
        <w:rPr>
          <w:rFonts w:hint="eastAsia"/>
        </w:rPr>
        <w:t>另一方面，在现在的应试教育体制下，学生们要完成高考之“厮杀”，大都需用“两耳不闻窗外事，一心只读圣贤书”之“法宝”。刚刚从中解脱，很难说具有唯物主义的正确立场和深厚的群众情感。在实际考察时，要么不关心群众生活，凭着自己的主观想象得到结论；要么带着脱离实际的预设结论去考察，硬要为结论找问题；更有同情心泛滥者，自以为是地推测民众情感，自以为了不起，做了拯救民众的“耶稣”。依我看，需要被拯救的恰是我们自己。须知“群众是真正的英雄，而我们自己往往是幼稚可笑的，不了解这一点，就不能得到起码的知识”。</w:t>
      </w:r>
    </w:p>
    <w:p w:rsidR="009D6A1C" w:rsidRDefault="009D6A1C" w:rsidP="009D6A1C">
      <w:pPr>
        <w:ind w:firstLine="440"/>
      </w:pPr>
      <w:r>
        <w:rPr>
          <w:rFonts w:hint="eastAsia"/>
        </w:rPr>
        <w:t>我们要努力克服我们作为学生参与社会调查的局限性，认真地、实事求是地向群众学习，这是做好调查研究的最基本态度。</w:t>
      </w:r>
    </w:p>
    <w:p w:rsidR="009D6A1C" w:rsidRDefault="009D6A1C" w:rsidP="009D6A1C">
      <w:pPr>
        <w:ind w:firstLine="440"/>
      </w:pPr>
    </w:p>
    <w:p w:rsidR="009D6A1C" w:rsidRDefault="009D6A1C" w:rsidP="009D6A1C">
      <w:pPr>
        <w:pStyle w:val="2"/>
        <w:ind w:firstLine="640"/>
      </w:pPr>
      <w:r>
        <w:rPr>
          <w:rFonts w:hint="eastAsia"/>
        </w:rPr>
        <w:t>明确调查目标</w:t>
      </w:r>
    </w:p>
    <w:p w:rsidR="009D6A1C" w:rsidRDefault="009D6A1C" w:rsidP="009D6A1C">
      <w:pPr>
        <w:ind w:firstLineChars="90" w:firstLine="198"/>
      </w:pPr>
      <w:r>
        <w:tab/>
      </w:r>
      <w:r>
        <w:rPr>
          <w:rFonts w:hint="eastAsia"/>
        </w:rPr>
        <w:t>以科考队的乡村调查经验而言，一个明确的、可行的而又具有连贯性的调查目标是十分重要的。</w:t>
      </w:r>
    </w:p>
    <w:p w:rsidR="009D6A1C" w:rsidRDefault="009D6A1C" w:rsidP="009D6A1C">
      <w:pPr>
        <w:ind w:firstLineChars="90" w:firstLine="198"/>
      </w:pPr>
      <w:r>
        <w:tab/>
      </w:r>
      <w:r>
        <w:rPr>
          <w:rFonts w:hint="eastAsia"/>
        </w:rPr>
        <w:t>所谓明确，是说在进行实地考察之前就要抓住考察的重点，确定一两个最主要、最重要的主题，切不可大规模“撒网”，</w:t>
      </w:r>
      <w:r>
        <w:t>宁缺</w:t>
      </w:r>
      <w:r>
        <w:rPr>
          <w:rFonts w:hint="eastAsia"/>
        </w:rPr>
        <w:t>而</w:t>
      </w:r>
      <w:r>
        <w:t>毋滥</w:t>
      </w:r>
      <w:r>
        <w:rPr>
          <w:rFonts w:hint="eastAsia"/>
        </w:rPr>
        <w:t>。</w:t>
      </w:r>
    </w:p>
    <w:p w:rsidR="009D6A1C" w:rsidRDefault="009D6A1C" w:rsidP="009D6A1C">
      <w:pPr>
        <w:ind w:firstLineChars="0" w:firstLine="0"/>
      </w:pPr>
      <w:r>
        <w:tab/>
      </w:r>
      <w:r>
        <w:rPr>
          <w:rFonts w:hint="eastAsia"/>
        </w:rPr>
        <w:t>所谓可行，是说这一考察目标及其所涉及到的考察方法、地点、设备等需要符合学校的安全要求和考察人员能力范围等客观条件。</w:t>
      </w:r>
    </w:p>
    <w:p w:rsidR="009D6A1C" w:rsidRPr="00266811" w:rsidRDefault="009D6A1C" w:rsidP="009D6A1C">
      <w:pPr>
        <w:ind w:firstLineChars="0" w:firstLine="0"/>
      </w:pPr>
      <w:r>
        <w:tab/>
      </w:r>
      <w:r>
        <w:rPr>
          <w:rFonts w:hint="eastAsia"/>
        </w:rPr>
        <w:t>所谓连贯，是说本次考察既要继承往次考察的经验，对以往课题有所深入或有所创新，也要为将来的</w:t>
      </w:r>
      <w:proofErr w:type="gramStart"/>
      <w:r>
        <w:rPr>
          <w:rFonts w:hint="eastAsia"/>
        </w:rPr>
        <w:t>考察做</w:t>
      </w:r>
      <w:proofErr w:type="gramEnd"/>
      <w:r>
        <w:rPr>
          <w:rFonts w:hint="eastAsia"/>
        </w:rPr>
        <w:t>长远的考虑和安排，以便进一步深入或完善本次考察课题。这种连贯性的主题最好要能响应国家的号召和人民的需要，如计划开展的“乡村振兴”系列考察。</w:t>
      </w:r>
    </w:p>
    <w:p w:rsidR="009D6A1C" w:rsidRDefault="009D6A1C" w:rsidP="009D6A1C">
      <w:pPr>
        <w:pStyle w:val="2"/>
        <w:ind w:firstLine="640"/>
      </w:pPr>
      <w:r>
        <w:rPr>
          <w:rFonts w:hint="eastAsia"/>
        </w:rPr>
        <w:lastRenderedPageBreak/>
        <w:t>制定调查计划</w:t>
      </w:r>
    </w:p>
    <w:p w:rsidR="009D6A1C" w:rsidRPr="0029702C" w:rsidRDefault="009D6A1C" w:rsidP="009D6A1C">
      <w:pPr>
        <w:ind w:firstLine="440"/>
      </w:pPr>
      <w:r>
        <w:rPr>
          <w:rFonts w:hint="eastAsia"/>
        </w:rPr>
        <w:t>根据调查目标来制定合适的调查计划，以保证考察任务的顺利完成。按照以往的模式，在计划的制定一般要分为三个阶段。</w:t>
      </w:r>
      <w:r w:rsidRPr="0029702C">
        <w:rPr>
          <w:rFonts w:hint="eastAsia"/>
        </w:rPr>
        <w:t xml:space="preserve"> </w:t>
      </w:r>
    </w:p>
    <w:p w:rsidR="009D6A1C" w:rsidRDefault="009D6A1C" w:rsidP="009D6A1C">
      <w:pPr>
        <w:ind w:firstLine="440"/>
      </w:pPr>
      <w:r>
        <w:rPr>
          <w:rFonts w:hint="eastAsia"/>
        </w:rPr>
        <w:t>第一阶段是前期调研和准备阶段。时间一般为实地调查前的一个月，每周开展研讨会。在这期间需要制定调研计划以逐步完善课题内容；制定训练计划以提升队员体能；制定财务、装备等计划以保障实地调研正常进行。</w:t>
      </w:r>
    </w:p>
    <w:p w:rsidR="009D6A1C" w:rsidRDefault="009D6A1C" w:rsidP="009D6A1C">
      <w:pPr>
        <w:ind w:firstLine="440"/>
      </w:pPr>
      <w:r>
        <w:rPr>
          <w:rFonts w:hint="eastAsia"/>
        </w:rPr>
        <w:t>第二阶段是实地考察阶段。需要提前对实地走访时行程、食宿、交通等做好规划。对于离学校较近的地点，如巢湖等，可以进行实地踩点后再做计划；但对于较远的地区，只能参考以往经验，通过网络调研或联系当地有关人员进行规划，并做好适时调整的准备。</w:t>
      </w:r>
    </w:p>
    <w:p w:rsidR="009D6A1C" w:rsidRDefault="009D6A1C" w:rsidP="009D6A1C">
      <w:pPr>
        <w:ind w:firstLine="440"/>
      </w:pPr>
      <w:r>
        <w:rPr>
          <w:rFonts w:hint="eastAsia"/>
        </w:rPr>
        <w:t>第三阶段为后期总结和宣传阶段。时间一般为实地调查后的一周。需要对调研结果和考察经验进行有计划性的汇总和宣传，以总结考察的效果并扩大影响。</w:t>
      </w:r>
    </w:p>
    <w:p w:rsidR="009D6A1C" w:rsidRPr="0000464C" w:rsidRDefault="009D6A1C" w:rsidP="009D6A1C">
      <w:pPr>
        <w:ind w:firstLine="440"/>
      </w:pPr>
    </w:p>
    <w:p w:rsidR="009D6A1C" w:rsidRDefault="009D6A1C" w:rsidP="009D6A1C">
      <w:pPr>
        <w:pStyle w:val="2"/>
        <w:ind w:firstLine="640"/>
      </w:pPr>
      <w:r>
        <w:rPr>
          <w:rFonts w:hint="eastAsia"/>
        </w:rPr>
        <w:t>开展实地调查</w:t>
      </w:r>
    </w:p>
    <w:p w:rsidR="009D6A1C" w:rsidRDefault="009D6A1C" w:rsidP="009D6A1C">
      <w:pPr>
        <w:ind w:firstLine="440"/>
      </w:pPr>
      <w:r>
        <w:rPr>
          <w:rFonts w:hint="eastAsia"/>
        </w:rPr>
        <w:t>开展实地调查是整个考察活动的核心，顺利完成实地调查的关键是要组织一支有纪律、有能力、有精神的科考团队。</w:t>
      </w:r>
    </w:p>
    <w:p w:rsidR="009D6A1C" w:rsidRDefault="009D6A1C" w:rsidP="009D6A1C">
      <w:pPr>
        <w:ind w:firstLine="440"/>
      </w:pPr>
      <w:r>
        <w:rPr>
          <w:rFonts w:hint="eastAsia"/>
        </w:rPr>
        <w:t>首先要以</w:t>
      </w:r>
      <w:proofErr w:type="gramStart"/>
      <w:r>
        <w:rPr>
          <w:rFonts w:hint="eastAsia"/>
        </w:rPr>
        <w:t>主领为</w:t>
      </w:r>
      <w:proofErr w:type="gramEnd"/>
      <w:r>
        <w:rPr>
          <w:rFonts w:hint="eastAsia"/>
        </w:rPr>
        <w:t>核心，构建一个负责统筹安排整个活动的领队组。领队组成员需要学习和总结以往队伍经验，互相配合、各司其责，带领团队完成各项事物的安排。</w:t>
      </w:r>
    </w:p>
    <w:p w:rsidR="009D6A1C" w:rsidRDefault="009D6A1C" w:rsidP="009D6A1C">
      <w:pPr>
        <w:ind w:firstLine="440"/>
      </w:pPr>
      <w:r>
        <w:rPr>
          <w:rFonts w:hint="eastAsia"/>
        </w:rPr>
        <w:t>然后要通过前期训练研讨的表现，选拔积极、热情、有能力的同学进入团队，并对他们进行适当的指导和培训。</w:t>
      </w:r>
    </w:p>
    <w:p w:rsidR="009D6A1C" w:rsidRDefault="009D6A1C" w:rsidP="009D6A1C">
      <w:pPr>
        <w:ind w:firstLine="440"/>
      </w:pPr>
      <w:r>
        <w:rPr>
          <w:rFonts w:hint="eastAsia"/>
        </w:rPr>
        <w:t>最后，全体成员要在领队组的带领下，集思广益、团结协作，按照计划开展实地调研工作，努力克服计划实施中的困难，共同完成科考目标。</w:t>
      </w:r>
    </w:p>
    <w:p w:rsidR="009D6A1C" w:rsidRPr="00054104" w:rsidRDefault="009D6A1C" w:rsidP="009D6A1C">
      <w:pPr>
        <w:ind w:firstLine="440"/>
      </w:pPr>
    </w:p>
    <w:p w:rsidR="009D6A1C" w:rsidRDefault="009D6A1C" w:rsidP="009D6A1C">
      <w:pPr>
        <w:pStyle w:val="2"/>
        <w:ind w:firstLine="640"/>
      </w:pPr>
      <w:r>
        <w:rPr>
          <w:rFonts w:hint="eastAsia"/>
        </w:rPr>
        <w:t>结语</w:t>
      </w:r>
    </w:p>
    <w:p w:rsidR="009D6A1C" w:rsidRDefault="009D6A1C" w:rsidP="009D6A1C">
      <w:pPr>
        <w:ind w:firstLine="440"/>
      </w:pPr>
      <w:r>
        <w:rPr>
          <w:rFonts w:hint="eastAsia"/>
        </w:rPr>
        <w:t>斯大林讲：“理论若不和实践联系起来，就会变成无对象的理论；实践若不以革命理论为指南，就会变成盲目的实践”。</w:t>
      </w:r>
    </w:p>
    <w:p w:rsidR="009D6A1C" w:rsidRDefault="009D6A1C" w:rsidP="009D6A1C">
      <w:pPr>
        <w:ind w:firstLine="440"/>
      </w:pPr>
      <w:r>
        <w:rPr>
          <w:rFonts w:hint="eastAsia"/>
        </w:rPr>
        <w:t>但我2</w:t>
      </w:r>
      <w:r>
        <w:t>020</w:t>
      </w:r>
      <w:r>
        <w:rPr>
          <w:rFonts w:hint="eastAsia"/>
        </w:rPr>
        <w:t>年初次接触科考活动时，光知道参加研讨是科考活动的选拔机制，而未意识到其必要性。就算在前期研讨中逐渐明白这是某种合适的准备，也未能形成理论上的理解，只知道跟着做就行了，带有一定的盲目性。后来询问了一些熟悉的科考队队员，以及一些没有之前没参加过科考活动的协会会员，发现他们也有类似的感觉。所以便有了做一些理论化工作的想法，于是借本次“巢湖考察”的机会，</w:t>
      </w:r>
      <w:r w:rsidR="000F7E81">
        <w:rPr>
          <w:rFonts w:hint="eastAsia"/>
        </w:rPr>
        <w:t>结合前人宝贵的经验，</w:t>
      </w:r>
      <w:r>
        <w:rPr>
          <w:rFonts w:hint="eastAsia"/>
        </w:rPr>
        <w:t>先将自己对乡村考察的</w:t>
      </w:r>
      <w:r w:rsidR="000F7E81">
        <w:rPr>
          <w:rFonts w:hint="eastAsia"/>
        </w:rPr>
        <w:t>看法</w:t>
      </w:r>
      <w:r>
        <w:rPr>
          <w:rFonts w:hint="eastAsia"/>
        </w:rPr>
        <w:t>记录为此篇。</w:t>
      </w:r>
    </w:p>
    <w:p w:rsidR="009D6A1C" w:rsidRPr="00C83645" w:rsidRDefault="009D6A1C" w:rsidP="009D6A1C">
      <w:pPr>
        <w:ind w:firstLine="440"/>
      </w:pPr>
      <w:r>
        <w:rPr>
          <w:rFonts w:hint="eastAsia"/>
        </w:rPr>
        <w:t>之后在面试过程中，或可让新队员尝试类似的总结，使他们对于科考流程有个大致的认识，参与活动时也可以少一点疑惑。进一步地，在继承前人经验的基础上，科考队或可对科考活动的开展有一个理论化、系统化的总结，以此作为今后活动的指南。</w:t>
      </w:r>
    </w:p>
    <w:p w:rsidR="009D6A1C" w:rsidRPr="009D6A1C" w:rsidRDefault="009D6A1C" w:rsidP="00D876C6">
      <w:pPr>
        <w:tabs>
          <w:tab w:val="left" w:pos="1930"/>
        </w:tabs>
        <w:ind w:firstLine="442"/>
        <w:rPr>
          <w:b/>
        </w:rPr>
      </w:pPr>
    </w:p>
    <w:sectPr w:rsidR="009D6A1C" w:rsidRPr="009D6A1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FF3" w:rsidRDefault="009D7FF3" w:rsidP="00D16C5A">
      <w:pPr>
        <w:ind w:firstLine="440"/>
      </w:pPr>
      <w:r>
        <w:separator/>
      </w:r>
    </w:p>
  </w:endnote>
  <w:endnote w:type="continuationSeparator" w:id="0">
    <w:p w:rsidR="009D7FF3" w:rsidRDefault="009D7FF3" w:rsidP="00D16C5A">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7F" w:rsidRDefault="00265A7F">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7F" w:rsidRDefault="00265A7F">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7F" w:rsidRDefault="00265A7F">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FF3" w:rsidRDefault="009D7FF3" w:rsidP="00D16C5A">
      <w:pPr>
        <w:ind w:firstLine="440"/>
      </w:pPr>
      <w:r>
        <w:separator/>
      </w:r>
    </w:p>
  </w:footnote>
  <w:footnote w:type="continuationSeparator" w:id="0">
    <w:p w:rsidR="009D7FF3" w:rsidRDefault="009D7FF3" w:rsidP="00D16C5A">
      <w:pPr>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7F" w:rsidRDefault="00265A7F">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7F" w:rsidRDefault="00265A7F">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7F" w:rsidRDefault="00265A7F">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69F0"/>
    <w:multiLevelType w:val="hybridMultilevel"/>
    <w:tmpl w:val="4E6C0D8C"/>
    <w:lvl w:ilvl="0" w:tplc="72221F9E">
      <w:start w:val="1"/>
      <w:numFmt w:val="decimal"/>
      <w:lvlText w:val="[%1]"/>
      <w:lvlJc w:val="left"/>
      <w:pPr>
        <w:ind w:left="880" w:hanging="44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526D5D56"/>
    <w:multiLevelType w:val="hybridMultilevel"/>
    <w:tmpl w:val="C84EE2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55"/>
    <w:rsid w:val="00000873"/>
    <w:rsid w:val="00001362"/>
    <w:rsid w:val="00002962"/>
    <w:rsid w:val="000051EA"/>
    <w:rsid w:val="000104A2"/>
    <w:rsid w:val="00015942"/>
    <w:rsid w:val="00020E4A"/>
    <w:rsid w:val="00021AE3"/>
    <w:rsid w:val="0002477A"/>
    <w:rsid w:val="0002490D"/>
    <w:rsid w:val="00030D85"/>
    <w:rsid w:val="00030E29"/>
    <w:rsid w:val="00033C5D"/>
    <w:rsid w:val="00036DAC"/>
    <w:rsid w:val="000565CD"/>
    <w:rsid w:val="00057015"/>
    <w:rsid w:val="000630EA"/>
    <w:rsid w:val="000853D1"/>
    <w:rsid w:val="00086EAE"/>
    <w:rsid w:val="00091EDD"/>
    <w:rsid w:val="000A6309"/>
    <w:rsid w:val="000B079A"/>
    <w:rsid w:val="000B08C3"/>
    <w:rsid w:val="000B299C"/>
    <w:rsid w:val="000B3F01"/>
    <w:rsid w:val="000C34AF"/>
    <w:rsid w:val="000C3A61"/>
    <w:rsid w:val="000C3B6B"/>
    <w:rsid w:val="000C70C6"/>
    <w:rsid w:val="000D0D48"/>
    <w:rsid w:val="000D36A0"/>
    <w:rsid w:val="000D4352"/>
    <w:rsid w:val="000E19FB"/>
    <w:rsid w:val="000E2052"/>
    <w:rsid w:val="000E25F6"/>
    <w:rsid w:val="000F249A"/>
    <w:rsid w:val="000F5500"/>
    <w:rsid w:val="000F63C6"/>
    <w:rsid w:val="000F7A1F"/>
    <w:rsid w:val="000F7E81"/>
    <w:rsid w:val="00103281"/>
    <w:rsid w:val="001042EA"/>
    <w:rsid w:val="00121BB2"/>
    <w:rsid w:val="00123665"/>
    <w:rsid w:val="001264D0"/>
    <w:rsid w:val="00130078"/>
    <w:rsid w:val="00133140"/>
    <w:rsid w:val="001466BB"/>
    <w:rsid w:val="00150EE9"/>
    <w:rsid w:val="00152943"/>
    <w:rsid w:val="00154740"/>
    <w:rsid w:val="0016218C"/>
    <w:rsid w:val="00165377"/>
    <w:rsid w:val="00167392"/>
    <w:rsid w:val="00170732"/>
    <w:rsid w:val="00175965"/>
    <w:rsid w:val="001760C2"/>
    <w:rsid w:val="001768F5"/>
    <w:rsid w:val="00176B9C"/>
    <w:rsid w:val="00181EDD"/>
    <w:rsid w:val="00184154"/>
    <w:rsid w:val="00184D86"/>
    <w:rsid w:val="00186E97"/>
    <w:rsid w:val="001907A1"/>
    <w:rsid w:val="00190EB3"/>
    <w:rsid w:val="00196EBB"/>
    <w:rsid w:val="001A0788"/>
    <w:rsid w:val="001A3447"/>
    <w:rsid w:val="001A5EC9"/>
    <w:rsid w:val="001A7350"/>
    <w:rsid w:val="001B28C8"/>
    <w:rsid w:val="001B3E90"/>
    <w:rsid w:val="001B3E9F"/>
    <w:rsid w:val="001B4997"/>
    <w:rsid w:val="001B52DE"/>
    <w:rsid w:val="001B7667"/>
    <w:rsid w:val="001B7A32"/>
    <w:rsid w:val="001C301C"/>
    <w:rsid w:val="001C30A0"/>
    <w:rsid w:val="001C4B17"/>
    <w:rsid w:val="001C5A3B"/>
    <w:rsid w:val="001D09B2"/>
    <w:rsid w:val="001D5D86"/>
    <w:rsid w:val="001D67F0"/>
    <w:rsid w:val="001D6832"/>
    <w:rsid w:val="001F396E"/>
    <w:rsid w:val="001F7DB1"/>
    <w:rsid w:val="0020195A"/>
    <w:rsid w:val="0020227A"/>
    <w:rsid w:val="0020439B"/>
    <w:rsid w:val="00204FC6"/>
    <w:rsid w:val="00213A35"/>
    <w:rsid w:val="00215484"/>
    <w:rsid w:val="00220612"/>
    <w:rsid w:val="002266B7"/>
    <w:rsid w:val="00231406"/>
    <w:rsid w:val="002402F7"/>
    <w:rsid w:val="0024486D"/>
    <w:rsid w:val="0024736F"/>
    <w:rsid w:val="00250C9E"/>
    <w:rsid w:val="0025372E"/>
    <w:rsid w:val="0025396D"/>
    <w:rsid w:val="0026083E"/>
    <w:rsid w:val="00262D2E"/>
    <w:rsid w:val="00265A7F"/>
    <w:rsid w:val="00272D2B"/>
    <w:rsid w:val="00274FEB"/>
    <w:rsid w:val="0027622C"/>
    <w:rsid w:val="0028061F"/>
    <w:rsid w:val="00283C83"/>
    <w:rsid w:val="00286C2E"/>
    <w:rsid w:val="002A00FB"/>
    <w:rsid w:val="002A0896"/>
    <w:rsid w:val="002A1FC1"/>
    <w:rsid w:val="002B1344"/>
    <w:rsid w:val="002B1644"/>
    <w:rsid w:val="002B3918"/>
    <w:rsid w:val="002C0AD0"/>
    <w:rsid w:val="002C15A7"/>
    <w:rsid w:val="002C2756"/>
    <w:rsid w:val="002C45B4"/>
    <w:rsid w:val="002C4D26"/>
    <w:rsid w:val="002C536E"/>
    <w:rsid w:val="002D29D2"/>
    <w:rsid w:val="002D65B8"/>
    <w:rsid w:val="002D6CD8"/>
    <w:rsid w:val="002E0D12"/>
    <w:rsid w:val="002E65AD"/>
    <w:rsid w:val="002F7D15"/>
    <w:rsid w:val="002F7D67"/>
    <w:rsid w:val="00300DEA"/>
    <w:rsid w:val="003010DD"/>
    <w:rsid w:val="00301464"/>
    <w:rsid w:val="003029B6"/>
    <w:rsid w:val="00305D1B"/>
    <w:rsid w:val="00315682"/>
    <w:rsid w:val="003157D0"/>
    <w:rsid w:val="00317365"/>
    <w:rsid w:val="00317599"/>
    <w:rsid w:val="00321E1A"/>
    <w:rsid w:val="00327E2E"/>
    <w:rsid w:val="00331319"/>
    <w:rsid w:val="00331AA9"/>
    <w:rsid w:val="003328EF"/>
    <w:rsid w:val="00337E3F"/>
    <w:rsid w:val="003440B8"/>
    <w:rsid w:val="00344DD9"/>
    <w:rsid w:val="00345036"/>
    <w:rsid w:val="003514E7"/>
    <w:rsid w:val="00354947"/>
    <w:rsid w:val="00356E80"/>
    <w:rsid w:val="0035779F"/>
    <w:rsid w:val="00363195"/>
    <w:rsid w:val="0036607F"/>
    <w:rsid w:val="00366E0E"/>
    <w:rsid w:val="003742A3"/>
    <w:rsid w:val="00386936"/>
    <w:rsid w:val="003A00E6"/>
    <w:rsid w:val="003A317B"/>
    <w:rsid w:val="003B02A2"/>
    <w:rsid w:val="003B2F7F"/>
    <w:rsid w:val="003B43EA"/>
    <w:rsid w:val="003D301D"/>
    <w:rsid w:val="003D7E20"/>
    <w:rsid w:val="003E0D6A"/>
    <w:rsid w:val="003E261C"/>
    <w:rsid w:val="003E76F2"/>
    <w:rsid w:val="003F0B2F"/>
    <w:rsid w:val="003F29E3"/>
    <w:rsid w:val="003F568F"/>
    <w:rsid w:val="003F7A09"/>
    <w:rsid w:val="00400F13"/>
    <w:rsid w:val="0041034B"/>
    <w:rsid w:val="004126B8"/>
    <w:rsid w:val="004150B6"/>
    <w:rsid w:val="00416888"/>
    <w:rsid w:val="00417E95"/>
    <w:rsid w:val="004236D0"/>
    <w:rsid w:val="00423782"/>
    <w:rsid w:val="00426169"/>
    <w:rsid w:val="004337DA"/>
    <w:rsid w:val="004402DB"/>
    <w:rsid w:val="004404D5"/>
    <w:rsid w:val="00447C9E"/>
    <w:rsid w:val="00447D13"/>
    <w:rsid w:val="0045140D"/>
    <w:rsid w:val="004518BB"/>
    <w:rsid w:val="004526CF"/>
    <w:rsid w:val="004618BC"/>
    <w:rsid w:val="004622E9"/>
    <w:rsid w:val="004725EE"/>
    <w:rsid w:val="004774D7"/>
    <w:rsid w:val="0048038A"/>
    <w:rsid w:val="004815FF"/>
    <w:rsid w:val="00482905"/>
    <w:rsid w:val="004831F0"/>
    <w:rsid w:val="004901F7"/>
    <w:rsid w:val="004975C1"/>
    <w:rsid w:val="004A0AF5"/>
    <w:rsid w:val="004A3DE7"/>
    <w:rsid w:val="004A66F7"/>
    <w:rsid w:val="004A76C1"/>
    <w:rsid w:val="004A7D04"/>
    <w:rsid w:val="004B4245"/>
    <w:rsid w:val="004C2BD3"/>
    <w:rsid w:val="004C46DD"/>
    <w:rsid w:val="004D377C"/>
    <w:rsid w:val="004E0C54"/>
    <w:rsid w:val="004E349A"/>
    <w:rsid w:val="004E40DD"/>
    <w:rsid w:val="004E5633"/>
    <w:rsid w:val="004E5D72"/>
    <w:rsid w:val="004E78AF"/>
    <w:rsid w:val="00510995"/>
    <w:rsid w:val="00520550"/>
    <w:rsid w:val="00525FCB"/>
    <w:rsid w:val="00530F31"/>
    <w:rsid w:val="00534039"/>
    <w:rsid w:val="00534AE6"/>
    <w:rsid w:val="00542762"/>
    <w:rsid w:val="00545678"/>
    <w:rsid w:val="00554244"/>
    <w:rsid w:val="00554472"/>
    <w:rsid w:val="005554EE"/>
    <w:rsid w:val="00557CEF"/>
    <w:rsid w:val="00561420"/>
    <w:rsid w:val="00564067"/>
    <w:rsid w:val="005670EF"/>
    <w:rsid w:val="0058225A"/>
    <w:rsid w:val="00587D89"/>
    <w:rsid w:val="00591B06"/>
    <w:rsid w:val="00595AB2"/>
    <w:rsid w:val="005A12C7"/>
    <w:rsid w:val="005A2A74"/>
    <w:rsid w:val="005A3429"/>
    <w:rsid w:val="005A3A29"/>
    <w:rsid w:val="005A7852"/>
    <w:rsid w:val="005B04A6"/>
    <w:rsid w:val="005B2B35"/>
    <w:rsid w:val="005B2E52"/>
    <w:rsid w:val="005C25BF"/>
    <w:rsid w:val="005C71A3"/>
    <w:rsid w:val="005D1E4F"/>
    <w:rsid w:val="005D4BA4"/>
    <w:rsid w:val="005D6EED"/>
    <w:rsid w:val="005E14B9"/>
    <w:rsid w:val="005E3D4D"/>
    <w:rsid w:val="005E4A16"/>
    <w:rsid w:val="005E6814"/>
    <w:rsid w:val="005E7B65"/>
    <w:rsid w:val="005E7E5E"/>
    <w:rsid w:val="005F09B1"/>
    <w:rsid w:val="005F13B7"/>
    <w:rsid w:val="005F1658"/>
    <w:rsid w:val="005F1688"/>
    <w:rsid w:val="005F1707"/>
    <w:rsid w:val="005F5291"/>
    <w:rsid w:val="006030F6"/>
    <w:rsid w:val="00604197"/>
    <w:rsid w:val="006048CC"/>
    <w:rsid w:val="006112D3"/>
    <w:rsid w:val="00617021"/>
    <w:rsid w:val="00621416"/>
    <w:rsid w:val="0062429B"/>
    <w:rsid w:val="006248D8"/>
    <w:rsid w:val="006300F0"/>
    <w:rsid w:val="006315D8"/>
    <w:rsid w:val="00631F8F"/>
    <w:rsid w:val="006335E5"/>
    <w:rsid w:val="0063745F"/>
    <w:rsid w:val="006379C0"/>
    <w:rsid w:val="006401F2"/>
    <w:rsid w:val="00641D73"/>
    <w:rsid w:val="00645EB2"/>
    <w:rsid w:val="00647CE7"/>
    <w:rsid w:val="00650AD0"/>
    <w:rsid w:val="00651051"/>
    <w:rsid w:val="00652717"/>
    <w:rsid w:val="00652A92"/>
    <w:rsid w:val="00653B81"/>
    <w:rsid w:val="00657CC6"/>
    <w:rsid w:val="00660171"/>
    <w:rsid w:val="006607A8"/>
    <w:rsid w:val="00662861"/>
    <w:rsid w:val="00675038"/>
    <w:rsid w:val="006761C6"/>
    <w:rsid w:val="006819A9"/>
    <w:rsid w:val="00682F23"/>
    <w:rsid w:val="00685693"/>
    <w:rsid w:val="006871CD"/>
    <w:rsid w:val="0069094F"/>
    <w:rsid w:val="00690C28"/>
    <w:rsid w:val="00695D8A"/>
    <w:rsid w:val="006A0109"/>
    <w:rsid w:val="006B1C2C"/>
    <w:rsid w:val="006B3030"/>
    <w:rsid w:val="006B6A16"/>
    <w:rsid w:val="006C5B06"/>
    <w:rsid w:val="006C6325"/>
    <w:rsid w:val="006D27EA"/>
    <w:rsid w:val="006D465A"/>
    <w:rsid w:val="006D70FC"/>
    <w:rsid w:val="006E01D8"/>
    <w:rsid w:val="006E07B7"/>
    <w:rsid w:val="006E33CD"/>
    <w:rsid w:val="006E3C22"/>
    <w:rsid w:val="006E5956"/>
    <w:rsid w:val="006E5D35"/>
    <w:rsid w:val="006F1998"/>
    <w:rsid w:val="006F3FCF"/>
    <w:rsid w:val="007014FE"/>
    <w:rsid w:val="00703110"/>
    <w:rsid w:val="00703D2C"/>
    <w:rsid w:val="00722063"/>
    <w:rsid w:val="00723B36"/>
    <w:rsid w:val="007263CB"/>
    <w:rsid w:val="00727496"/>
    <w:rsid w:val="00730558"/>
    <w:rsid w:val="007328CB"/>
    <w:rsid w:val="007344D6"/>
    <w:rsid w:val="00736000"/>
    <w:rsid w:val="007405B9"/>
    <w:rsid w:val="00744E4A"/>
    <w:rsid w:val="00746EE7"/>
    <w:rsid w:val="00753F30"/>
    <w:rsid w:val="007624C8"/>
    <w:rsid w:val="007634DC"/>
    <w:rsid w:val="00763AD9"/>
    <w:rsid w:val="00764786"/>
    <w:rsid w:val="007720A6"/>
    <w:rsid w:val="007726C0"/>
    <w:rsid w:val="00775310"/>
    <w:rsid w:val="0077760C"/>
    <w:rsid w:val="0078184A"/>
    <w:rsid w:val="00783D3A"/>
    <w:rsid w:val="00790E0F"/>
    <w:rsid w:val="0079203F"/>
    <w:rsid w:val="00792CCB"/>
    <w:rsid w:val="007A149C"/>
    <w:rsid w:val="007A19AC"/>
    <w:rsid w:val="007A3084"/>
    <w:rsid w:val="007A35F8"/>
    <w:rsid w:val="007A53CE"/>
    <w:rsid w:val="007A69BC"/>
    <w:rsid w:val="007B2322"/>
    <w:rsid w:val="007B5386"/>
    <w:rsid w:val="007C3F6C"/>
    <w:rsid w:val="007C521A"/>
    <w:rsid w:val="007C7522"/>
    <w:rsid w:val="007C786B"/>
    <w:rsid w:val="007C7F25"/>
    <w:rsid w:val="007D2C98"/>
    <w:rsid w:val="007D386D"/>
    <w:rsid w:val="007D51D2"/>
    <w:rsid w:val="007D68D8"/>
    <w:rsid w:val="007D6EC1"/>
    <w:rsid w:val="007E2584"/>
    <w:rsid w:val="007E53D8"/>
    <w:rsid w:val="007E549E"/>
    <w:rsid w:val="007F5C61"/>
    <w:rsid w:val="00806196"/>
    <w:rsid w:val="008130A7"/>
    <w:rsid w:val="008157E3"/>
    <w:rsid w:val="0081706B"/>
    <w:rsid w:val="008226B1"/>
    <w:rsid w:val="0082597F"/>
    <w:rsid w:val="00825D6C"/>
    <w:rsid w:val="0082778D"/>
    <w:rsid w:val="0084128B"/>
    <w:rsid w:val="008426B4"/>
    <w:rsid w:val="00844C40"/>
    <w:rsid w:val="008466AE"/>
    <w:rsid w:val="00847967"/>
    <w:rsid w:val="00851382"/>
    <w:rsid w:val="00855982"/>
    <w:rsid w:val="00856089"/>
    <w:rsid w:val="00856B0C"/>
    <w:rsid w:val="00857F6D"/>
    <w:rsid w:val="008665FC"/>
    <w:rsid w:val="00871495"/>
    <w:rsid w:val="00887746"/>
    <w:rsid w:val="0089005B"/>
    <w:rsid w:val="008935BF"/>
    <w:rsid w:val="008A1009"/>
    <w:rsid w:val="008A43DF"/>
    <w:rsid w:val="008A6C9F"/>
    <w:rsid w:val="008B1DB0"/>
    <w:rsid w:val="008B72B2"/>
    <w:rsid w:val="008C6233"/>
    <w:rsid w:val="008C6ACA"/>
    <w:rsid w:val="008D68A6"/>
    <w:rsid w:val="008D752F"/>
    <w:rsid w:val="008E5C9B"/>
    <w:rsid w:val="008E5FFD"/>
    <w:rsid w:val="008F218E"/>
    <w:rsid w:val="008F7CBE"/>
    <w:rsid w:val="009008B5"/>
    <w:rsid w:val="0090246F"/>
    <w:rsid w:val="00923748"/>
    <w:rsid w:val="009276C4"/>
    <w:rsid w:val="00935972"/>
    <w:rsid w:val="00935FD1"/>
    <w:rsid w:val="0094251F"/>
    <w:rsid w:val="00947391"/>
    <w:rsid w:val="009542C1"/>
    <w:rsid w:val="00954C34"/>
    <w:rsid w:val="009568F3"/>
    <w:rsid w:val="00960246"/>
    <w:rsid w:val="00962239"/>
    <w:rsid w:val="009642E6"/>
    <w:rsid w:val="0098061A"/>
    <w:rsid w:val="00983ED5"/>
    <w:rsid w:val="009861C8"/>
    <w:rsid w:val="00987BEB"/>
    <w:rsid w:val="00987C08"/>
    <w:rsid w:val="009912CB"/>
    <w:rsid w:val="009A0B95"/>
    <w:rsid w:val="009A2420"/>
    <w:rsid w:val="009A30BE"/>
    <w:rsid w:val="009B4111"/>
    <w:rsid w:val="009B7657"/>
    <w:rsid w:val="009C5076"/>
    <w:rsid w:val="009D174A"/>
    <w:rsid w:val="009D1981"/>
    <w:rsid w:val="009D241E"/>
    <w:rsid w:val="009D36C4"/>
    <w:rsid w:val="009D46CB"/>
    <w:rsid w:val="009D6A1C"/>
    <w:rsid w:val="009D7FF3"/>
    <w:rsid w:val="009E0B60"/>
    <w:rsid w:val="009E5CF8"/>
    <w:rsid w:val="009E62F5"/>
    <w:rsid w:val="009F462A"/>
    <w:rsid w:val="009F5552"/>
    <w:rsid w:val="00A0185D"/>
    <w:rsid w:val="00A01DE8"/>
    <w:rsid w:val="00A038E2"/>
    <w:rsid w:val="00A0408C"/>
    <w:rsid w:val="00A13872"/>
    <w:rsid w:val="00A16376"/>
    <w:rsid w:val="00A163D1"/>
    <w:rsid w:val="00A20329"/>
    <w:rsid w:val="00A239A1"/>
    <w:rsid w:val="00A23FCB"/>
    <w:rsid w:val="00A24980"/>
    <w:rsid w:val="00A33C74"/>
    <w:rsid w:val="00A406F9"/>
    <w:rsid w:val="00A471B4"/>
    <w:rsid w:val="00A63443"/>
    <w:rsid w:val="00A63625"/>
    <w:rsid w:val="00A66D93"/>
    <w:rsid w:val="00A70B0D"/>
    <w:rsid w:val="00A8343E"/>
    <w:rsid w:val="00A86C99"/>
    <w:rsid w:val="00AA129C"/>
    <w:rsid w:val="00AA33E9"/>
    <w:rsid w:val="00AA48AC"/>
    <w:rsid w:val="00AB3D4D"/>
    <w:rsid w:val="00AB4682"/>
    <w:rsid w:val="00AB7CB6"/>
    <w:rsid w:val="00AC105A"/>
    <w:rsid w:val="00AC383A"/>
    <w:rsid w:val="00AC44EE"/>
    <w:rsid w:val="00AC653E"/>
    <w:rsid w:val="00AC72ED"/>
    <w:rsid w:val="00AE2A5C"/>
    <w:rsid w:val="00AE5100"/>
    <w:rsid w:val="00AE51CD"/>
    <w:rsid w:val="00B10E87"/>
    <w:rsid w:val="00B13517"/>
    <w:rsid w:val="00B135A6"/>
    <w:rsid w:val="00B24A39"/>
    <w:rsid w:val="00B25BFC"/>
    <w:rsid w:val="00B36DBF"/>
    <w:rsid w:val="00B56C3F"/>
    <w:rsid w:val="00B56FC8"/>
    <w:rsid w:val="00B6299E"/>
    <w:rsid w:val="00B70F9F"/>
    <w:rsid w:val="00B7231D"/>
    <w:rsid w:val="00B7294D"/>
    <w:rsid w:val="00B73650"/>
    <w:rsid w:val="00B7742B"/>
    <w:rsid w:val="00B82186"/>
    <w:rsid w:val="00B82359"/>
    <w:rsid w:val="00B832B9"/>
    <w:rsid w:val="00B848A1"/>
    <w:rsid w:val="00B91114"/>
    <w:rsid w:val="00B93F3A"/>
    <w:rsid w:val="00B96685"/>
    <w:rsid w:val="00B9710A"/>
    <w:rsid w:val="00BA57FC"/>
    <w:rsid w:val="00BB0217"/>
    <w:rsid w:val="00BB0ADD"/>
    <w:rsid w:val="00BB3FFF"/>
    <w:rsid w:val="00BC3B5C"/>
    <w:rsid w:val="00BC63EB"/>
    <w:rsid w:val="00BD17C0"/>
    <w:rsid w:val="00BD1E3C"/>
    <w:rsid w:val="00BD225A"/>
    <w:rsid w:val="00BD2C12"/>
    <w:rsid w:val="00BD4142"/>
    <w:rsid w:val="00BD42AE"/>
    <w:rsid w:val="00BD5FE2"/>
    <w:rsid w:val="00BE62BE"/>
    <w:rsid w:val="00BF23C7"/>
    <w:rsid w:val="00BF2513"/>
    <w:rsid w:val="00BF25DA"/>
    <w:rsid w:val="00BF3E19"/>
    <w:rsid w:val="00BF4747"/>
    <w:rsid w:val="00BF5618"/>
    <w:rsid w:val="00C01E05"/>
    <w:rsid w:val="00C127A6"/>
    <w:rsid w:val="00C202AB"/>
    <w:rsid w:val="00C2308D"/>
    <w:rsid w:val="00C239BA"/>
    <w:rsid w:val="00C319F0"/>
    <w:rsid w:val="00C35692"/>
    <w:rsid w:val="00C41C9D"/>
    <w:rsid w:val="00C45346"/>
    <w:rsid w:val="00C4718A"/>
    <w:rsid w:val="00C54260"/>
    <w:rsid w:val="00C61A80"/>
    <w:rsid w:val="00C70C99"/>
    <w:rsid w:val="00C7169F"/>
    <w:rsid w:val="00C716ED"/>
    <w:rsid w:val="00C81A62"/>
    <w:rsid w:val="00C823A3"/>
    <w:rsid w:val="00C87FAE"/>
    <w:rsid w:val="00C92D1E"/>
    <w:rsid w:val="00C95F34"/>
    <w:rsid w:val="00C96A86"/>
    <w:rsid w:val="00CA32FE"/>
    <w:rsid w:val="00CA56A6"/>
    <w:rsid w:val="00CB2B5D"/>
    <w:rsid w:val="00CC3E27"/>
    <w:rsid w:val="00CC43B9"/>
    <w:rsid w:val="00CC57E0"/>
    <w:rsid w:val="00CC63AA"/>
    <w:rsid w:val="00CE0DFE"/>
    <w:rsid w:val="00CE3BDB"/>
    <w:rsid w:val="00CF14AC"/>
    <w:rsid w:val="00CF3164"/>
    <w:rsid w:val="00CF7F8D"/>
    <w:rsid w:val="00D019A3"/>
    <w:rsid w:val="00D0663C"/>
    <w:rsid w:val="00D1090F"/>
    <w:rsid w:val="00D1305F"/>
    <w:rsid w:val="00D14161"/>
    <w:rsid w:val="00D15BBF"/>
    <w:rsid w:val="00D16C5A"/>
    <w:rsid w:val="00D21153"/>
    <w:rsid w:val="00D21A65"/>
    <w:rsid w:val="00D30CE8"/>
    <w:rsid w:val="00D3176A"/>
    <w:rsid w:val="00D32BB1"/>
    <w:rsid w:val="00D37F6B"/>
    <w:rsid w:val="00D42DC2"/>
    <w:rsid w:val="00D55D5A"/>
    <w:rsid w:val="00D563A3"/>
    <w:rsid w:val="00D56751"/>
    <w:rsid w:val="00D567C7"/>
    <w:rsid w:val="00D60D6E"/>
    <w:rsid w:val="00D610FD"/>
    <w:rsid w:val="00D70E7D"/>
    <w:rsid w:val="00D73BD5"/>
    <w:rsid w:val="00D73CD0"/>
    <w:rsid w:val="00D854B4"/>
    <w:rsid w:val="00D876C6"/>
    <w:rsid w:val="00D90DBF"/>
    <w:rsid w:val="00D94411"/>
    <w:rsid w:val="00D96A44"/>
    <w:rsid w:val="00DA69AD"/>
    <w:rsid w:val="00DA6EA5"/>
    <w:rsid w:val="00DA7348"/>
    <w:rsid w:val="00DB5352"/>
    <w:rsid w:val="00DC5C9B"/>
    <w:rsid w:val="00DD05B6"/>
    <w:rsid w:val="00DD0F52"/>
    <w:rsid w:val="00DD2835"/>
    <w:rsid w:val="00DD4CED"/>
    <w:rsid w:val="00DE2112"/>
    <w:rsid w:val="00DE6855"/>
    <w:rsid w:val="00DF18BD"/>
    <w:rsid w:val="00DF56C0"/>
    <w:rsid w:val="00DF5BE9"/>
    <w:rsid w:val="00DF5FEC"/>
    <w:rsid w:val="00E0461A"/>
    <w:rsid w:val="00E13A0A"/>
    <w:rsid w:val="00E212D2"/>
    <w:rsid w:val="00E22FFF"/>
    <w:rsid w:val="00E24216"/>
    <w:rsid w:val="00E253AE"/>
    <w:rsid w:val="00E254C1"/>
    <w:rsid w:val="00E25587"/>
    <w:rsid w:val="00E34B7E"/>
    <w:rsid w:val="00E35D59"/>
    <w:rsid w:val="00E465BC"/>
    <w:rsid w:val="00E50C11"/>
    <w:rsid w:val="00E53791"/>
    <w:rsid w:val="00E54F5B"/>
    <w:rsid w:val="00E55C63"/>
    <w:rsid w:val="00E60695"/>
    <w:rsid w:val="00E623FC"/>
    <w:rsid w:val="00E62508"/>
    <w:rsid w:val="00E6564F"/>
    <w:rsid w:val="00E74424"/>
    <w:rsid w:val="00E81116"/>
    <w:rsid w:val="00E92FF3"/>
    <w:rsid w:val="00EA63F0"/>
    <w:rsid w:val="00EB28B5"/>
    <w:rsid w:val="00EB6D6F"/>
    <w:rsid w:val="00EB7E32"/>
    <w:rsid w:val="00EC3040"/>
    <w:rsid w:val="00EC3F2C"/>
    <w:rsid w:val="00ED43F0"/>
    <w:rsid w:val="00ED5DCF"/>
    <w:rsid w:val="00ED7BBD"/>
    <w:rsid w:val="00EE58D4"/>
    <w:rsid w:val="00EE62AA"/>
    <w:rsid w:val="00EF1725"/>
    <w:rsid w:val="00EF48F5"/>
    <w:rsid w:val="00EF5E1E"/>
    <w:rsid w:val="00F03C6F"/>
    <w:rsid w:val="00F2111F"/>
    <w:rsid w:val="00F2168B"/>
    <w:rsid w:val="00F30241"/>
    <w:rsid w:val="00F374C5"/>
    <w:rsid w:val="00F40C9D"/>
    <w:rsid w:val="00F423A7"/>
    <w:rsid w:val="00F44553"/>
    <w:rsid w:val="00F521E6"/>
    <w:rsid w:val="00F53317"/>
    <w:rsid w:val="00F55217"/>
    <w:rsid w:val="00F65CB1"/>
    <w:rsid w:val="00F67006"/>
    <w:rsid w:val="00F67815"/>
    <w:rsid w:val="00F736B0"/>
    <w:rsid w:val="00F755EE"/>
    <w:rsid w:val="00F75E55"/>
    <w:rsid w:val="00F80FF7"/>
    <w:rsid w:val="00F860FA"/>
    <w:rsid w:val="00F86CD7"/>
    <w:rsid w:val="00F87F87"/>
    <w:rsid w:val="00F9012F"/>
    <w:rsid w:val="00F93524"/>
    <w:rsid w:val="00FA0BA4"/>
    <w:rsid w:val="00FA100E"/>
    <w:rsid w:val="00FA47F0"/>
    <w:rsid w:val="00FB7530"/>
    <w:rsid w:val="00FC1477"/>
    <w:rsid w:val="00FC7F11"/>
    <w:rsid w:val="00FC7FAC"/>
    <w:rsid w:val="00FD1F6F"/>
    <w:rsid w:val="00FD36B2"/>
    <w:rsid w:val="00FD4F21"/>
    <w:rsid w:val="00FD76BA"/>
    <w:rsid w:val="00FE7E6F"/>
    <w:rsid w:val="00FF44C1"/>
    <w:rsid w:val="00FF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45E31"/>
  <w15:chartTrackingRefBased/>
  <w15:docId w15:val="{3D12EC9B-6519-431F-881A-7691C752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4197"/>
    <w:pPr>
      <w:widowControl w:val="0"/>
      <w:autoSpaceDE w:val="0"/>
      <w:autoSpaceDN w:val="0"/>
      <w:ind w:firstLineChars="200" w:firstLine="200"/>
    </w:pPr>
    <w:rPr>
      <w:rFonts w:ascii="宋体" w:eastAsia="宋体" w:hAnsi="宋体" w:cs="宋体"/>
      <w:kern w:val="0"/>
      <w:sz w:val="22"/>
      <w:lang w:val="zh-CN" w:bidi="zh-CN"/>
    </w:rPr>
  </w:style>
  <w:style w:type="paragraph" w:styleId="1">
    <w:name w:val="heading 1"/>
    <w:basedOn w:val="a"/>
    <w:next w:val="a"/>
    <w:link w:val="10"/>
    <w:uiPriority w:val="9"/>
    <w:qFormat/>
    <w:rsid w:val="00DE68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6A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表"/>
    <w:basedOn w:val="a4"/>
    <w:link w:val="a5"/>
    <w:autoRedefine/>
    <w:qFormat/>
    <w:rsid w:val="00021AE3"/>
    <w:pPr>
      <w:ind w:firstLineChars="0" w:firstLine="0"/>
      <w:jc w:val="center"/>
    </w:pPr>
    <w:rPr>
      <w:kern w:val="2"/>
    </w:rPr>
  </w:style>
  <w:style w:type="character" w:customStyle="1" w:styleId="a5">
    <w:name w:val="图表 字符"/>
    <w:basedOn w:val="a0"/>
    <w:link w:val="a3"/>
    <w:rsid w:val="00021AE3"/>
    <w:rPr>
      <w:rFonts w:asciiTheme="majorHAnsi" w:eastAsia="黑体" w:hAnsiTheme="majorHAnsi" w:cstheme="majorBidi"/>
      <w:sz w:val="20"/>
      <w:szCs w:val="20"/>
      <w:lang w:val="zh-CN" w:bidi="zh-CN"/>
    </w:rPr>
  </w:style>
  <w:style w:type="paragraph" w:styleId="a4">
    <w:name w:val="caption"/>
    <w:basedOn w:val="a"/>
    <w:next w:val="a"/>
    <w:uiPriority w:val="35"/>
    <w:unhideWhenUsed/>
    <w:qFormat/>
    <w:rsid w:val="00021AE3"/>
    <w:rPr>
      <w:rFonts w:asciiTheme="majorHAnsi" w:eastAsia="黑体" w:hAnsiTheme="majorHAnsi" w:cstheme="majorBidi"/>
      <w:sz w:val="20"/>
      <w:szCs w:val="20"/>
    </w:rPr>
  </w:style>
  <w:style w:type="character" w:customStyle="1" w:styleId="10">
    <w:name w:val="标题 1 字符"/>
    <w:basedOn w:val="a0"/>
    <w:link w:val="1"/>
    <w:uiPriority w:val="9"/>
    <w:rsid w:val="00DE6855"/>
    <w:rPr>
      <w:rFonts w:ascii="宋体" w:eastAsia="宋体" w:hAnsi="宋体" w:cs="宋体"/>
      <w:b/>
      <w:bCs/>
      <w:kern w:val="44"/>
      <w:sz w:val="44"/>
      <w:szCs w:val="44"/>
      <w:lang w:val="zh-CN" w:bidi="zh-CN"/>
    </w:rPr>
  </w:style>
  <w:style w:type="paragraph" w:styleId="a6">
    <w:name w:val="Balloon Text"/>
    <w:basedOn w:val="a"/>
    <w:link w:val="a7"/>
    <w:uiPriority w:val="99"/>
    <w:semiHidden/>
    <w:unhideWhenUsed/>
    <w:rsid w:val="0084128B"/>
    <w:rPr>
      <w:sz w:val="18"/>
      <w:szCs w:val="18"/>
    </w:rPr>
  </w:style>
  <w:style w:type="character" w:customStyle="1" w:styleId="a7">
    <w:name w:val="批注框文本 字符"/>
    <w:basedOn w:val="a0"/>
    <w:link w:val="a6"/>
    <w:uiPriority w:val="99"/>
    <w:semiHidden/>
    <w:rsid w:val="0084128B"/>
    <w:rPr>
      <w:rFonts w:ascii="宋体" w:eastAsia="宋体" w:hAnsi="宋体" w:cs="宋体"/>
      <w:kern w:val="0"/>
      <w:sz w:val="18"/>
      <w:szCs w:val="18"/>
      <w:lang w:val="zh-CN" w:bidi="zh-CN"/>
    </w:rPr>
  </w:style>
  <w:style w:type="table" w:styleId="a8">
    <w:name w:val="Table Grid"/>
    <w:basedOn w:val="a1"/>
    <w:uiPriority w:val="39"/>
    <w:rsid w:val="00462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D16C5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16C5A"/>
    <w:rPr>
      <w:rFonts w:ascii="宋体" w:eastAsia="宋体" w:hAnsi="宋体" w:cs="宋体"/>
      <w:kern w:val="0"/>
      <w:sz w:val="18"/>
      <w:szCs w:val="18"/>
      <w:lang w:val="zh-CN" w:bidi="zh-CN"/>
    </w:rPr>
  </w:style>
  <w:style w:type="paragraph" w:styleId="ab">
    <w:name w:val="footer"/>
    <w:basedOn w:val="a"/>
    <w:link w:val="ac"/>
    <w:uiPriority w:val="99"/>
    <w:unhideWhenUsed/>
    <w:rsid w:val="00D16C5A"/>
    <w:pPr>
      <w:tabs>
        <w:tab w:val="center" w:pos="4153"/>
        <w:tab w:val="right" w:pos="8306"/>
      </w:tabs>
      <w:snapToGrid w:val="0"/>
    </w:pPr>
    <w:rPr>
      <w:sz w:val="18"/>
      <w:szCs w:val="18"/>
    </w:rPr>
  </w:style>
  <w:style w:type="character" w:customStyle="1" w:styleId="ac">
    <w:name w:val="页脚 字符"/>
    <w:basedOn w:val="a0"/>
    <w:link w:val="ab"/>
    <w:uiPriority w:val="99"/>
    <w:rsid w:val="00D16C5A"/>
    <w:rPr>
      <w:rFonts w:ascii="宋体" w:eastAsia="宋体" w:hAnsi="宋体" w:cs="宋体"/>
      <w:kern w:val="0"/>
      <w:sz w:val="18"/>
      <w:szCs w:val="18"/>
      <w:lang w:val="zh-CN" w:bidi="zh-CN"/>
    </w:rPr>
  </w:style>
  <w:style w:type="paragraph" w:styleId="ad">
    <w:name w:val="List Paragraph"/>
    <w:basedOn w:val="a"/>
    <w:uiPriority w:val="34"/>
    <w:qFormat/>
    <w:rsid w:val="00AC44EE"/>
    <w:pPr>
      <w:ind w:firstLine="420"/>
    </w:pPr>
  </w:style>
  <w:style w:type="character" w:styleId="ae">
    <w:name w:val="Hyperlink"/>
    <w:basedOn w:val="a0"/>
    <w:uiPriority w:val="99"/>
    <w:unhideWhenUsed/>
    <w:rsid w:val="00D567C7"/>
    <w:rPr>
      <w:color w:val="0563C1" w:themeColor="hyperlink"/>
      <w:u w:val="single"/>
    </w:rPr>
  </w:style>
  <w:style w:type="character" w:styleId="af">
    <w:name w:val="Unresolved Mention"/>
    <w:basedOn w:val="a0"/>
    <w:uiPriority w:val="99"/>
    <w:semiHidden/>
    <w:unhideWhenUsed/>
    <w:rsid w:val="00D567C7"/>
    <w:rPr>
      <w:color w:val="605E5C"/>
      <w:shd w:val="clear" w:color="auto" w:fill="E1DFDD"/>
    </w:rPr>
  </w:style>
  <w:style w:type="character" w:styleId="af0">
    <w:name w:val="FollowedHyperlink"/>
    <w:basedOn w:val="a0"/>
    <w:uiPriority w:val="99"/>
    <w:semiHidden/>
    <w:unhideWhenUsed/>
    <w:rsid w:val="003E76F2"/>
    <w:rPr>
      <w:color w:val="954F72" w:themeColor="followedHyperlink"/>
      <w:u w:val="single"/>
    </w:rPr>
  </w:style>
  <w:style w:type="character" w:customStyle="1" w:styleId="20">
    <w:name w:val="标题 2 字符"/>
    <w:basedOn w:val="a0"/>
    <w:link w:val="2"/>
    <w:uiPriority w:val="9"/>
    <w:rsid w:val="009D6A1C"/>
    <w:rPr>
      <w:rFonts w:asciiTheme="majorHAnsi" w:eastAsiaTheme="majorEastAsia" w:hAnsiTheme="majorHAnsi" w:cstheme="majorBidi"/>
      <w:b/>
      <w:bCs/>
      <w:kern w:val="0"/>
      <w:sz w:val="32"/>
      <w:szCs w:val="3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9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8758</TotalTime>
  <Pages>9</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张晗</dc:creator>
  <cp:keywords/>
  <dc:description/>
  <cp:lastModifiedBy>张晗</cp:lastModifiedBy>
  <cp:revision>489</cp:revision>
  <dcterms:created xsi:type="dcterms:W3CDTF">2022-07-27T11:00:00Z</dcterms:created>
  <dcterms:modified xsi:type="dcterms:W3CDTF">2022-09-25T14:53:00Z</dcterms:modified>
</cp:coreProperties>
</file>