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MEDIA QUERIES</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Las media queries son una característica de CSS que te permite aplicar estilos específicos según las características del dispositivo que está mostrando la página, como el ancho de la pantalla, la orientación, la densidad de píxeles, etc. Esto es especialmente útil para crear diseños web que se vean bien en una variedad de dispositivos, desde teléfonos móviles hasta computadoras de escritorio.</w:t>
      </w:r>
    </w:p>
    <w:p w:rsidR="00000000" w:rsidDel="00000000" w:rsidP="00000000" w:rsidRDefault="00000000" w:rsidRPr="00000000" w14:paraId="00000004">
      <w:pPr>
        <w:spacing w:after="240" w:before="240" w:lineRule="auto"/>
        <w:rPr/>
      </w:pPr>
      <w:r w:rsidDel="00000000" w:rsidR="00000000" w:rsidRPr="00000000">
        <w:rPr>
          <w:rtl w:val="0"/>
        </w:rPr>
        <w:t xml:space="preserve">La sintaxis básica de una media query es la siguiente:</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7">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@media screen and (max-width: 600px) {</w:t>
      </w:r>
    </w:p>
    <w:p w:rsidR="00000000" w:rsidDel="00000000" w:rsidP="00000000" w:rsidRDefault="00000000" w:rsidRPr="00000000" w14:paraId="00000008">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Estilos a aplicar cuando el ancho de la pantalla es máximo de 600px */</w:t>
      </w:r>
    </w:p>
    <w:p w:rsidR="00000000" w:rsidDel="00000000" w:rsidP="00000000" w:rsidRDefault="00000000" w:rsidRPr="00000000" w14:paraId="00000009">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A">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B">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C">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D">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En este ejemplo, los estilos dentro de la media query se aplicarán solo cuando el ancho de la pantalla sea de 600px o menos. Puedes utilizar otras características además del ancho de la pantalla, como la orientación (</w:t>
      </w:r>
      <w:r w:rsidDel="00000000" w:rsidR="00000000" w:rsidRPr="00000000">
        <w:rPr>
          <w:color w:val="188038"/>
          <w:rtl w:val="0"/>
        </w:rPr>
        <w:t xml:space="preserve">orientation</w:t>
      </w:r>
      <w:r w:rsidDel="00000000" w:rsidR="00000000" w:rsidRPr="00000000">
        <w:rPr>
          <w:rtl w:val="0"/>
        </w:rPr>
        <w:t xml:space="preserve">), la densidad de píxeles (</w:t>
      </w:r>
      <w:r w:rsidDel="00000000" w:rsidR="00000000" w:rsidRPr="00000000">
        <w:rPr>
          <w:color w:val="188038"/>
          <w:rtl w:val="0"/>
        </w:rPr>
        <w:t xml:space="preserve">resolution</w:t>
      </w:r>
      <w:r w:rsidDel="00000000" w:rsidR="00000000" w:rsidRPr="00000000">
        <w:rPr>
          <w:rtl w:val="0"/>
        </w:rPr>
        <w:t xml:space="preserve">), etc.</w:t>
      </w:r>
    </w:p>
    <w:p w:rsidR="00000000" w:rsidDel="00000000" w:rsidP="00000000" w:rsidRDefault="00000000" w:rsidRPr="00000000" w14:paraId="00000010">
      <w:pPr>
        <w:spacing w:after="240" w:before="240" w:lineRule="auto"/>
        <w:rPr/>
      </w:pPr>
      <w:r w:rsidDel="00000000" w:rsidR="00000000" w:rsidRPr="00000000">
        <w:rPr>
          <w:rtl w:val="0"/>
        </w:rPr>
        <w:t xml:space="preserve">Aquí tienes un ejemplo práctico de cómo podrías usar media queries para hacer que tu diseño web sea responsive:</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014">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lang="es"&gt;</w:t>
      </w:r>
    </w:p>
    <w:p w:rsidR="00000000" w:rsidDel="00000000" w:rsidP="00000000" w:rsidRDefault="00000000" w:rsidRPr="00000000" w14:paraId="00000015">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016">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017">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name="viewport" content="width=device-width, initial-scale=1.0"&gt;</w:t>
      </w:r>
    </w:p>
    <w:p w:rsidR="00000000" w:rsidDel="00000000" w:rsidP="00000000" w:rsidRDefault="00000000" w:rsidRPr="00000000" w14:paraId="00000018">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&lt;title&gt;Media Queries para Tamaños de Texto&lt;/title&gt;</w:t>
      </w:r>
    </w:p>
    <w:p w:rsidR="00000000" w:rsidDel="00000000" w:rsidP="00000000" w:rsidRDefault="00000000" w:rsidRPr="00000000" w14:paraId="00000019">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&lt;style&gt;</w:t>
      </w:r>
    </w:p>
    <w:p w:rsidR="00000000" w:rsidDel="00000000" w:rsidP="00000000" w:rsidRDefault="00000000" w:rsidRPr="00000000" w14:paraId="0000001A">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body {</w:t>
      </w:r>
    </w:p>
    <w:p w:rsidR="00000000" w:rsidDel="00000000" w:rsidP="00000000" w:rsidRDefault="00000000" w:rsidRPr="00000000" w14:paraId="0000001B">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font-family: Arial, sans-serif;</w:t>
      </w:r>
    </w:p>
    <w:p w:rsidR="00000000" w:rsidDel="00000000" w:rsidP="00000000" w:rsidRDefault="00000000" w:rsidRPr="00000000" w14:paraId="0000001C">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line-height: 1.6;</w:t>
      </w:r>
    </w:p>
    <w:p w:rsidR="00000000" w:rsidDel="00000000" w:rsidP="00000000" w:rsidRDefault="00000000" w:rsidRPr="00000000" w14:paraId="0000001D">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E">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F">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h1 {</w:t>
      </w:r>
    </w:p>
    <w:p w:rsidR="00000000" w:rsidDel="00000000" w:rsidP="00000000" w:rsidRDefault="00000000" w:rsidRPr="00000000" w14:paraId="00000020">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font-size: 2.5em;</w:t>
      </w:r>
    </w:p>
    <w:p w:rsidR="00000000" w:rsidDel="00000000" w:rsidP="00000000" w:rsidRDefault="00000000" w:rsidRPr="00000000" w14:paraId="00000021">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2">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3">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h2 {</w:t>
      </w:r>
    </w:p>
    <w:p w:rsidR="00000000" w:rsidDel="00000000" w:rsidP="00000000" w:rsidRDefault="00000000" w:rsidRPr="00000000" w14:paraId="00000024">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font-size: 2em;</w:t>
      </w:r>
    </w:p>
    <w:p w:rsidR="00000000" w:rsidDel="00000000" w:rsidP="00000000" w:rsidRDefault="00000000" w:rsidRPr="00000000" w14:paraId="00000025">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6">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7">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 {</w:t>
      </w:r>
    </w:p>
    <w:p w:rsidR="00000000" w:rsidDel="00000000" w:rsidP="00000000" w:rsidRDefault="00000000" w:rsidRPr="00000000" w14:paraId="00000028">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font-size: 1em;</w:t>
      </w:r>
    </w:p>
    <w:p w:rsidR="00000000" w:rsidDel="00000000" w:rsidP="00000000" w:rsidRDefault="00000000" w:rsidRPr="00000000" w14:paraId="00000029">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A">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B">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Media query para dispositivos con ancho máximo de 600px */</w:t>
      </w:r>
    </w:p>
    <w:p w:rsidR="00000000" w:rsidDel="00000000" w:rsidP="00000000" w:rsidRDefault="00000000" w:rsidRPr="00000000" w14:paraId="0000002C">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@media screen and (max-width: 600px) {</w:t>
      </w:r>
    </w:p>
    <w:p w:rsidR="00000000" w:rsidDel="00000000" w:rsidP="00000000" w:rsidRDefault="00000000" w:rsidRPr="00000000" w14:paraId="0000002D">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h1 {</w:t>
      </w:r>
    </w:p>
    <w:p w:rsidR="00000000" w:rsidDel="00000000" w:rsidP="00000000" w:rsidRDefault="00000000" w:rsidRPr="00000000" w14:paraId="0000002E">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font-size: 2em;</w:t>
      </w:r>
    </w:p>
    <w:p w:rsidR="00000000" w:rsidDel="00000000" w:rsidP="00000000" w:rsidRDefault="00000000" w:rsidRPr="00000000" w14:paraId="0000002F">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0">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1">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h2 {</w:t>
      </w:r>
    </w:p>
    <w:p w:rsidR="00000000" w:rsidDel="00000000" w:rsidP="00000000" w:rsidRDefault="00000000" w:rsidRPr="00000000" w14:paraId="00000032">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font-size: 1.5em;</w:t>
      </w:r>
    </w:p>
    <w:p w:rsidR="00000000" w:rsidDel="00000000" w:rsidP="00000000" w:rsidRDefault="00000000" w:rsidRPr="00000000" w14:paraId="00000033">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4">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5">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 {</w:t>
      </w:r>
    </w:p>
    <w:p w:rsidR="00000000" w:rsidDel="00000000" w:rsidP="00000000" w:rsidRDefault="00000000" w:rsidRPr="00000000" w14:paraId="00000036">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font-size: 0.9em;</w:t>
      </w:r>
    </w:p>
    <w:p w:rsidR="00000000" w:rsidDel="00000000" w:rsidP="00000000" w:rsidRDefault="00000000" w:rsidRPr="00000000" w14:paraId="00000037">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8">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9">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&lt;/style&gt;</w:t>
      </w:r>
    </w:p>
    <w:p w:rsidR="00000000" w:rsidDel="00000000" w:rsidP="00000000" w:rsidRDefault="00000000" w:rsidRPr="00000000" w14:paraId="0000003A">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03B">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03C">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&lt;h1&gt;Título Principal&lt;/h1&gt;</w:t>
      </w:r>
    </w:p>
    <w:p w:rsidR="00000000" w:rsidDel="00000000" w:rsidP="00000000" w:rsidRDefault="00000000" w:rsidRPr="00000000" w14:paraId="0000003D">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E">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&lt;h2&gt;Subtítulo&lt;/h2&gt;</w:t>
      </w:r>
    </w:p>
    <w:p w:rsidR="00000000" w:rsidDel="00000000" w:rsidP="00000000" w:rsidRDefault="00000000" w:rsidRPr="00000000" w14:paraId="0000003F">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0">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&lt;p&gt;</w:t>
      </w:r>
    </w:p>
    <w:p w:rsidR="00000000" w:rsidDel="00000000" w:rsidP="00000000" w:rsidRDefault="00000000" w:rsidRPr="00000000" w14:paraId="00000041">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Lorem ipsum dolor sit amet, consectetur adipiscing elit. Nullam consectetur, risus non sodales maximus, magna orci varius velit, at varius risus mi sit amet lectus.</w:t>
      </w:r>
    </w:p>
    <w:p w:rsidR="00000000" w:rsidDel="00000000" w:rsidP="00000000" w:rsidRDefault="00000000" w:rsidRPr="00000000" w14:paraId="00000042">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&lt;/p&gt;</w:t>
      </w:r>
    </w:p>
    <w:p w:rsidR="00000000" w:rsidDel="00000000" w:rsidP="00000000" w:rsidRDefault="00000000" w:rsidRPr="00000000" w14:paraId="00000043">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4">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&lt;p&gt;</w:t>
      </w:r>
    </w:p>
    <w:p w:rsidR="00000000" w:rsidDel="00000000" w:rsidP="00000000" w:rsidRDefault="00000000" w:rsidRPr="00000000" w14:paraId="00000045">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Maecenas auctor sapien a lacinia condimentum. Nulla facilisi. Aenean vehicula, eros eu convallis consequat, lorem purus sodales magna, vitae vestibulum urna est sit amet libero.</w:t>
      </w:r>
    </w:p>
    <w:p w:rsidR="00000000" w:rsidDel="00000000" w:rsidP="00000000" w:rsidRDefault="00000000" w:rsidRPr="00000000" w14:paraId="00000046">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&lt;/p&gt;</w:t>
      </w:r>
    </w:p>
    <w:p w:rsidR="00000000" w:rsidDel="00000000" w:rsidP="00000000" w:rsidRDefault="00000000" w:rsidRPr="00000000" w14:paraId="00000047">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048">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D">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E">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F">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0">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1">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2">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3">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4">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6">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2"/>
          <w:szCs w:val="22"/>
        </w:rPr>
      </w:pPr>
      <w:bookmarkStart w:colFirst="0" w:colLast="0" w:name="_u4wb764z1fc6" w:id="0"/>
      <w:bookmarkEnd w:id="0"/>
      <w:r w:rsidDel="00000000" w:rsidR="00000000" w:rsidRPr="00000000">
        <w:rPr>
          <w:b w:val="1"/>
          <w:color w:val="000000"/>
          <w:sz w:val="22"/>
          <w:szCs w:val="22"/>
          <w:rtl w:val="0"/>
        </w:rPr>
        <w:t xml:space="preserve">Tamaños más habituales y tipos de dispositivo:</w:t>
      </w:r>
    </w:p>
    <w:p w:rsidR="00000000" w:rsidDel="00000000" w:rsidP="00000000" w:rsidRDefault="00000000" w:rsidRPr="00000000" w14:paraId="00000059">
      <w:pPr>
        <w:numPr>
          <w:ilvl w:val="0"/>
          <w:numId w:val="3"/>
        </w:numPr>
        <w:spacing w:after="0" w:afterAutospacing="0" w:before="240" w:lineRule="auto"/>
        <w:ind w:left="720" w:hanging="360"/>
        <w:rPr>
          <w:rFonts w:ascii="Courier New" w:cs="Courier New" w:eastAsia="Courier New" w:hAnsi="Courier New"/>
        </w:rPr>
      </w:pPr>
      <w:r w:rsidDel="00000000" w:rsidR="00000000" w:rsidRPr="00000000">
        <w:rPr>
          <w:b w:val="1"/>
          <w:rtl w:val="0"/>
        </w:rPr>
        <w:t xml:space="preserve">Dispositivos móviles pequeños (smartphones verticales)</w:t>
      </w:r>
      <w:r w:rsidDel="00000000" w:rsidR="00000000" w:rsidRPr="00000000">
        <w:rPr>
          <w:rtl w:val="0"/>
        </w:rPr>
        <w:t xml:space="preserve">:</w:t>
      </w:r>
    </w:p>
    <w:p w:rsidR="00000000" w:rsidDel="00000000" w:rsidP="00000000" w:rsidRDefault="00000000" w:rsidRPr="00000000" w14:paraId="0000005A">
      <w:pPr>
        <w:numPr>
          <w:ilvl w:val="1"/>
          <w:numId w:val="3"/>
        </w:numPr>
        <w:spacing w:after="0" w:afterAutospacing="0" w:before="0" w:beforeAutospacing="0" w:lineRule="auto"/>
        <w:ind w:left="1440" w:hanging="360"/>
        <w:rPr>
          <w:rFonts w:ascii="Courier New" w:cs="Courier New" w:eastAsia="Courier New" w:hAnsi="Courier New"/>
        </w:rPr>
      </w:pPr>
      <w:r w:rsidDel="00000000" w:rsidR="00000000" w:rsidRPr="00000000">
        <w:rPr>
          <w:b w:val="1"/>
          <w:rtl w:val="0"/>
        </w:rPr>
        <w:t xml:space="preserve">Max-width:</w:t>
      </w:r>
      <w:r w:rsidDel="00000000" w:rsidR="00000000" w:rsidRPr="00000000">
        <w:rPr>
          <w:rtl w:val="0"/>
        </w:rPr>
        <w:t xml:space="preserve"> 480px a 767px</w:t>
      </w:r>
    </w:p>
    <w:p w:rsidR="00000000" w:rsidDel="00000000" w:rsidP="00000000" w:rsidRDefault="00000000" w:rsidRPr="00000000" w14:paraId="0000005B">
      <w:pPr>
        <w:numPr>
          <w:ilvl w:val="1"/>
          <w:numId w:val="3"/>
        </w:numPr>
        <w:spacing w:after="0" w:afterAutospacing="0" w:before="0" w:beforeAutospacing="0" w:lineRule="auto"/>
        <w:ind w:left="1440" w:hanging="360"/>
        <w:rPr>
          <w:rFonts w:ascii="Courier New" w:cs="Courier New" w:eastAsia="Courier New" w:hAnsi="Courier New"/>
        </w:rPr>
      </w:pPr>
      <w:r w:rsidDel="00000000" w:rsidR="00000000" w:rsidRPr="00000000">
        <w:rPr>
          <w:b w:val="1"/>
          <w:rtl w:val="0"/>
        </w:rPr>
        <w:t xml:space="preserve">Descripción:</w:t>
      </w:r>
      <w:r w:rsidDel="00000000" w:rsidR="00000000" w:rsidRPr="00000000">
        <w:rPr>
          <w:rtl w:val="0"/>
        </w:rPr>
        <w:t xml:space="preserve"> Móviles pequeños en modo vertical.</w:t>
      </w:r>
    </w:p>
    <w:p w:rsidR="00000000" w:rsidDel="00000000" w:rsidP="00000000" w:rsidRDefault="00000000" w:rsidRPr="00000000" w14:paraId="0000005C">
      <w:pPr>
        <w:numPr>
          <w:ilvl w:val="0"/>
          <w:numId w:val="3"/>
        </w:numPr>
        <w:spacing w:after="0" w:afterAutospacing="0" w:before="0" w:beforeAutospacing="0" w:lineRule="auto"/>
        <w:ind w:left="720" w:hanging="360"/>
        <w:rPr>
          <w:rFonts w:ascii="Courier New" w:cs="Courier New" w:eastAsia="Courier New" w:hAnsi="Courier New"/>
        </w:rPr>
      </w:pPr>
      <w:r w:rsidDel="00000000" w:rsidR="00000000" w:rsidRPr="00000000">
        <w:rPr>
          <w:b w:val="1"/>
          <w:rtl w:val="0"/>
        </w:rPr>
        <w:t xml:space="preserve">Dispositivos móviles (smartphones y tablets pequeñas)</w:t>
      </w:r>
      <w:r w:rsidDel="00000000" w:rsidR="00000000" w:rsidRPr="00000000">
        <w:rPr>
          <w:rtl w:val="0"/>
        </w:rPr>
        <w:t xml:space="preserve">:</w:t>
      </w:r>
    </w:p>
    <w:p w:rsidR="00000000" w:rsidDel="00000000" w:rsidP="00000000" w:rsidRDefault="00000000" w:rsidRPr="00000000" w14:paraId="0000005D">
      <w:pPr>
        <w:numPr>
          <w:ilvl w:val="1"/>
          <w:numId w:val="3"/>
        </w:numPr>
        <w:spacing w:after="0" w:afterAutospacing="0" w:before="0" w:beforeAutospacing="0" w:lineRule="auto"/>
        <w:ind w:left="1440" w:hanging="360"/>
        <w:rPr>
          <w:rFonts w:ascii="Courier New" w:cs="Courier New" w:eastAsia="Courier New" w:hAnsi="Courier New"/>
        </w:rPr>
      </w:pPr>
      <w:r w:rsidDel="00000000" w:rsidR="00000000" w:rsidRPr="00000000">
        <w:rPr>
          <w:b w:val="1"/>
          <w:rtl w:val="0"/>
        </w:rPr>
        <w:t xml:space="preserve">Max-width:</w:t>
      </w:r>
      <w:r w:rsidDel="00000000" w:rsidR="00000000" w:rsidRPr="00000000">
        <w:rPr>
          <w:rtl w:val="0"/>
        </w:rPr>
        <w:t xml:space="preserve"> 768px a 991px</w:t>
      </w:r>
    </w:p>
    <w:p w:rsidR="00000000" w:rsidDel="00000000" w:rsidP="00000000" w:rsidRDefault="00000000" w:rsidRPr="00000000" w14:paraId="0000005E">
      <w:pPr>
        <w:numPr>
          <w:ilvl w:val="1"/>
          <w:numId w:val="3"/>
        </w:numPr>
        <w:spacing w:after="0" w:afterAutospacing="0" w:before="0" w:beforeAutospacing="0" w:lineRule="auto"/>
        <w:ind w:left="1440" w:hanging="360"/>
        <w:rPr>
          <w:rFonts w:ascii="Courier New" w:cs="Courier New" w:eastAsia="Courier New" w:hAnsi="Courier New"/>
        </w:rPr>
      </w:pPr>
      <w:r w:rsidDel="00000000" w:rsidR="00000000" w:rsidRPr="00000000">
        <w:rPr>
          <w:b w:val="1"/>
          <w:rtl w:val="0"/>
        </w:rPr>
        <w:t xml:space="preserve">Descripción:</w:t>
      </w:r>
      <w:r w:rsidDel="00000000" w:rsidR="00000000" w:rsidRPr="00000000">
        <w:rPr>
          <w:rtl w:val="0"/>
        </w:rPr>
        <w:t xml:space="preserve"> Móviles y tablets pequeñas en modo vertical.</w:t>
      </w:r>
    </w:p>
    <w:p w:rsidR="00000000" w:rsidDel="00000000" w:rsidP="00000000" w:rsidRDefault="00000000" w:rsidRPr="00000000" w14:paraId="0000005F">
      <w:pPr>
        <w:numPr>
          <w:ilvl w:val="0"/>
          <w:numId w:val="3"/>
        </w:numPr>
        <w:spacing w:after="0" w:afterAutospacing="0" w:before="0" w:beforeAutospacing="0" w:lineRule="auto"/>
        <w:ind w:left="720" w:hanging="360"/>
        <w:rPr>
          <w:rFonts w:ascii="Courier New" w:cs="Courier New" w:eastAsia="Courier New" w:hAnsi="Courier New"/>
        </w:rPr>
      </w:pPr>
      <w:r w:rsidDel="00000000" w:rsidR="00000000" w:rsidRPr="00000000">
        <w:rPr>
          <w:b w:val="1"/>
          <w:rtl w:val="0"/>
        </w:rPr>
        <w:t xml:space="preserve">Tablets y dispositivos con pantallas más grandes</w:t>
      </w:r>
      <w:r w:rsidDel="00000000" w:rsidR="00000000" w:rsidRPr="00000000">
        <w:rPr>
          <w:rtl w:val="0"/>
        </w:rPr>
        <w:t xml:space="preserve">:</w:t>
      </w:r>
    </w:p>
    <w:p w:rsidR="00000000" w:rsidDel="00000000" w:rsidP="00000000" w:rsidRDefault="00000000" w:rsidRPr="00000000" w14:paraId="00000060">
      <w:pPr>
        <w:numPr>
          <w:ilvl w:val="1"/>
          <w:numId w:val="3"/>
        </w:numPr>
        <w:spacing w:after="0" w:afterAutospacing="0" w:before="0" w:beforeAutospacing="0" w:lineRule="auto"/>
        <w:ind w:left="1440" w:hanging="360"/>
        <w:rPr>
          <w:rFonts w:ascii="Courier New" w:cs="Courier New" w:eastAsia="Courier New" w:hAnsi="Courier New"/>
        </w:rPr>
      </w:pPr>
      <w:r w:rsidDel="00000000" w:rsidR="00000000" w:rsidRPr="00000000">
        <w:rPr>
          <w:b w:val="1"/>
          <w:rtl w:val="0"/>
        </w:rPr>
        <w:t xml:space="preserve">Min-width:</w:t>
      </w:r>
      <w:r w:rsidDel="00000000" w:rsidR="00000000" w:rsidRPr="00000000">
        <w:rPr>
          <w:rtl w:val="0"/>
        </w:rPr>
        <w:t xml:space="preserve"> 992px a 1199px</w:t>
      </w:r>
    </w:p>
    <w:p w:rsidR="00000000" w:rsidDel="00000000" w:rsidP="00000000" w:rsidRDefault="00000000" w:rsidRPr="00000000" w14:paraId="00000061">
      <w:pPr>
        <w:numPr>
          <w:ilvl w:val="1"/>
          <w:numId w:val="3"/>
        </w:numPr>
        <w:spacing w:after="0" w:afterAutospacing="0" w:before="0" w:beforeAutospacing="0" w:lineRule="auto"/>
        <w:ind w:left="1440" w:hanging="360"/>
        <w:rPr>
          <w:rFonts w:ascii="Courier New" w:cs="Courier New" w:eastAsia="Courier New" w:hAnsi="Courier New"/>
        </w:rPr>
      </w:pPr>
      <w:r w:rsidDel="00000000" w:rsidR="00000000" w:rsidRPr="00000000">
        <w:rPr>
          <w:b w:val="1"/>
          <w:rtl w:val="0"/>
        </w:rPr>
        <w:t xml:space="preserve">Descripción:</w:t>
      </w:r>
      <w:r w:rsidDel="00000000" w:rsidR="00000000" w:rsidRPr="00000000">
        <w:rPr>
          <w:rtl w:val="0"/>
        </w:rPr>
        <w:t xml:space="preserve"> Tablets y dispositivos con pantallas más grandes en modo horizontal.</w:t>
      </w:r>
    </w:p>
    <w:p w:rsidR="00000000" w:rsidDel="00000000" w:rsidP="00000000" w:rsidRDefault="00000000" w:rsidRPr="00000000" w14:paraId="00000062">
      <w:pPr>
        <w:numPr>
          <w:ilvl w:val="0"/>
          <w:numId w:val="3"/>
        </w:numPr>
        <w:spacing w:after="0" w:afterAutospacing="0" w:before="0" w:beforeAutospacing="0" w:lineRule="auto"/>
        <w:ind w:left="720" w:hanging="360"/>
        <w:rPr>
          <w:rFonts w:ascii="Courier New" w:cs="Courier New" w:eastAsia="Courier New" w:hAnsi="Courier New"/>
        </w:rPr>
      </w:pPr>
      <w:r w:rsidDel="00000000" w:rsidR="00000000" w:rsidRPr="00000000">
        <w:rPr>
          <w:b w:val="1"/>
          <w:rtl w:val="0"/>
        </w:rPr>
        <w:t xml:space="preserve">Pantallas de escritorio y laptops</w:t>
      </w:r>
      <w:r w:rsidDel="00000000" w:rsidR="00000000" w:rsidRPr="00000000">
        <w:rPr>
          <w:rtl w:val="0"/>
        </w:rPr>
        <w:t xml:space="preserve">:</w:t>
      </w:r>
    </w:p>
    <w:p w:rsidR="00000000" w:rsidDel="00000000" w:rsidP="00000000" w:rsidRDefault="00000000" w:rsidRPr="00000000" w14:paraId="00000063">
      <w:pPr>
        <w:numPr>
          <w:ilvl w:val="1"/>
          <w:numId w:val="3"/>
        </w:numPr>
        <w:spacing w:after="0" w:afterAutospacing="0" w:before="0" w:beforeAutospacing="0" w:lineRule="auto"/>
        <w:ind w:left="1440" w:hanging="360"/>
        <w:rPr>
          <w:rFonts w:ascii="Courier New" w:cs="Courier New" w:eastAsia="Courier New" w:hAnsi="Courier New"/>
        </w:rPr>
      </w:pPr>
      <w:r w:rsidDel="00000000" w:rsidR="00000000" w:rsidRPr="00000000">
        <w:rPr>
          <w:b w:val="1"/>
          <w:rtl w:val="0"/>
        </w:rPr>
        <w:t xml:space="preserve">Min-width:</w:t>
      </w:r>
      <w:r w:rsidDel="00000000" w:rsidR="00000000" w:rsidRPr="00000000">
        <w:rPr>
          <w:rtl w:val="0"/>
        </w:rPr>
        <w:t xml:space="preserve"> 1200px</w:t>
      </w:r>
    </w:p>
    <w:p w:rsidR="00000000" w:rsidDel="00000000" w:rsidP="00000000" w:rsidRDefault="00000000" w:rsidRPr="00000000" w14:paraId="00000064">
      <w:pPr>
        <w:numPr>
          <w:ilvl w:val="1"/>
          <w:numId w:val="3"/>
        </w:numPr>
        <w:spacing w:after="240" w:before="0" w:beforeAutospacing="0" w:lineRule="auto"/>
        <w:ind w:left="1440" w:hanging="360"/>
        <w:rPr>
          <w:rFonts w:ascii="Courier New" w:cs="Courier New" w:eastAsia="Courier New" w:hAnsi="Courier New"/>
        </w:rPr>
      </w:pPr>
      <w:r w:rsidDel="00000000" w:rsidR="00000000" w:rsidRPr="00000000">
        <w:rPr>
          <w:b w:val="1"/>
          <w:rtl w:val="0"/>
        </w:rPr>
        <w:t xml:space="preserve">Descripción:</w:t>
      </w:r>
      <w:r w:rsidDel="00000000" w:rsidR="00000000" w:rsidRPr="00000000">
        <w:rPr>
          <w:rtl w:val="0"/>
        </w:rPr>
        <w:t xml:space="preserve"> Pantallas de escritorio y laptops.</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auz9axbk79c1" w:id="1"/>
      <w:bookmarkEnd w:id="1"/>
      <w:r w:rsidDel="00000000" w:rsidR="00000000" w:rsidRPr="00000000">
        <w:rPr>
          <w:b w:val="1"/>
          <w:color w:val="000000"/>
          <w:sz w:val="26"/>
          <w:szCs w:val="26"/>
          <w:rtl w:val="0"/>
        </w:rPr>
        <w:t xml:space="preserve">Ejemplos de uso:</w:t>
      </w:r>
    </w:p>
    <w:p w:rsidR="00000000" w:rsidDel="00000000" w:rsidP="00000000" w:rsidRDefault="00000000" w:rsidRPr="00000000" w14:paraId="00000068">
      <w:pPr>
        <w:spacing w:after="240" w:before="240" w:lineRule="auto"/>
        <w:ind w:left="0" w:firstLine="0"/>
        <w:rPr/>
      </w:pPr>
      <w:r w:rsidDel="00000000" w:rsidR="00000000" w:rsidRPr="00000000">
        <w:rPr>
          <w:b w:val="1"/>
          <w:rtl w:val="0"/>
        </w:rPr>
        <w:t xml:space="preserve">Max-width:</w:t>
      </w:r>
      <w:r w:rsidDel="00000000" w:rsidR="00000000" w:rsidRPr="00000000">
        <w:rPr>
          <w:rtl w:val="0"/>
        </w:rPr>
        <w:t xml:space="preserve"> Se usa para aplicar estilos cuando la pantalla es igual o menor que el tamaño especificado. Es útil para diseñar interfaces responsivas para dispositivos más pequeños como smartphones y tablets.</w:t>
      </w:r>
    </w:p>
    <w:p w:rsidR="00000000" w:rsidDel="00000000" w:rsidP="00000000" w:rsidRDefault="00000000" w:rsidRPr="00000000" w14:paraId="00000069">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@media screen and (max-width: 768px) {</w:t>
      </w:r>
    </w:p>
    <w:p w:rsidR="00000000" w:rsidDel="00000000" w:rsidP="00000000" w:rsidRDefault="00000000" w:rsidRPr="00000000" w14:paraId="0000006A">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Estilos para dispositivos móviles y tablets pequeñas */</w:t>
      </w:r>
    </w:p>
    <w:p w:rsidR="00000000" w:rsidDel="00000000" w:rsidP="00000000" w:rsidRDefault="00000000" w:rsidRPr="00000000" w14:paraId="0000006B">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body {</w:t>
      </w:r>
    </w:p>
    <w:p w:rsidR="00000000" w:rsidDel="00000000" w:rsidP="00000000" w:rsidRDefault="00000000" w:rsidRPr="00000000" w14:paraId="0000006C">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font-size: 14px;</w:t>
      </w:r>
    </w:p>
    <w:p w:rsidR="00000000" w:rsidDel="00000000" w:rsidP="00000000" w:rsidRDefault="00000000" w:rsidRPr="00000000" w14:paraId="0000006D">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E">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Otros estilos específicos para pantallas pequeñas */</w:t>
      </w:r>
    </w:p>
    <w:p w:rsidR="00000000" w:rsidDel="00000000" w:rsidP="00000000" w:rsidRDefault="00000000" w:rsidRPr="00000000" w14:paraId="0000006F">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ind w:left="0" w:firstLine="0"/>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ind w:left="0" w:firstLine="0"/>
        <w:rPr/>
      </w:pPr>
      <w:r w:rsidDel="00000000" w:rsidR="00000000" w:rsidRPr="00000000">
        <w:rPr>
          <w:b w:val="1"/>
          <w:rtl w:val="0"/>
        </w:rPr>
        <w:t xml:space="preserve">Min-width:</w:t>
      </w:r>
      <w:r w:rsidDel="00000000" w:rsidR="00000000" w:rsidRPr="00000000">
        <w:rPr>
          <w:rtl w:val="0"/>
        </w:rPr>
        <w:t xml:space="preserve"> Se utiliza para aplicar estilos cuando la pantalla es igual o mayor que el tamaño especificado. Es útil para diseñar interfaces responsivas para tablets y pantallas más grandes como laptops y monitores.</w:t>
      </w:r>
    </w:p>
    <w:p w:rsidR="00000000" w:rsidDel="00000000" w:rsidP="00000000" w:rsidRDefault="00000000" w:rsidRPr="00000000" w14:paraId="00000074">
      <w:pPr>
        <w:spacing w:after="240" w:before="240" w:lineRule="auto"/>
        <w:ind w:left="0" w:firstLine="0"/>
        <w:rPr/>
      </w:pPr>
      <w:r w:rsidDel="00000000" w:rsidR="00000000" w:rsidRPr="00000000">
        <w:rPr>
          <w:rtl w:val="0"/>
        </w:rPr>
      </w:r>
    </w:p>
    <w:p w:rsidR="00000000" w:rsidDel="00000000" w:rsidP="00000000" w:rsidRDefault="00000000" w:rsidRPr="00000000" w14:paraId="00000075">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@media screen and (min-width: 992px) {</w:t>
      </w:r>
    </w:p>
    <w:p w:rsidR="00000000" w:rsidDel="00000000" w:rsidP="00000000" w:rsidRDefault="00000000" w:rsidRPr="00000000" w14:paraId="00000076">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Estilos para tablets y pantallas más grandes */</w:t>
      </w:r>
    </w:p>
    <w:p w:rsidR="00000000" w:rsidDel="00000000" w:rsidP="00000000" w:rsidRDefault="00000000" w:rsidRPr="00000000" w14:paraId="00000077">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body {</w:t>
      </w:r>
    </w:p>
    <w:p w:rsidR="00000000" w:rsidDel="00000000" w:rsidP="00000000" w:rsidRDefault="00000000" w:rsidRPr="00000000" w14:paraId="00000078">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font-size: 16px;</w:t>
      </w:r>
    </w:p>
    <w:p w:rsidR="00000000" w:rsidDel="00000000" w:rsidP="00000000" w:rsidRDefault="00000000" w:rsidRPr="00000000" w14:paraId="00000079">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A">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Otros estilos específicos para pantallas grandes */</w:t>
      </w:r>
    </w:p>
    <w:p w:rsidR="00000000" w:rsidDel="00000000" w:rsidP="00000000" w:rsidRDefault="00000000" w:rsidRPr="00000000" w14:paraId="0000007B">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2">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3">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4">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5">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6">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7">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8">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9">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A">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B">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C">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D">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E">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F">
      <w:pPr>
        <w:spacing w:after="240" w:before="240" w:lineRule="auto"/>
        <w:rPr>
          <w:b w:val="1"/>
          <w:sz w:val="26"/>
          <w:szCs w:val="26"/>
        </w:rPr>
      </w:pPr>
      <w:r w:rsidDel="00000000" w:rsidR="00000000" w:rsidRPr="00000000">
        <w:rPr>
          <w:b w:val="1"/>
          <w:sz w:val="26"/>
          <w:szCs w:val="26"/>
          <w:rtl w:val="0"/>
        </w:rPr>
        <w:t xml:space="preserve">ORIENTATION</w:t>
      </w:r>
    </w:p>
    <w:p w:rsidR="00000000" w:rsidDel="00000000" w:rsidP="00000000" w:rsidRDefault="00000000" w:rsidRPr="00000000" w14:paraId="00000090">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t xml:space="preserve">el atributo </w:t>
      </w:r>
      <w:r w:rsidDel="00000000" w:rsidR="00000000" w:rsidRPr="00000000">
        <w:rPr>
          <w:color w:val="188038"/>
          <w:rtl w:val="0"/>
        </w:rPr>
        <w:t xml:space="preserve">orientation</w:t>
      </w:r>
      <w:r w:rsidDel="00000000" w:rsidR="00000000" w:rsidRPr="00000000">
        <w:rPr>
          <w:rtl w:val="0"/>
        </w:rPr>
        <w:t xml:space="preserve"> en las media queries de CSS es utilizado para seleccionar estilos basados en la orientación actual de un dispositivo. Esta orientación puede ser </w:t>
      </w:r>
      <w:r w:rsidDel="00000000" w:rsidR="00000000" w:rsidRPr="00000000">
        <w:rPr>
          <w:color w:val="188038"/>
          <w:rtl w:val="0"/>
        </w:rPr>
        <w:t xml:space="preserve">landscape</w:t>
      </w:r>
      <w:r w:rsidDel="00000000" w:rsidR="00000000" w:rsidRPr="00000000">
        <w:rPr>
          <w:rtl w:val="0"/>
        </w:rPr>
        <w:t xml:space="preserve"> (horizontal) o </w:t>
      </w:r>
      <w:r w:rsidDel="00000000" w:rsidR="00000000" w:rsidRPr="00000000">
        <w:rPr>
          <w:color w:val="188038"/>
          <w:rtl w:val="0"/>
        </w:rPr>
        <w:t xml:space="preserve">portrait</w:t>
      </w:r>
      <w:r w:rsidDel="00000000" w:rsidR="00000000" w:rsidRPr="00000000">
        <w:rPr>
          <w:rtl w:val="0"/>
        </w:rPr>
        <w:t xml:space="preserve"> (vertical), y es especialmente útil para ajustar la presentación de tu sitio web o aplicación según cómo los usuarios sostienen sus dispositivos.</w:t>
      </w:r>
    </w:p>
    <w:p w:rsidR="00000000" w:rsidDel="00000000" w:rsidP="00000000" w:rsidRDefault="00000000" w:rsidRPr="00000000" w14:paraId="00000092">
      <w:pPr>
        <w:keepNext w:val="0"/>
        <w:keepLines w:val="0"/>
        <w:spacing w:before="280" w:lineRule="auto"/>
        <w:rPr>
          <w:color w:val="000000"/>
        </w:rPr>
      </w:pPr>
      <w:r w:rsidDel="00000000" w:rsidR="00000000" w:rsidRPr="00000000">
        <w:rPr>
          <w:color w:val="000000"/>
          <w:rtl w:val="0"/>
        </w:rPr>
        <w:t xml:space="preserve">Uso del Atributo </w:t>
      </w:r>
      <w:r w:rsidDel="00000000" w:rsidR="00000000" w:rsidRPr="00000000">
        <w:rPr>
          <w:color w:val="188038"/>
          <w:rtl w:val="0"/>
        </w:rPr>
        <w:t xml:space="preserve">orientation</w:t>
      </w:r>
      <w:r w:rsidDel="00000000" w:rsidR="00000000" w:rsidRPr="00000000">
        <w:rPr>
          <w:color w:val="000000"/>
          <w:rtl w:val="0"/>
        </w:rPr>
        <w:t xml:space="preserve">:</w:t>
      </w:r>
    </w:p>
    <w:p w:rsidR="00000000" w:rsidDel="00000000" w:rsidP="00000000" w:rsidRDefault="00000000" w:rsidRPr="00000000" w14:paraId="00000093">
      <w:pPr>
        <w:numPr>
          <w:ilvl w:val="0"/>
          <w:numId w:val="1"/>
        </w:numPr>
        <w:spacing w:after="0" w:afterAutospacing="0" w:before="240" w:lineRule="auto"/>
        <w:ind w:left="720" w:hanging="360"/>
        <w:rPr/>
      </w:pPr>
      <w:r w:rsidDel="00000000" w:rsidR="00000000" w:rsidRPr="00000000">
        <w:rPr>
          <w:rtl w:val="0"/>
        </w:rPr>
        <w:t xml:space="preserve">Especificación en Media Queries:</w:t>
      </w:r>
    </w:p>
    <w:p w:rsidR="00000000" w:rsidDel="00000000" w:rsidP="00000000" w:rsidRDefault="00000000" w:rsidRPr="00000000" w14:paraId="00000094">
      <w:pPr>
        <w:numPr>
          <w:ilvl w:val="1"/>
          <w:numId w:val="1"/>
        </w:numPr>
        <w:spacing w:after="240" w:before="0" w:beforeAutospacing="0" w:lineRule="auto"/>
        <w:ind w:left="1440" w:hanging="360"/>
        <w:rPr/>
      </w:pPr>
      <w:r w:rsidDel="00000000" w:rsidR="00000000" w:rsidRPr="00000000">
        <w:rPr>
          <w:rtl w:val="0"/>
        </w:rPr>
        <w:t xml:space="preserve">Para aplicar estilos basados en la orientación del dispositivo, se utiliza la siguiente sintaxis en CSS:</w:t>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@media screen and (orientation: landscape) {</w:t>
      </w:r>
    </w:p>
    <w:p w:rsidR="00000000" w:rsidDel="00000000" w:rsidP="00000000" w:rsidRDefault="00000000" w:rsidRPr="00000000" w14:paraId="00000097">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Estilos aplicados cuando el dispositivo está en modo horizontal */</w:t>
      </w:r>
    </w:p>
    <w:p w:rsidR="00000000" w:rsidDel="00000000" w:rsidP="00000000" w:rsidRDefault="00000000" w:rsidRPr="00000000" w14:paraId="00000098">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9">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@media screen and (orientation: portrait) {</w:t>
      </w:r>
    </w:p>
    <w:p w:rsidR="00000000" w:rsidDel="00000000" w:rsidP="00000000" w:rsidRDefault="00000000" w:rsidRPr="00000000" w14:paraId="0000009B">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Estilos aplicados cuando el dispositivo está en modo vertical */</w:t>
      </w:r>
    </w:p>
    <w:p w:rsidR="00000000" w:rsidDel="00000000" w:rsidP="00000000" w:rsidRDefault="00000000" w:rsidRPr="00000000" w14:paraId="0000009C">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D">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E">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F">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0">
      <w:pPr>
        <w:numPr>
          <w:ilvl w:val="0"/>
          <w:numId w:val="2"/>
        </w:numPr>
        <w:spacing w:after="0" w:afterAutospacing="0" w:before="240" w:lineRule="auto"/>
        <w:ind w:left="720" w:hanging="360"/>
        <w:rPr>
          <w:rFonts w:ascii="Courier New" w:cs="Courier New" w:eastAsia="Courier New" w:hAnsi="Courier New"/>
        </w:rPr>
      </w:pPr>
      <w:r w:rsidDel="00000000" w:rsidR="00000000" w:rsidRPr="00000000">
        <w:rPr>
          <w:b w:val="1"/>
          <w:rtl w:val="0"/>
        </w:rPr>
        <w:t xml:space="preserve">Detectando la Orientación</w:t>
      </w:r>
      <w:r w:rsidDel="00000000" w:rsidR="00000000" w:rsidRPr="00000000">
        <w:rPr>
          <w:rtl w:val="0"/>
        </w:rPr>
        <w:t xml:space="preserve">:</w:t>
      </w:r>
    </w:p>
    <w:p w:rsidR="00000000" w:rsidDel="00000000" w:rsidP="00000000" w:rsidRDefault="00000000" w:rsidRPr="00000000" w14:paraId="000000A1">
      <w:pPr>
        <w:numPr>
          <w:ilvl w:val="1"/>
          <w:numId w:val="2"/>
        </w:numPr>
        <w:spacing w:after="0" w:afterAutospacing="0" w:before="0" w:beforeAutospacing="0" w:lineRule="auto"/>
        <w:ind w:left="1440" w:hanging="360"/>
        <w:rPr/>
      </w:pPr>
      <w:r w:rsidDel="00000000" w:rsidR="00000000" w:rsidRPr="00000000">
        <w:rPr>
          <w:rtl w:val="0"/>
        </w:rPr>
        <w:t xml:space="preserve">La orientación se detecta automáticamente por el navegador según la relación de aspecto del viewport del dispositivo. Por ejemplo:</w:t>
      </w:r>
    </w:p>
    <w:p w:rsidR="00000000" w:rsidDel="00000000" w:rsidP="00000000" w:rsidRDefault="00000000" w:rsidRPr="00000000" w14:paraId="000000A2">
      <w:pPr>
        <w:numPr>
          <w:ilvl w:val="2"/>
          <w:numId w:val="2"/>
        </w:numPr>
        <w:spacing w:after="0" w:afterAutospacing="0" w:before="0" w:beforeAutospacing="0" w:lineRule="auto"/>
        <w:ind w:left="2160" w:hanging="360"/>
        <w:rPr/>
      </w:pPr>
      <w:r w:rsidDel="00000000" w:rsidR="00000000" w:rsidRPr="00000000">
        <w:rPr>
          <w:color w:val="188038"/>
          <w:rtl w:val="0"/>
        </w:rPr>
        <w:t xml:space="preserve">landscape</w:t>
      </w:r>
      <w:r w:rsidDel="00000000" w:rsidR="00000000" w:rsidRPr="00000000">
        <w:rPr>
          <w:rtl w:val="0"/>
        </w:rPr>
        <w:t xml:space="preserve">: Cuando la anchura del viewport es mayor que su altura, indicando que el dispositivo está en modo horizontal.</w:t>
      </w:r>
    </w:p>
    <w:p w:rsidR="00000000" w:rsidDel="00000000" w:rsidP="00000000" w:rsidRDefault="00000000" w:rsidRPr="00000000" w14:paraId="000000A3">
      <w:pPr>
        <w:numPr>
          <w:ilvl w:val="2"/>
          <w:numId w:val="2"/>
        </w:numPr>
        <w:spacing w:after="0" w:afterAutospacing="0" w:before="0" w:beforeAutospacing="0" w:lineRule="auto"/>
        <w:ind w:left="2160" w:hanging="360"/>
        <w:rPr/>
      </w:pPr>
      <w:r w:rsidDel="00000000" w:rsidR="00000000" w:rsidRPr="00000000">
        <w:rPr>
          <w:color w:val="188038"/>
          <w:rtl w:val="0"/>
        </w:rPr>
        <w:t xml:space="preserve">portrait</w:t>
      </w:r>
      <w:r w:rsidDel="00000000" w:rsidR="00000000" w:rsidRPr="00000000">
        <w:rPr>
          <w:rtl w:val="0"/>
        </w:rPr>
        <w:t xml:space="preserve">: Cuando la altura del viewport es mayor que su anchura, indicando que el dispositivo está en modo vertical.</w:t>
      </w:r>
    </w:p>
    <w:p w:rsidR="00000000" w:rsidDel="00000000" w:rsidP="00000000" w:rsidRDefault="00000000" w:rsidRPr="00000000" w14:paraId="000000A4">
      <w:pPr>
        <w:numPr>
          <w:ilvl w:val="0"/>
          <w:numId w:val="2"/>
        </w:numPr>
        <w:spacing w:after="0" w:afterAutospacing="0" w:before="0" w:beforeAutospacing="0" w:lineRule="auto"/>
        <w:ind w:left="720" w:hanging="360"/>
        <w:rPr>
          <w:rFonts w:ascii="Courier New" w:cs="Courier New" w:eastAsia="Courier New" w:hAnsi="Courier New"/>
        </w:rPr>
      </w:pPr>
      <w:r w:rsidDel="00000000" w:rsidR="00000000" w:rsidRPr="00000000">
        <w:rPr>
          <w:b w:val="1"/>
          <w:rtl w:val="0"/>
        </w:rPr>
        <w:t xml:space="preserve">Aplicaciones Prácticas</w:t>
      </w:r>
      <w:r w:rsidDel="00000000" w:rsidR="00000000" w:rsidRPr="00000000">
        <w:rPr>
          <w:rtl w:val="0"/>
        </w:rPr>
        <w:t xml:space="preserve">:</w:t>
      </w:r>
    </w:p>
    <w:p w:rsidR="00000000" w:rsidDel="00000000" w:rsidP="00000000" w:rsidRDefault="00000000" w:rsidRPr="00000000" w14:paraId="000000A5">
      <w:pPr>
        <w:numPr>
          <w:ilvl w:val="1"/>
          <w:numId w:val="2"/>
        </w:numPr>
        <w:spacing w:after="0" w:afterAutospacing="0" w:before="0" w:beforeAutospacing="0" w:lineRule="auto"/>
        <w:ind w:left="1440" w:hanging="360"/>
        <w:rPr>
          <w:rFonts w:ascii="Courier New" w:cs="Courier New" w:eastAsia="Courier New" w:hAnsi="Courier New"/>
        </w:rPr>
      </w:pPr>
      <w:r w:rsidDel="00000000" w:rsidR="00000000" w:rsidRPr="00000000">
        <w:rPr>
          <w:b w:val="1"/>
          <w:rtl w:val="0"/>
        </w:rPr>
        <w:t xml:space="preserve">Diseño Responsive</w:t>
      </w:r>
      <w:r w:rsidDel="00000000" w:rsidR="00000000" w:rsidRPr="00000000">
        <w:rPr>
          <w:rtl w:val="0"/>
        </w:rPr>
        <w:t xml:space="preserve">: Permite ajustar el diseño de tu sitio web para que se vea bien tanto en dispositivos móviles en modo vertical como en modo horizontal.</w:t>
      </w:r>
    </w:p>
    <w:p w:rsidR="00000000" w:rsidDel="00000000" w:rsidP="00000000" w:rsidRDefault="00000000" w:rsidRPr="00000000" w14:paraId="000000A6">
      <w:pPr>
        <w:numPr>
          <w:ilvl w:val="1"/>
          <w:numId w:val="2"/>
        </w:numPr>
        <w:spacing w:after="0" w:afterAutospacing="0" w:before="0" w:beforeAutospacing="0" w:lineRule="auto"/>
        <w:ind w:left="1440" w:hanging="360"/>
        <w:rPr>
          <w:rFonts w:ascii="Courier New" w:cs="Courier New" w:eastAsia="Courier New" w:hAnsi="Courier New"/>
        </w:rPr>
      </w:pPr>
      <w:r w:rsidDel="00000000" w:rsidR="00000000" w:rsidRPr="00000000">
        <w:rPr>
          <w:b w:val="1"/>
          <w:rtl w:val="0"/>
        </w:rPr>
        <w:t xml:space="preserve">Interfaz de Usuario</w:t>
      </w:r>
      <w:r w:rsidDel="00000000" w:rsidR="00000000" w:rsidRPr="00000000">
        <w:rPr>
          <w:rtl w:val="0"/>
        </w:rPr>
        <w:t xml:space="preserve">: Puedes modificar la disposición de elementos, el tamaño de fuente, o incluso ocultar o mostrar componentes específicos dependiendo de la orientación del dispositivo.</w:t>
      </w:r>
    </w:p>
    <w:p w:rsidR="00000000" w:rsidDel="00000000" w:rsidP="00000000" w:rsidRDefault="00000000" w:rsidRPr="00000000" w14:paraId="000000A7">
      <w:pPr>
        <w:numPr>
          <w:ilvl w:val="1"/>
          <w:numId w:val="2"/>
        </w:numPr>
        <w:spacing w:after="240" w:before="0" w:beforeAutospacing="0" w:lineRule="auto"/>
        <w:ind w:left="1440" w:hanging="360"/>
        <w:rPr>
          <w:rFonts w:ascii="Courier New" w:cs="Courier New" w:eastAsia="Courier New" w:hAnsi="Courier New"/>
        </w:rPr>
      </w:pPr>
      <w:r w:rsidDel="00000000" w:rsidR="00000000" w:rsidRPr="00000000">
        <w:rPr>
          <w:b w:val="1"/>
          <w:rtl w:val="0"/>
        </w:rPr>
        <w:t xml:space="preserve">Experiencia del Usuario</w:t>
      </w:r>
      <w:r w:rsidDel="00000000" w:rsidR="00000000" w:rsidRPr="00000000">
        <w:rPr>
          <w:rtl w:val="0"/>
        </w:rPr>
        <w:t xml:space="preserve">: Mejora la experiencia del usuario al adaptar la interfaz según cómo están utilizando físicamente sus dispositivos.</w:t>
      </w:r>
    </w:p>
    <w:p w:rsidR="00000000" w:rsidDel="00000000" w:rsidP="00000000" w:rsidRDefault="00000000" w:rsidRPr="00000000" w14:paraId="000000A8">
      <w:pPr>
        <w:keepNext w:val="0"/>
        <w:keepLines w:val="0"/>
        <w:spacing w:before="280" w:lineRule="auto"/>
        <w:rPr/>
      </w:pPr>
      <w:r w:rsidDel="00000000" w:rsidR="00000000" w:rsidRPr="00000000">
        <w:rPr>
          <w:rtl w:val="0"/>
        </w:rPr>
        <w:t xml:space="preserve">Ejemplo Práctico:</w:t>
      </w:r>
    </w:p>
    <w:p w:rsidR="00000000" w:rsidDel="00000000" w:rsidP="00000000" w:rsidRDefault="00000000" w:rsidRPr="00000000" w14:paraId="000000A9">
      <w:pPr>
        <w:spacing w:after="20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A">
      <w:pPr>
        <w:spacing w:after="20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B">
      <w:pPr>
        <w:spacing w:after="20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C">
      <w:pPr>
        <w:spacing w:after="20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Media query para dispositivos en modo horizontal (landscape) */</w:t>
      </w:r>
    </w:p>
    <w:p w:rsidR="00000000" w:rsidDel="00000000" w:rsidP="00000000" w:rsidRDefault="00000000" w:rsidRPr="00000000" w14:paraId="000000AD">
      <w:pPr>
        <w:spacing w:after="20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@media screen and (orientation: landscape) {</w:t>
      </w:r>
    </w:p>
    <w:p w:rsidR="00000000" w:rsidDel="00000000" w:rsidP="00000000" w:rsidRDefault="00000000" w:rsidRPr="00000000" w14:paraId="000000AE">
      <w:pPr>
        <w:spacing w:after="20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body {</w:t>
      </w:r>
    </w:p>
    <w:p w:rsidR="00000000" w:rsidDel="00000000" w:rsidP="00000000" w:rsidRDefault="00000000" w:rsidRPr="00000000" w14:paraId="000000AF">
      <w:pPr>
        <w:spacing w:after="20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font-size: 16px;</w:t>
      </w:r>
    </w:p>
    <w:p w:rsidR="00000000" w:rsidDel="00000000" w:rsidP="00000000" w:rsidRDefault="00000000" w:rsidRPr="00000000" w14:paraId="000000B0">
      <w:pPr>
        <w:spacing w:after="20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padding: 20px;</w:t>
      </w:r>
    </w:p>
    <w:p w:rsidR="00000000" w:rsidDel="00000000" w:rsidP="00000000" w:rsidRDefault="00000000" w:rsidRPr="00000000" w14:paraId="000000B1">
      <w:pPr>
        <w:spacing w:after="20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2">
      <w:pPr>
        <w:spacing w:after="20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3">
      <w:pPr>
        <w:spacing w:after="20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4">
      <w:pPr>
        <w:spacing w:after="20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Media query para dispositivos en modo vertical (portrait) */</w:t>
      </w:r>
    </w:p>
    <w:p w:rsidR="00000000" w:rsidDel="00000000" w:rsidP="00000000" w:rsidRDefault="00000000" w:rsidRPr="00000000" w14:paraId="000000B5">
      <w:pPr>
        <w:spacing w:after="20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@media screen and (orientation: portrait) {</w:t>
      </w:r>
    </w:p>
    <w:p w:rsidR="00000000" w:rsidDel="00000000" w:rsidP="00000000" w:rsidRDefault="00000000" w:rsidRPr="00000000" w14:paraId="000000B6">
      <w:pPr>
        <w:spacing w:after="20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body {</w:t>
      </w:r>
    </w:p>
    <w:p w:rsidR="00000000" w:rsidDel="00000000" w:rsidP="00000000" w:rsidRDefault="00000000" w:rsidRPr="00000000" w14:paraId="000000B7">
      <w:pPr>
        <w:spacing w:after="20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font-size: 14px;</w:t>
      </w:r>
    </w:p>
    <w:p w:rsidR="00000000" w:rsidDel="00000000" w:rsidP="00000000" w:rsidRDefault="00000000" w:rsidRPr="00000000" w14:paraId="000000B8">
      <w:pPr>
        <w:spacing w:after="20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padding: 10px;</w:t>
      </w:r>
    </w:p>
    <w:p w:rsidR="00000000" w:rsidDel="00000000" w:rsidP="00000000" w:rsidRDefault="00000000" w:rsidRPr="00000000" w14:paraId="000000B9">
      <w:pPr>
        <w:spacing w:after="20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A">
      <w:pPr>
        <w:spacing w:after="20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B">
      <w:pPr>
        <w:spacing w:after="20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C">
      <w:pPr>
        <w:keepNext w:val="0"/>
        <w:keepLines w:val="0"/>
        <w:spacing w:before="280" w:lineRule="auto"/>
        <w:rPr/>
      </w:pPr>
      <w:r w:rsidDel="00000000" w:rsidR="00000000" w:rsidRPr="00000000">
        <w:rPr>
          <w:rtl w:val="0"/>
        </w:rPr>
      </w:r>
    </w:p>
    <w:p w:rsidR="00000000" w:rsidDel="00000000" w:rsidP="00000000" w:rsidRDefault="00000000" w:rsidRPr="00000000" w14:paraId="000000BD">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r>
    </w:p>
    <w:p w:rsidR="00000000" w:rsidDel="00000000" w:rsidP="00000000" w:rsidRDefault="00000000" w:rsidRPr="00000000" w14:paraId="000000C0">
      <w:pPr>
        <w:spacing w:after="240" w:before="240" w:lineRule="auto"/>
        <w:rPr>
          <w:b w:val="1"/>
        </w:rPr>
      </w:pPr>
      <w:r w:rsidDel="00000000" w:rsidR="00000000" w:rsidRPr="00000000">
        <w:rPr>
          <w:rtl w:val="0"/>
        </w:rPr>
      </w:r>
    </w:p>
    <w:p w:rsidR="00000000" w:rsidDel="00000000" w:rsidP="00000000" w:rsidRDefault="00000000" w:rsidRPr="00000000" w14:paraId="000000C1">
      <w:pPr>
        <w:spacing w:after="240" w:before="240" w:lineRule="auto"/>
        <w:rPr>
          <w:b w:val="1"/>
        </w:rPr>
      </w:pPr>
      <w:r w:rsidDel="00000000" w:rsidR="00000000" w:rsidRPr="00000000">
        <w:rPr>
          <w:rtl w:val="0"/>
        </w:rPr>
      </w:r>
    </w:p>
    <w:p w:rsidR="00000000" w:rsidDel="00000000" w:rsidP="00000000" w:rsidRDefault="00000000" w:rsidRPr="00000000" w14:paraId="000000C2">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C3">
      <w:pPr>
        <w:spacing w:after="240" w:before="240" w:lineRule="auto"/>
        <w:ind w:left="0" w:firstLine="0"/>
        <w:rPr/>
      </w:pPr>
      <w:r w:rsidDel="00000000" w:rsidR="00000000" w:rsidRPr="00000000">
        <w:rPr>
          <w:rtl w:val="0"/>
        </w:rPr>
      </w:r>
    </w:p>
    <w:p w:rsidR="00000000" w:rsidDel="00000000" w:rsidP="00000000" w:rsidRDefault="00000000" w:rsidRPr="00000000" w14:paraId="000000C4">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8">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9">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