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document manifest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PRJ-9201-D45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Final document manifest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T-MANIFEST@1.0.0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Documents in this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Rev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Applicability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Formats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SHA-256 (docx or first file)</w:t>
            </w:r>
          </w:p>
        </w:tc>
      </w:tr>
      <w:tr>
        <w:tc>
          <w:tcPr>
            <w:tcW w:type="dxa" w:w="960"/>
          </w:tcPr>
          <w:p>
            <w:r>
              <w:t>D01</w:t>
            </w:r>
          </w:p>
        </w:tc>
        <w:tc>
          <w:tcPr>
            <w:tcW w:type="dxa" w:w="960"/>
          </w:tcPr>
          <w:p>
            <w:r>
              <w:t>PRJ-9201-D01</w:t>
            </w:r>
          </w:p>
        </w:tc>
        <w:tc>
          <w:tcPr>
            <w:tcW w:type="dxa" w:w="960"/>
          </w:tcPr>
          <w:p>
            <w:r>
              <w:t>Tender cover letter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T-COVER@1.0.0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756d15c52c462ac7633e224318b37623ee721a6d036ec86db953cdbf28ff9479</w:t>
            </w:r>
          </w:p>
        </w:tc>
      </w:tr>
      <w:tr>
        <w:tc>
          <w:tcPr>
            <w:tcW w:type="dxa" w:w="960"/>
          </w:tcPr>
          <w:p>
            <w:r>
              <w:t>D02</w:t>
            </w:r>
          </w:p>
        </w:tc>
        <w:tc>
          <w:tcPr>
            <w:tcW w:type="dxa" w:w="960"/>
          </w:tcPr>
          <w:p>
            <w:r>
              <w:t>PRJ-9201-D02</w:t>
            </w:r>
          </w:p>
        </w:tc>
        <w:tc>
          <w:tcPr>
            <w:tcW w:type="dxa" w:w="960"/>
          </w:tcPr>
          <w:p>
            <w:r>
              <w:t>Executive summary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T-EXEC@1.0.0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7c6573ef4c50a913536d205fa9a5a3b52e8f6f43832c176bbabd9f7a37cba2ea</w:t>
            </w:r>
          </w:p>
        </w:tc>
      </w:tr>
      <w:tr>
        <w:tc>
          <w:tcPr>
            <w:tcW w:type="dxa" w:w="960"/>
          </w:tcPr>
          <w:p>
            <w:r>
              <w:t>D03</w:t>
            </w:r>
          </w:p>
        </w:tc>
        <w:tc>
          <w:tcPr>
            <w:tcW w:type="dxa" w:w="960"/>
          </w:tcPr>
          <w:p>
            <w:r>
              <w:t>PRJ-9201-D03</w:t>
            </w:r>
          </w:p>
        </w:tc>
        <w:tc>
          <w:tcPr>
            <w:tcW w:type="dxa" w:w="960"/>
          </w:tcPr>
          <w:p>
            <w:r>
              <w:t>Bid/no-bid record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T-BIDNOBID@1.0.0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a189d30247d29e332611a4a1160aa545e612517c92c7aacef7046ad654bf5c2d</w:t>
            </w:r>
          </w:p>
        </w:tc>
      </w:tr>
      <w:tr>
        <w:tc>
          <w:tcPr>
            <w:tcW w:type="dxa" w:w="960"/>
          </w:tcPr>
          <w:p>
            <w:r>
              <w:t>D04</w:t>
            </w:r>
          </w:p>
        </w:tc>
        <w:tc>
          <w:tcPr>
            <w:tcW w:type="dxa" w:w="960"/>
          </w:tcPr>
          <w:p>
            <w:r>
              <w:t>PRJ-9201-D04</w:t>
            </w:r>
          </w:p>
        </w:tc>
        <w:tc>
          <w:tcPr>
            <w:tcW w:type="dxa" w:w="960"/>
          </w:tcPr>
          <w:p>
            <w:r>
              <w:t>Scope of work and scope boundary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T-SCOPE@1.0.0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5a1df68d9322edcc25778262dcd8008d7926843edcde35f24f651a6d16174894</w:t>
            </w:r>
          </w:p>
        </w:tc>
      </w:tr>
      <w:tr>
        <w:tc>
          <w:tcPr>
            <w:tcW w:type="dxa" w:w="960"/>
          </w:tcPr>
          <w:p>
            <w:r>
              <w:t>D05</w:t>
            </w:r>
          </w:p>
        </w:tc>
        <w:tc>
          <w:tcPr>
            <w:tcW w:type="dxa" w:w="960"/>
          </w:tcPr>
          <w:p>
            <w:r>
              <w:t>PRJ-9201-D05</w:t>
            </w:r>
          </w:p>
        </w:tc>
        <w:tc>
          <w:tcPr>
            <w:tcW w:type="dxa" w:w="960"/>
          </w:tcPr>
          <w:p>
            <w:r>
              <w:t>Priced BOQ / pricing schedule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T-PRICED-BOQ@1.0.0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c6deb382444d8baa730501fb1a8207e7cf06aef9c75f9d8bc3e803ccb29dde19</w:t>
            </w:r>
          </w:p>
        </w:tc>
      </w:tr>
      <w:tr>
        <w:tc>
          <w:tcPr>
            <w:tcW w:type="dxa" w:w="960"/>
          </w:tcPr>
          <w:p>
            <w:r>
              <w:t>D06</w:t>
            </w:r>
          </w:p>
        </w:tc>
        <w:tc>
          <w:tcPr>
            <w:tcW w:type="dxa" w:w="960"/>
          </w:tcPr>
          <w:p>
            <w:r>
              <w:t>PRJ-9201-D06</w:t>
            </w:r>
          </w:p>
        </w:tc>
        <w:tc>
          <w:tcPr>
            <w:tcW w:type="dxa" w:w="960"/>
          </w:tcPr>
          <w:p>
            <w:r>
              <w:t>Commercial offer summary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T-OFFER@1.0.0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14d8c5529568d5fb736699116140a50ac9567bec10c4fd7909e9756bfecc04f8</w:t>
            </w:r>
          </w:p>
        </w:tc>
      </w:tr>
      <w:tr>
        <w:tc>
          <w:tcPr>
            <w:tcW w:type="dxa" w:w="960"/>
          </w:tcPr>
          <w:p>
            <w:r>
              <w:t>D07</w:t>
            </w:r>
          </w:p>
        </w:tc>
        <w:tc>
          <w:tcPr>
            <w:tcW w:type="dxa" w:w="960"/>
          </w:tcPr>
          <w:p>
            <w:r>
              <w:t>PRJ-9201-D07</w:t>
            </w:r>
          </w:p>
        </w:tc>
        <w:tc>
          <w:tcPr>
            <w:tcW w:type="dxa" w:w="960"/>
          </w:tcPr>
          <w:p>
            <w:r>
              <w:t>Pricing basis and basis of estimate (BOE)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T-BOE@1.0.0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f5a46decb10f84a75c12e5b8f62d4425d51b1c7cf50ac45343032103eb696fbf</w:t>
            </w:r>
          </w:p>
        </w:tc>
      </w:tr>
      <w:tr>
        <w:tc>
          <w:tcPr>
            <w:tcW w:type="dxa" w:w="960"/>
          </w:tcPr>
          <w:p>
            <w:r>
              <w:t>D08</w:t>
            </w:r>
          </w:p>
        </w:tc>
        <w:tc>
          <w:tcPr>
            <w:tcW w:type="dxa" w:w="960"/>
          </w:tcPr>
          <w:p>
            <w:r>
              <w:t>PRJ-9201-D08</w:t>
            </w:r>
          </w:p>
        </w:tc>
        <w:tc>
          <w:tcPr>
            <w:tcW w:type="dxa" w:w="960"/>
          </w:tcPr>
          <w:p>
            <w:r>
              <w:t>Assumptions register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T-ASSUMPTIONS@1.0.0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fe17b91c0a6606f505c055a0db1c960de5dcb5a0f8409338cdd777df812f6b90</w:t>
            </w:r>
          </w:p>
        </w:tc>
      </w:tr>
      <w:tr>
        <w:tc>
          <w:tcPr>
            <w:tcW w:type="dxa" w:w="960"/>
          </w:tcPr>
          <w:p>
            <w:r>
              <w:t>D09</w:t>
            </w:r>
          </w:p>
        </w:tc>
        <w:tc>
          <w:tcPr>
            <w:tcW w:type="dxa" w:w="960"/>
          </w:tcPr>
          <w:p>
            <w:r>
              <w:t>PRJ-9201-D09</w:t>
            </w:r>
          </w:p>
        </w:tc>
        <w:tc>
          <w:tcPr>
            <w:tcW w:type="dxa" w:w="960"/>
          </w:tcPr>
          <w:p>
            <w:r>
              <w:t>Exclusions and qualifications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T-EXCLUSIONS@1.0.0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a6304611f111161eb49295b1f6779c0c1970dc55f3a46828d774214345b2b341</w:t>
            </w:r>
          </w:p>
        </w:tc>
      </w:tr>
      <w:tr>
        <w:tc>
          <w:tcPr>
            <w:tcW w:type="dxa" w:w="960"/>
          </w:tcPr>
          <w:p>
            <w:r>
              <w:t>D10</w:t>
            </w:r>
          </w:p>
        </w:tc>
        <w:tc>
          <w:tcPr>
            <w:tcW w:type="dxa" w:w="960"/>
          </w:tcPr>
          <w:p>
            <w:r>
              <w:t>PRJ-9201-D10</w:t>
            </w:r>
          </w:p>
        </w:tc>
        <w:tc>
          <w:tcPr>
            <w:tcW w:type="dxa" w:w="960"/>
          </w:tcPr>
          <w:p>
            <w:r>
              <w:t>Commercial clarifications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T-COMM-CLARIF@1.0.0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c6baff76a43bd5ed89ab694536678037df5be93db630f41a96889eb46a6bb07f</w:t>
            </w:r>
          </w:p>
        </w:tc>
      </w:tr>
      <w:tr>
        <w:tc>
          <w:tcPr>
            <w:tcW w:type="dxa" w:w="960"/>
          </w:tcPr>
          <w:p>
            <w:r>
              <w:t>D11</w:t>
            </w:r>
          </w:p>
        </w:tc>
        <w:tc>
          <w:tcPr>
            <w:tcW w:type="dxa" w:w="960"/>
          </w:tcPr>
          <w:p>
            <w:r>
              <w:t>PRJ-9201-D11</w:t>
            </w:r>
          </w:p>
        </w:tc>
        <w:tc>
          <w:tcPr>
            <w:tcW w:type="dxa" w:w="960"/>
          </w:tcPr>
          <w:p>
            <w:r>
              <w:t>Risk and opportunity register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T-RISK@1.0.0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76dc0aa300a052f99e298d8b3ffdc7f1e795d19e106478c4ebaca1bdf6e02205</w:t>
            </w:r>
          </w:p>
        </w:tc>
      </w:tr>
      <w:tr>
        <w:tc>
          <w:tcPr>
            <w:tcW w:type="dxa" w:w="960"/>
          </w:tcPr>
          <w:p>
            <w:r>
              <w:t>D12</w:t>
            </w:r>
          </w:p>
        </w:tc>
        <w:tc>
          <w:tcPr>
            <w:tcW w:type="dxa" w:w="960"/>
          </w:tcPr>
          <w:p>
            <w:r>
              <w:t>PRJ-9201-D12</w:t>
            </w:r>
          </w:p>
        </w:tc>
        <w:tc>
          <w:tcPr>
            <w:tcW w:type="dxa" w:w="960"/>
          </w:tcPr>
          <w:p>
            <w:r>
              <w:t>Tax and commercial terms summary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T-TAX@1.0.0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d6274e8f9dfebcc814c0f6aa53d7db394999410665207e3177c4c0c208c5d3ea</w:t>
            </w:r>
          </w:p>
        </w:tc>
      </w:tr>
      <w:tr>
        <w:tc>
          <w:tcPr>
            <w:tcW w:type="dxa" w:w="960"/>
          </w:tcPr>
          <w:p>
            <w:r>
              <w:t>D13</w:t>
            </w:r>
          </w:p>
        </w:tc>
        <w:tc>
          <w:tcPr>
            <w:tcW w:type="dxa" w:w="960"/>
          </w:tcPr>
          <w:p>
            <w:r>
              <w:t>PRJ-9201-D13</w:t>
            </w:r>
          </w:p>
        </w:tc>
        <w:tc>
          <w:tcPr>
            <w:tcW w:type="dxa" w:w="960"/>
          </w:tcPr>
          <w:p>
            <w:r>
              <w:t>Payment milestones and cash-flow basis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T-CASHFLOW@1.0.0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dfd0e399031639b8be49ad86886fd1241ff6ec286970b99559fb35cbf7bdba93</w:t>
            </w:r>
          </w:p>
        </w:tc>
      </w:tr>
      <w:tr>
        <w:tc>
          <w:tcPr>
            <w:tcW w:type="dxa" w:w="960"/>
          </w:tcPr>
          <w:p>
            <w:r>
              <w:t>D14</w:t>
            </w:r>
          </w:p>
        </w:tc>
        <w:tc>
          <w:tcPr>
            <w:tcW w:type="dxa" w:w="960"/>
          </w:tcPr>
          <w:p>
            <w:r>
              <w:t>PRJ-9201-D14</w:t>
            </w:r>
          </w:p>
        </w:tc>
        <w:tc>
          <w:tcPr>
            <w:tcW w:type="dxa" w:w="960"/>
          </w:tcPr>
          <w:p>
            <w:r>
              <w:t>Validity, delivery and programme qualifications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T-VALIDITY@1.0.0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5d83f3a57fbf77efc6bdf44905be90a6caf4e6e96ed399abe8948ee45e06f374</w:t>
            </w:r>
          </w:p>
        </w:tc>
      </w:tr>
      <w:tr>
        <w:tc>
          <w:tcPr>
            <w:tcW w:type="dxa" w:w="960"/>
          </w:tcPr>
          <w:p>
            <w:r>
              <w:t>D15</w:t>
            </w:r>
          </w:p>
        </w:tc>
        <w:tc>
          <w:tcPr>
            <w:tcW w:type="dxa" w:w="960"/>
          </w:tcPr>
          <w:p>
            <w:r>
              <w:t>PRJ-9201-D15</w:t>
            </w:r>
          </w:p>
        </w:tc>
        <w:tc>
          <w:tcPr>
            <w:tcW w:type="dxa" w:w="960"/>
          </w:tcPr>
          <w:p>
            <w:r>
              <w:t>Bid approval and submission-readiness record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T-READINESS@1.0.0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ea677a1021c493a737acab757163473dd7621df485aae7ce1696149b956f8b1e</w:t>
            </w:r>
          </w:p>
        </w:tc>
      </w:tr>
      <w:tr>
        <w:tc>
          <w:tcPr>
            <w:tcW w:type="dxa" w:w="960"/>
          </w:tcPr>
          <w:p>
            <w:r>
              <w:t>D16</w:t>
            </w:r>
          </w:p>
        </w:tc>
        <w:tc>
          <w:tcPr>
            <w:tcW w:type="dxa" w:w="960"/>
          </w:tcPr>
          <w:p>
            <w:r>
              <w:t>PRJ-9201-D16</w:t>
            </w:r>
          </w:p>
        </w:tc>
        <w:tc>
          <w:tcPr>
            <w:tcW w:type="dxa" w:w="960"/>
          </w:tcPr>
          <w:p>
            <w:r>
              <w:t>Technical proposal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T-TECH-PROPOSAL@1.0.0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d6d6d124bcf33d703fda41447a9f9c6e27e38955c11ae9642e75954a715e9801</w:t>
            </w:r>
          </w:p>
        </w:tc>
      </w:tr>
      <w:tr>
        <w:tc>
          <w:tcPr>
            <w:tcW w:type="dxa" w:w="960"/>
          </w:tcPr>
          <w:p>
            <w:r>
              <w:t>D17</w:t>
            </w:r>
          </w:p>
        </w:tc>
        <w:tc>
          <w:tcPr>
            <w:tcW w:type="dxa" w:w="960"/>
          </w:tcPr>
          <w:p>
            <w:r>
              <w:t>PRJ-9201-D17</w:t>
            </w:r>
          </w:p>
        </w:tc>
        <w:tc>
          <w:tcPr>
            <w:tcW w:type="dxa" w:w="960"/>
          </w:tcPr>
          <w:p>
            <w:r>
              <w:t>Understanding of the project and scope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T-UNDERSTANDING@1.0.0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4adcd582ad6a523264d00e10eef4e464c52fc2860c17de24c78ee182c980762e</w:t>
            </w:r>
          </w:p>
        </w:tc>
      </w:tr>
      <w:tr>
        <w:tc>
          <w:tcPr>
            <w:tcW w:type="dxa" w:w="960"/>
          </w:tcPr>
          <w:p>
            <w:r>
              <w:t>D18</w:t>
            </w:r>
          </w:p>
        </w:tc>
        <w:tc>
          <w:tcPr>
            <w:tcW w:type="dxa" w:w="960"/>
          </w:tcPr>
          <w:p>
            <w:r>
              <w:t>PRJ-9201-D18</w:t>
            </w:r>
          </w:p>
        </w:tc>
        <w:tc>
          <w:tcPr>
            <w:tcW w:type="dxa" w:w="960"/>
          </w:tcPr>
          <w:p>
            <w:r>
              <w:t>Execution methodology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T-METHODOLOGY@1.0.0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a39f2bef713a5b2664aca0456416811f80e2e88cbca31ed00b65fb3ddd032ece</w:t>
            </w:r>
          </w:p>
        </w:tc>
      </w:tr>
      <w:tr>
        <w:tc>
          <w:tcPr>
            <w:tcW w:type="dxa" w:w="960"/>
          </w:tcPr>
          <w:p>
            <w:r>
              <w:t>D19</w:t>
            </w:r>
          </w:p>
        </w:tc>
        <w:tc>
          <w:tcPr>
            <w:tcW w:type="dxa" w:w="960"/>
          </w:tcPr>
          <w:p>
            <w:r>
              <w:t>PRJ-9201-D19</w:t>
            </w:r>
          </w:p>
        </w:tc>
        <w:tc>
          <w:tcPr>
            <w:tcW w:type="dxa" w:w="960"/>
          </w:tcPr>
          <w:p>
            <w:r>
              <w:t>Construction programme and milestones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T-PROGRAMME@1.0.0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f7fbd22fa3f6e62e8bb9882d075f5e0032d6b5a9f879edb9860e6b66c8ee366d</w:t>
            </w:r>
          </w:p>
        </w:tc>
      </w:tr>
      <w:tr>
        <w:tc>
          <w:tcPr>
            <w:tcW w:type="dxa" w:w="960"/>
          </w:tcPr>
          <w:p>
            <w:r>
              <w:t>D20</w:t>
            </w:r>
          </w:p>
        </w:tc>
        <w:tc>
          <w:tcPr>
            <w:tcW w:type="dxa" w:w="960"/>
          </w:tcPr>
          <w:p>
            <w:r>
              <w:t>PRJ-9201-D20</w:t>
            </w:r>
          </w:p>
        </w:tc>
        <w:tc>
          <w:tcPr>
            <w:tcW w:type="dxa" w:w="960"/>
          </w:tcPr>
          <w:p>
            <w:r>
              <w:t>Workforce and resource-loading plan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T-WORKFORCE@1.0.0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9e699b956cdc46baf8d6942c5ed5bb1d456bfb5d829082a926a69a975ed80c31</w:t>
            </w:r>
          </w:p>
        </w:tc>
      </w:tr>
      <w:tr>
        <w:tc>
          <w:tcPr>
            <w:tcW w:type="dxa" w:w="960"/>
          </w:tcPr>
          <w:p>
            <w:r>
              <w:t>D21</w:t>
            </w:r>
          </w:p>
        </w:tc>
        <w:tc>
          <w:tcPr>
            <w:tcW w:type="dxa" w:w="960"/>
          </w:tcPr>
          <w:p>
            <w:r>
              <w:t>PRJ-9201-D21</w:t>
            </w:r>
          </w:p>
        </w:tc>
        <w:tc>
          <w:tcPr>
            <w:tcW w:type="dxa" w:w="960"/>
          </w:tcPr>
          <w:p>
            <w:r>
              <w:t>Plant and equipment plan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T-PLANT@1.0.0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18bc1875ab566a928e1b006654f3ed724017418e50153ff1a36ba7db27af5784</w:t>
            </w:r>
          </w:p>
        </w:tc>
      </w:tr>
      <w:tr>
        <w:tc>
          <w:tcPr>
            <w:tcW w:type="dxa" w:w="960"/>
          </w:tcPr>
          <w:p>
            <w:r>
              <w:t>D22</w:t>
            </w:r>
          </w:p>
        </w:tc>
        <w:tc>
          <w:tcPr>
            <w:tcW w:type="dxa" w:w="960"/>
          </w:tcPr>
          <w:p>
            <w:r>
              <w:t>PRJ-9201-D22</w:t>
            </w:r>
          </w:p>
        </w:tc>
        <w:tc>
          <w:tcPr>
            <w:tcW w:type="dxa" w:w="960"/>
          </w:tcPr>
          <w:p>
            <w:r>
              <w:t>Procurement and long-lead schedule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T-PROCUREMENT@1.0.0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ec7a43eb1452742a076a06be0d8f0f49eb072c35cdb62d8f4be80cbc96add38c</w:t>
            </w:r>
          </w:p>
        </w:tc>
      </w:tr>
      <w:tr>
        <w:tc>
          <w:tcPr>
            <w:tcW w:type="dxa" w:w="960"/>
          </w:tcPr>
          <w:p>
            <w:r>
              <w:t>D23</w:t>
            </w:r>
          </w:p>
        </w:tc>
        <w:tc>
          <w:tcPr>
            <w:tcW w:type="dxa" w:w="960"/>
          </w:tcPr>
          <w:p>
            <w:r>
              <w:t>PRJ-9201-D23</w:t>
            </w:r>
          </w:p>
        </w:tc>
        <w:tc>
          <w:tcPr>
            <w:tcW w:type="dxa" w:w="960"/>
          </w:tcPr>
          <w:p>
            <w:r>
              <w:t>Technical compliance matrix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T-COMPLIANCE@1.0.0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14ea31e7d84f5c7bb61424b4f28d2d0942b6aca9fd59c7db0396db156e17f4b2</w:t>
            </w:r>
          </w:p>
        </w:tc>
      </w:tr>
      <w:tr>
        <w:tc>
          <w:tcPr>
            <w:tcW w:type="dxa" w:w="960"/>
          </w:tcPr>
          <w:p>
            <w:r>
              <w:t>D24</w:t>
            </w:r>
          </w:p>
        </w:tc>
        <w:tc>
          <w:tcPr>
            <w:tcW w:type="dxa" w:w="960"/>
          </w:tcPr>
          <w:p>
            <w:r>
              <w:t>PRJ-9201-D24</w:t>
            </w:r>
          </w:p>
        </w:tc>
        <w:tc>
          <w:tcPr>
            <w:tcW w:type="dxa" w:w="960"/>
          </w:tcPr>
          <w:p>
            <w:r>
              <w:t>Technical deviations and exceptions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T-DEVIATIONS@1.0.0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600a1fa288c7f8c02f5690e9229e88ddf55c38046c688550d2d837a33f96b932</w:t>
            </w:r>
          </w:p>
        </w:tc>
      </w:tr>
      <w:tr>
        <w:tc>
          <w:tcPr>
            <w:tcW w:type="dxa" w:w="960"/>
          </w:tcPr>
          <w:p>
            <w:r>
              <w:t>D25</w:t>
            </w:r>
          </w:p>
        </w:tc>
        <w:tc>
          <w:tcPr>
            <w:tcW w:type="dxa" w:w="960"/>
          </w:tcPr>
          <w:p>
            <w:r>
              <w:t>PRJ-9201-D25</w:t>
            </w:r>
          </w:p>
        </w:tc>
        <w:tc>
          <w:tcPr>
            <w:tcW w:type="dxa" w:w="960"/>
          </w:tcPr>
          <w:p>
            <w:r>
              <w:t>Technical query / RFI register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T-RFI@1.0.0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cdaba6f1abd078ce3e5a38c980cc071164c38084e3c529db2d3eb8b4c329a5cf</w:t>
            </w:r>
          </w:p>
        </w:tc>
      </w:tr>
      <w:tr>
        <w:tc>
          <w:tcPr>
            <w:tcW w:type="dxa" w:w="960"/>
          </w:tcPr>
          <w:p>
            <w:r>
              <w:t>D26</w:t>
            </w:r>
          </w:p>
        </w:tc>
        <w:tc>
          <w:tcPr>
            <w:tcW w:type="dxa" w:w="960"/>
          </w:tcPr>
          <w:p>
            <w:r>
              <w:t>PRJ-9201-D26</w:t>
            </w:r>
          </w:p>
        </w:tc>
        <w:tc>
          <w:tcPr>
            <w:tcW w:type="dxa" w:w="960"/>
          </w:tcPr>
          <w:p>
            <w:r>
              <w:t>Design and interface matrix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T-INTERFACE@1.0.0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c93465457d8d2adf51bb813b8d1ee71fc5184f817e84a148338a1e3148bc9ecf</w:t>
            </w:r>
          </w:p>
        </w:tc>
      </w:tr>
      <w:tr>
        <w:tc>
          <w:tcPr>
            <w:tcW w:type="dxa" w:w="960"/>
          </w:tcPr>
          <w:p>
            <w:r>
              <w:t>D27</w:t>
            </w:r>
          </w:p>
        </w:tc>
        <w:tc>
          <w:tcPr>
            <w:tcW w:type="dxa" w:w="960"/>
          </w:tcPr>
          <w:p>
            <w:r>
              <w:t>PRJ-9201-D27</w:t>
            </w:r>
          </w:p>
        </w:tc>
        <w:tc>
          <w:tcPr>
            <w:tcW w:type="dxa" w:w="960"/>
          </w:tcPr>
          <w:p>
            <w:r>
              <w:t>Quality plan summary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T-QUALITY@1.0.0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4c127b96a6530f6de2ac61a8d82d6846348b4138a2e302c128cbc8dd1dcb3234</w:t>
            </w:r>
          </w:p>
        </w:tc>
      </w:tr>
      <w:tr>
        <w:tc>
          <w:tcPr>
            <w:tcW w:type="dxa" w:w="960"/>
          </w:tcPr>
          <w:p>
            <w:r>
              <w:t>D28</w:t>
            </w:r>
          </w:p>
        </w:tc>
        <w:tc>
          <w:tcPr>
            <w:tcW w:type="dxa" w:w="960"/>
          </w:tcPr>
          <w:p>
            <w:r>
              <w:t>PRJ-9201-D28</w:t>
            </w:r>
          </w:p>
        </w:tc>
        <w:tc>
          <w:tcPr>
            <w:tcW w:type="dxa" w:w="960"/>
          </w:tcPr>
          <w:p>
            <w:r>
              <w:t>ITP and inspection register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T-ITP@1.0.0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ded26911a2cd531bd58417f0f2bdd9e3b8edb5525556718057e1f38b2bf9a878</w:t>
            </w:r>
          </w:p>
        </w:tc>
      </w:tr>
      <w:tr>
        <w:tc>
          <w:tcPr>
            <w:tcW w:type="dxa" w:w="960"/>
          </w:tcPr>
          <w:p>
            <w:r>
              <w:t>D29</w:t>
            </w:r>
          </w:p>
        </w:tc>
        <w:tc>
          <w:tcPr>
            <w:tcW w:type="dxa" w:w="960"/>
          </w:tcPr>
          <w:p>
            <w:r>
              <w:t>PRJ-9201-D29</w:t>
            </w:r>
          </w:p>
        </w:tc>
        <w:tc>
          <w:tcPr>
            <w:tcW w:type="dxa" w:w="960"/>
          </w:tcPr>
          <w:p>
            <w:r>
              <w:t>HSE execution summary and risk register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T-HSE@1.0.0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a9f06db82e5137aa026cb6d8c6487dc1e6d08286a6b440065fb4d37654ea5347</w:t>
            </w:r>
          </w:p>
        </w:tc>
      </w:tr>
      <w:tr>
        <w:tc>
          <w:tcPr>
            <w:tcW w:type="dxa" w:w="960"/>
          </w:tcPr>
          <w:p>
            <w:r>
              <w:t>D30</w:t>
            </w:r>
          </w:p>
        </w:tc>
        <w:tc>
          <w:tcPr>
            <w:tcW w:type="dxa" w:w="960"/>
          </w:tcPr>
          <w:p>
            <w:r>
              <w:t>PRJ-9201-D30</w:t>
            </w:r>
          </w:p>
        </w:tc>
        <w:tc>
          <w:tcPr>
            <w:tcW w:type="dxa" w:w="960"/>
          </w:tcPr>
          <w:p>
            <w:r>
              <w:t>Material and technical submittal schedule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Missing Customer Requirement</w:t>
            </w:r>
          </w:p>
        </w:tc>
        <w:tc>
          <w:tcPr>
            <w:tcW w:type="dxa" w:w="960"/>
          </w:tcPr>
          <w:p>
            <w:r>
              <w:t>T-SUBMITTALS@1.0.0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b33310b283292e143e8bc43ad0f511c75cd0308581c470234c82f36b2191acc7</w:t>
            </w:r>
          </w:p>
        </w:tc>
      </w:tr>
      <w:tr>
        <w:tc>
          <w:tcPr>
            <w:tcW w:type="dxa" w:w="960"/>
          </w:tcPr>
          <w:p>
            <w:r>
              <w:t>D31</w:t>
            </w:r>
          </w:p>
        </w:tc>
        <w:tc>
          <w:tcPr>
            <w:tcW w:type="dxa" w:w="960"/>
          </w:tcPr>
          <w:p>
            <w:r>
              <w:t>PRJ-9201-D31</w:t>
            </w:r>
          </w:p>
        </w:tc>
        <w:tc>
          <w:tcPr>
            <w:tcW w:type="dxa" w:w="960"/>
          </w:tcPr>
          <w:p>
            <w:r>
              <w:t>Testing and commissioning plan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T-TESTING@1.0.0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7b3b0051d2e3b19a05f93f664062e22ba450c717eeb8f26570318fdec9c5fe9f</w:t>
            </w:r>
          </w:p>
        </w:tc>
      </w:tr>
      <w:tr>
        <w:tc>
          <w:tcPr>
            <w:tcW w:type="dxa" w:w="960"/>
          </w:tcPr>
          <w:p>
            <w:r>
              <w:t>D32</w:t>
            </w:r>
          </w:p>
        </w:tc>
        <w:tc>
          <w:tcPr>
            <w:tcW w:type="dxa" w:w="960"/>
          </w:tcPr>
          <w:p>
            <w:r>
              <w:t>PRJ-9201-D32</w:t>
            </w:r>
          </w:p>
        </w:tc>
        <w:tc>
          <w:tcPr>
            <w:tcW w:type="dxa" w:w="960"/>
          </w:tcPr>
          <w:p>
            <w:r>
              <w:t>Handover and closeout plan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T-CLOSEOUT@1.0.0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7f03744a3bfe2051c905fafd32f3de708352a295489c60867c2c7f2e5a90ea4e</w:t>
            </w:r>
          </w:p>
        </w:tc>
      </w:tr>
      <w:tr>
        <w:tc>
          <w:tcPr>
            <w:tcW w:type="dxa" w:w="960"/>
          </w:tcPr>
          <w:p>
            <w:r>
              <w:t>D33</w:t>
            </w:r>
          </w:p>
        </w:tc>
        <w:tc>
          <w:tcPr>
            <w:tcW w:type="dxa" w:w="960"/>
          </w:tcPr>
          <w:p>
            <w:r>
              <w:t>PRJ-9201-D33</w:t>
            </w:r>
          </w:p>
        </w:tc>
        <w:tc>
          <w:tcPr>
            <w:tcW w:type="dxa" w:w="960"/>
          </w:tcPr>
          <w:p>
            <w:r>
              <w:t>Tender document register and revision log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T-DOCREG@1.0.0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83156de981c854e3b671d7b3fdaa3cd68befb16638b5939fcb9ee98d42bd11ff</w:t>
            </w:r>
          </w:p>
        </w:tc>
      </w:tr>
      <w:tr>
        <w:tc>
          <w:tcPr>
            <w:tcW w:type="dxa" w:w="960"/>
          </w:tcPr>
          <w:p>
            <w:r>
              <w:t>D34</w:t>
            </w:r>
          </w:p>
        </w:tc>
        <w:tc>
          <w:tcPr>
            <w:tcW w:type="dxa" w:w="960"/>
          </w:tcPr>
          <w:p>
            <w:r>
              <w:t>PRJ-9201-D34</w:t>
            </w:r>
          </w:p>
        </w:tc>
        <w:tc>
          <w:tcPr>
            <w:tcW w:type="dxa" w:w="960"/>
          </w:tcPr>
          <w:p>
            <w:r>
              <w:t>BOQ mapping and quantity validation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T-BOQ-VALIDATION@1.0.0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d41b77154f606a6f94d6b53afc497c2176a879c6e386b44f6d1739a5ce7237a1</w:t>
            </w:r>
          </w:p>
        </w:tc>
      </w:tr>
      <w:tr>
        <w:tc>
          <w:tcPr>
            <w:tcW w:type="dxa" w:w="960"/>
          </w:tcPr>
          <w:p>
            <w:r>
              <w:t>D35</w:t>
            </w:r>
          </w:p>
        </w:tc>
        <w:tc>
          <w:tcPr>
            <w:tcW w:type="dxa" w:w="960"/>
          </w:tcPr>
          <w:p>
            <w:r>
              <w:t>PRJ-9201-D35</w:t>
            </w:r>
          </w:p>
        </w:tc>
        <w:tc>
          <w:tcPr>
            <w:tcW w:type="dxa" w:w="960"/>
          </w:tcPr>
          <w:p>
            <w:r>
              <w:t>Estimate audit and reconciliation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T-RECON@1.0.0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215f7fbb7aaf573c185c56ac00c4713511b94c520bb427cdc12bb5d9c1b22619</w:t>
            </w:r>
          </w:p>
        </w:tc>
      </w:tr>
      <w:tr>
        <w:tc>
          <w:tcPr>
            <w:tcW w:type="dxa" w:w="960"/>
          </w:tcPr>
          <w:p>
            <w:r>
              <w:t>D36</w:t>
            </w:r>
          </w:p>
        </w:tc>
        <w:tc>
          <w:tcPr>
            <w:tcW w:type="dxa" w:w="960"/>
          </w:tcPr>
          <w:p>
            <w:r>
              <w:t>PRJ-9201-D36</w:t>
            </w:r>
          </w:p>
        </w:tc>
        <w:tc>
          <w:tcPr>
            <w:tcW w:type="dxa" w:w="960"/>
          </w:tcPr>
          <w:p>
            <w:r>
              <w:t>Missing-rate and procurement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T-MISSING-RATES@1.0.0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bae6e527eac1a048c4b1f55e6f84c2cfc7b096f26eb7d7cd3eb6b04ca9cd9a48</w:t>
            </w:r>
          </w:p>
        </w:tc>
      </w:tr>
      <w:tr>
        <w:tc>
          <w:tcPr>
            <w:tcW w:type="dxa" w:w="960"/>
          </w:tcPr>
          <w:p>
            <w:r>
              <w:t>D37</w:t>
            </w:r>
          </w:p>
        </w:tc>
        <w:tc>
          <w:tcPr>
            <w:tcW w:type="dxa" w:w="960"/>
          </w:tcPr>
          <w:p>
            <w:r>
              <w:t>PRJ-9201-D37</w:t>
            </w:r>
          </w:p>
        </w:tc>
        <w:tc>
          <w:tcPr>
            <w:tcW w:type="dxa" w:w="960"/>
          </w:tcPr>
          <w:p>
            <w:r>
              <w:t>Productivity and programme assumptions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Conditional</w:t>
            </w:r>
          </w:p>
        </w:tc>
        <w:tc>
          <w:tcPr>
            <w:tcW w:type="dxa" w:w="960"/>
          </w:tcPr>
          <w:p>
            <w:r>
              <w:t>T-PRODUCTIVITY@1.0.0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add4778f7ee1556da97954fd6e5968b2d0b3d7eba5fc29633383eaa661f50a6c</w:t>
            </w:r>
          </w:p>
        </w:tc>
      </w:tr>
      <w:tr>
        <w:tc>
          <w:tcPr>
            <w:tcW w:type="dxa" w:w="960"/>
          </w:tcPr>
          <w:p>
            <w:r>
              <w:t>D38</w:t>
            </w:r>
          </w:p>
        </w:tc>
        <w:tc>
          <w:tcPr>
            <w:tcW w:type="dxa" w:w="960"/>
          </w:tcPr>
          <w:p>
            <w:r>
              <w:t>PRJ-9201-D38</w:t>
            </w:r>
          </w:p>
        </w:tc>
        <w:tc>
          <w:tcPr>
            <w:tcW w:type="dxa" w:w="960"/>
          </w:tcPr>
          <w:p>
            <w:r>
              <w:t>Indirect-cost eligibility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T-INDIRECT-ELIG@1.0.0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D39</w:t>
            </w:r>
          </w:p>
        </w:tc>
        <w:tc>
          <w:tcPr>
            <w:tcW w:type="dxa" w:w="960"/>
          </w:tcPr>
          <w:p>
            <w:r>
              <w:t>PRJ-9201-D39</w:t>
            </w:r>
          </w:p>
        </w:tc>
        <w:tc>
          <w:tcPr>
            <w:tcW w:type="dxa" w:w="960"/>
          </w:tcPr>
          <w:p>
            <w:r>
              <w:t>Plant-hire and equipment exposure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T-PLANT-EXPOSURE@1.0.0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D40</w:t>
            </w:r>
          </w:p>
        </w:tc>
        <w:tc>
          <w:tcPr>
            <w:tcW w:type="dxa" w:w="960"/>
          </w:tcPr>
          <w:p>
            <w:r>
              <w:t>PRJ-9201-D40</w:t>
            </w:r>
          </w:p>
        </w:tc>
        <w:tc>
          <w:tcPr>
            <w:tcW w:type="dxa" w:w="960"/>
          </w:tcPr>
          <w:p>
            <w:r>
              <w:t>Estimate risk / sensitivity report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T-SENSITIVITY@1.0.0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6be1b69f82b42a9b7fdd22aff92e0dfd81da35b5605b45f3def70f38c45f8d22</w:t>
            </w:r>
          </w:p>
        </w:tc>
      </w:tr>
      <w:tr>
        <w:tc>
          <w:tcPr>
            <w:tcW w:type="dxa" w:w="960"/>
          </w:tcPr>
          <w:p>
            <w:r>
              <w:t>D41</w:t>
            </w:r>
          </w:p>
        </w:tc>
        <w:tc>
          <w:tcPr>
            <w:tcW w:type="dxa" w:w="960"/>
          </w:tcPr>
          <w:p>
            <w:r>
              <w:t>PRJ-9201-D41</w:t>
            </w:r>
          </w:p>
        </w:tc>
        <w:tc>
          <w:tcPr>
            <w:tcW w:type="dxa" w:w="960"/>
          </w:tcPr>
          <w:p>
            <w:r>
              <w:t>Approval and decision log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T-APPROVALS@1.0.0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3600a64f07184e9e7ba7fe3ad820d440f9c4dd7e522100c639a5f601f97c337f</w:t>
            </w:r>
          </w:p>
        </w:tc>
      </w:tr>
      <w:tr>
        <w:tc>
          <w:tcPr>
            <w:tcW w:type="dxa" w:w="960"/>
          </w:tcPr>
          <w:p>
            <w:r>
              <w:t>D42</w:t>
            </w:r>
          </w:p>
        </w:tc>
        <w:tc>
          <w:tcPr>
            <w:tcW w:type="dxa" w:w="960"/>
          </w:tcPr>
          <w:p>
            <w:r>
              <w:t>PRJ-9201-D42</w:t>
            </w:r>
          </w:p>
        </w:tc>
        <w:tc>
          <w:tcPr>
            <w:tcW w:type="dxa" w:w="960"/>
          </w:tcPr>
          <w:p>
            <w:r>
              <w:t>Open actions and outstanding information register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T-OPEN-ACTIONS@1.0.0</w:t>
            </w:r>
          </w:p>
        </w:tc>
        <w:tc>
          <w:tcPr>
            <w:tcW w:type="dxa" w:w="960"/>
          </w:tcPr>
          <w:p>
            <w:r>
              <w:t>docx,pdf,xlsx</w:t>
            </w:r>
          </w:p>
        </w:tc>
        <w:tc>
          <w:tcPr>
            <w:tcW w:type="dxa" w:w="960"/>
          </w:tcPr>
          <w:p>
            <w:r>
              <w:t>75b7455a02129c56ec5fc787ff5136f25875ddf08b4494121f8c173e9ff9237b</w:t>
            </w:r>
          </w:p>
        </w:tc>
      </w:tr>
      <w:tr>
        <w:tc>
          <w:tcPr>
            <w:tcW w:type="dxa" w:w="960"/>
          </w:tcPr>
          <w:p>
            <w:r>
              <w:t>D43</w:t>
            </w:r>
          </w:p>
        </w:tc>
        <w:tc>
          <w:tcPr>
            <w:tcW w:type="dxa" w:w="960"/>
          </w:tcPr>
          <w:p>
            <w:r>
              <w:t>PRJ-9201-D43</w:t>
            </w:r>
          </w:p>
        </w:tc>
        <w:tc>
          <w:tcPr>
            <w:tcW w:type="dxa" w:w="960"/>
          </w:tcPr>
          <w:p>
            <w:r>
              <w:t>Tender handover checklist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Preliminary (DEMONSTRATION)</w:t>
            </w:r>
          </w:p>
        </w:tc>
        <w:tc>
          <w:tcPr>
            <w:tcW w:type="dxa" w:w="960"/>
          </w:tcPr>
          <w:p>
            <w:r>
              <w:t>Required</w:t>
            </w:r>
          </w:p>
        </w:tc>
        <w:tc>
          <w:tcPr>
            <w:tcW w:type="dxa" w:w="960"/>
          </w:tcPr>
          <w:p>
            <w:r>
              <w:t>T-HANDOVER-CHECK@1.0.0</w:t>
            </w:r>
          </w:p>
        </w:tc>
        <w:tc>
          <w:tcPr>
            <w:tcW w:type="dxa" w:w="960"/>
          </w:tcPr>
          <w:p>
            <w:r>
              <w:t>docx,pdf</w:t>
            </w:r>
          </w:p>
        </w:tc>
        <w:tc>
          <w:tcPr>
            <w:tcW w:type="dxa" w:w="960"/>
          </w:tcPr>
          <w:p>
            <w:r>
              <w:t>fa8df0a1e1d0657baa975311ec0d64fe43a56b602c990bd45767fc6d5e906982</w:t>
            </w:r>
          </w:p>
        </w:tc>
      </w:tr>
      <w:tr>
        <w:tc>
          <w:tcPr>
            <w:tcW w:type="dxa" w:w="960"/>
          </w:tcPr>
          <w:p>
            <w:r>
              <w:t>D44</w:t>
            </w:r>
          </w:p>
        </w:tc>
        <w:tc>
          <w:tcPr>
            <w:tcW w:type="dxa" w:w="960"/>
          </w:tcPr>
          <w:p>
            <w:r>
              <w:t>PRJ-9201-D44</w:t>
            </w:r>
          </w:p>
        </w:tc>
        <w:tc>
          <w:tcPr>
            <w:tcW w:type="dxa" w:w="960"/>
          </w:tcPr>
          <w:p>
            <w:r>
              <w:t>Post-award project setup checklist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Not Applicable</w:t>
            </w:r>
          </w:p>
        </w:tc>
        <w:tc>
          <w:tcPr>
            <w:tcW w:type="dxa" w:w="960"/>
          </w:tcPr>
          <w:p>
            <w:r>
              <w:t>T-POSTAWARD@1.0.0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Self reference</w:t>
      </w:r>
    </w:p>
    <w:p>
      <w:r>
        <w:t>This manifest cannot contain its own checksum; the machine-readable manifest.json beside the pack carries the hash of every file including this one.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PRJ-9201-D45 | Final document manifest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document manifest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