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Follow-up action owners</w:t>
      </w:r>
    </w:p>
    <w:p>
      <w:r>
        <w:rPr>
          <w:b/>
        </w:rPr>
        <w:t>HYPOTHETICAL POST-AWARD HANDOVER - SIMULATION ONLY - NO AWARD HAS BEEN MADE | 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PRJ-9101-H17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Follow-up action owners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(SIMULATED HANDOVER)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H-OWNERS@1.0.0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Simulation notice</w:t>
      </w:r>
    </w:p>
    <w:p>
      <w:r>
        <w:t>HYPOTHETICAL POST-AWARD HANDOVER: simulation only.</w:t>
      </w:r>
    </w:p>
    <w:p>
      <w:pPr>
        <w:pStyle w:val="Heading1"/>
      </w:pPr>
      <w:r>
        <w:t>Follow-up actions and named owners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Ref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t>ACT-PRJ-9101-001</w:t>
            </w:r>
          </w:p>
        </w:tc>
        <w:tc>
          <w:tcPr>
            <w:tcW w:type="dxa" w:w="2160"/>
          </w:tcPr>
          <w:p>
            <w:r>
              <w:t>Place the pump skid purchase order (order date per the long-lead item)</w:t>
            </w:r>
          </w:p>
        </w:tc>
        <w:tc>
          <w:tcPr>
            <w:tcW w:type="dxa" w:w="2160"/>
          </w:tcPr>
          <w:p>
            <w:r>
              <w:t>Open (due 2027-02-21)</w:t>
            </w:r>
          </w:p>
        </w:tc>
        <w:tc>
          <w:tcPr>
            <w:tcW w:type="dxa" w:w="2160"/>
          </w:tcPr>
          <w:p>
            <w:r>
              <w:t>SIMULATED OWNER - Procurement Manager (test)</w:t>
            </w:r>
          </w:p>
        </w:tc>
      </w:tr>
      <w:tr>
        <w:tc>
          <w:tcPr>
            <w:tcW w:type="dxa" w:w="2160"/>
          </w:tcPr>
          <w:p>
            <w:r>
              <w:t>ACT-PRJ-9101-002</w:t>
            </w:r>
          </w:p>
        </w:tc>
        <w:tc>
          <w:tcPr>
            <w:tcW w:type="dxa" w:w="2160"/>
          </w:tcPr>
          <w:p>
            <w:r>
              <w:t>Submit the baseline programme to the customer</w:t>
            </w:r>
          </w:p>
        </w:tc>
        <w:tc>
          <w:tcPr>
            <w:tcW w:type="dxa" w:w="2160"/>
          </w:tcPr>
          <w:p>
            <w:r>
              <w:t>Open (due 2027-03-21)</w:t>
            </w:r>
          </w:p>
        </w:tc>
        <w:tc>
          <w:tcPr>
            <w:tcW w:type="dxa" w:w="2160"/>
          </w:tcPr>
          <w:p>
            <w:r>
              <w:t>SIMULATED OWNER - Planning Engineer (test)</w:t>
            </w:r>
          </w:p>
        </w:tc>
      </w:tr>
      <w:tr>
        <w:tc>
          <w:tcPr>
            <w:tcW w:type="dxa" w:w="2160"/>
          </w:tcPr>
          <w:p>
            <w:r>
              <w:t>ACT-PRJ-9101-003</w:t>
            </w:r>
          </w:p>
        </w:tc>
        <w:tc>
          <w:tcPr>
            <w:tcW w:type="dxa" w:w="2160"/>
          </w:tcPr>
          <w:p>
            <w:r>
              <w:t>Issue method statements and ITPs for hot work and excavation</w:t>
            </w:r>
          </w:p>
        </w:tc>
        <w:tc>
          <w:tcPr>
            <w:tcW w:type="dxa" w:w="2160"/>
          </w:tcPr>
          <w:p>
            <w:r>
              <w:t>Open (due 2027-03-28)</w:t>
            </w:r>
          </w:p>
        </w:tc>
        <w:tc>
          <w:tcPr>
            <w:tcW w:type="dxa" w:w="2160"/>
          </w:tcPr>
          <w:p>
            <w:r>
              <w:t>SIMULATED OWNER - Project Manager (test)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the project is flagged as a demonstration project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synthetic data is used in the estimate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the environment is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estimate approval: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estimate approval: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estimate approval: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offer approval: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offer approval: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offer approval: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tender-export approval: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tender-export approval: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tender-export approval: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928: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928: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928: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929: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929: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929: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930: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930: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930: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931: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931: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931: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932: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932: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932: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933: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933: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933: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934: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934: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934: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935: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935: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935: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936: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936: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936: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937: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937: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937: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938: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938: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938: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939: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939: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939: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940: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940: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940: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941: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941: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941: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942: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942: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942: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943: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943: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943: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944: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944: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944: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945: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945: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945: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946: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946: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946: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947: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947: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947: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948: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948: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948: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949: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949: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949: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950: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950: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950: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951: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951: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951: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952: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952: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952: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953: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953: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953: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954: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954: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954: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955: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955: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955: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956: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956: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956: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957: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957: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957: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958: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958: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958: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959: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959: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959: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960: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960: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960: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961: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961: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961: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962: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962: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962: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963: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963: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963: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964: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964: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964: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965: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965: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965: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966: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966: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966: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967: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967: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967: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968: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968: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968: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969: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969: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969: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970: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970: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970: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commercial policy approval: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commercial policy approval: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commercial policy approval: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tax category VAT-STD approval: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tax category VAT-STD approval: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tax category VAT-STD approval: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indirect IND-HO: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indirect IND-HO: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indirect IND-HO: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indirect IND-INS: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indirect IND-INS: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indirect IND-INS: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indirect IND-SITE: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indirect IND-SITE: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indirect IND-SITE: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reconciliation exception PLANT_HIRE_DAYS (SYN-C-050): accepted by a 'test' principal; recorded in environment 'test'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programme baseline rests on synthetic or provisional norms / profile / calendar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N-BACK: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N-BACK: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N-BACK: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N-CABLE: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N-CABLE: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N-CABLE: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N-COAT: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N-COAT: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N-COAT: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N-FIBRE: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N-FIBRE: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N-FIBRE: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N-EXC: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N-EXC: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N-EXC: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N-EXCH: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N-EXCH: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N-EXCH: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N-FORM: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N-FORM: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N-FORM: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N-NDT: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N-NDT: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N-NDT: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N-PIPE: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N-PIPE: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N-PIPE: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N-POUR: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N-POUR: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N-POUR: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N-PUMP: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N-PUMP: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N-PUMP: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N-REBAR: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N-REBAR: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N-REBAR: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N-ROAD: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N-ROAD: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N-ROAD: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N-SHORE: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N-SHORE: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N-SHORE: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N-STEEL: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N-STEEL: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N-STEEL: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N-SUPP: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N-SUPP: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N-SUPP: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N-TRAY: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N-TRAY: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N-TRAY: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N-WELD: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N-WELD: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N-WELD: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programme baseline v2: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programme baseline v2: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programme baseline v2: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workforce profile WP-MID: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workforce profile WP-MID: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workforce profile WP-MID: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document PRJ-9101-D16 approval: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document PRJ-9101-D16 approval: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document PRJ-9101-D16 approval: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document PRJ-9101-D06 approval: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document PRJ-9101-D06 approval: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document PRJ-9101-D06 approval: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HYPOTHETICAL POST-AWARD HANDOVER - SIMULATION ONLY - NO AWARD HAS BEEN MADE | 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PRJ-9101-H17 | Follow-up action owners | Rev 1 | Preliminary (SIMULATED HANDOVER)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Follow-up action owners</dc:title>
  <dc:subject/>
  <dc:creator>KSA Construction Estimating Suite</dc:creator>
  <cp:keywords/>
  <dc:description>HYPOTHETICAL POST-AWARD HANDOVER - SIMULATION ONLY - NO AWARD HAS BEEN MADE | 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