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0199890136719" w:right="0" w:firstLine="0"/>
        <w:jc w:val="left"/>
        <w:rPr>
          <w:rFonts w:ascii="Avenir" w:cs="Avenir" w:eastAsia="Avenir" w:hAnsi="Avenir"/>
          <w:b w:val="0"/>
          <w:i w:val="0"/>
          <w:smallCaps w:val="0"/>
          <w:strike w:val="0"/>
          <w:color w:val="ffffff"/>
          <w:sz w:val="21.216032028198242"/>
          <w:szCs w:val="21.216032028198242"/>
          <w:u w:val="none"/>
          <w:shd w:fill="auto" w:val="clear"/>
          <w:vertAlign w:val="baseline"/>
        </w:rPr>
      </w:pPr>
      <w:r w:rsidDel="00000000" w:rsidR="00000000" w:rsidRPr="00000000">
        <w:rPr>
          <w:rFonts w:ascii="Avenir" w:cs="Avenir" w:eastAsia="Avenir" w:hAnsi="Avenir"/>
          <w:b w:val="0"/>
          <w:i w:val="0"/>
          <w:smallCaps w:val="0"/>
          <w:strike w:val="0"/>
          <w:color w:val="ffffff"/>
          <w:sz w:val="21.216032028198242"/>
          <w:szCs w:val="21.216032028198242"/>
          <w:u w:val="none"/>
          <w:shd w:fill="auto" w:val="clear"/>
          <w:vertAlign w:val="baseline"/>
          <w:rtl w:val="0"/>
        </w:rPr>
        <w:t xml:space="preserve">International Technology Scanning PrograM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3779296875" w:line="211.6111135482788" w:lineRule="auto"/>
        <w:ind w:left="1521.8212890625" w:right="2691.8804931640625" w:hanging="80.92132568359375"/>
        <w:jc w:val="left"/>
        <w:rPr>
          <w:rFonts w:ascii="Avenir" w:cs="Avenir" w:eastAsia="Avenir" w:hAnsi="Avenir"/>
          <w:b w:val="0"/>
          <w:i w:val="0"/>
          <w:smallCaps w:val="0"/>
          <w:strike w:val="0"/>
          <w:color w:val="b62840"/>
          <w:sz w:val="90"/>
          <w:szCs w:val="90"/>
          <w:u w:val="none"/>
          <w:shd w:fill="auto" w:val="clear"/>
          <w:vertAlign w:val="baseline"/>
        </w:rPr>
      </w:pPr>
      <w:r w:rsidDel="00000000" w:rsidR="00000000" w:rsidRPr="00000000">
        <w:rPr>
          <w:rFonts w:ascii="Avenir" w:cs="Avenir" w:eastAsia="Avenir" w:hAnsi="Avenir"/>
          <w:b w:val="0"/>
          <w:i w:val="0"/>
          <w:smallCaps w:val="0"/>
          <w:strike w:val="0"/>
          <w:color w:val="b62840"/>
          <w:sz w:val="150"/>
          <w:szCs w:val="150"/>
          <w:u w:val="none"/>
          <w:shd w:fill="auto" w:val="clear"/>
          <w:vertAlign w:val="subscript"/>
          <w:rtl w:val="0"/>
        </w:rPr>
        <w:t xml:space="preserve">Warm-Mix </w:t>
      </w:r>
      <w:r w:rsidDel="00000000" w:rsidR="00000000" w:rsidRPr="00000000">
        <w:rPr>
          <w:color w:val="1d2228"/>
          <w:sz w:val="20"/>
          <w:szCs w:val="20"/>
          <w:highlight w:val="white"/>
          <w:vertAlign w:val="subscript"/>
          <w:rtl w:val="0"/>
        </w:rPr>
        <w:t xml:space="preserve">Local korea Zeolite </w:t>
      </w:r>
      <w:r w:rsidDel="00000000" w:rsidR="00000000" w:rsidRPr="00000000">
        <w:rPr>
          <w:rFonts w:ascii="Avenir" w:cs="Avenir" w:eastAsia="Avenir" w:hAnsi="Avenir"/>
          <w:b w:val="0"/>
          <w:i w:val="0"/>
          <w:smallCaps w:val="0"/>
          <w:strike w:val="0"/>
          <w:color w:val="b62840"/>
          <w:sz w:val="150"/>
          <w:szCs w:val="150"/>
          <w:u w:val="none"/>
          <w:shd w:fill="auto" w:val="clear"/>
          <w:vertAlign w:val="subscript"/>
          <w:rtl w:val="0"/>
        </w:rPr>
        <w:t xml:space="preserve">Asphalt</w:t>
      </w:r>
      <w:r w:rsidDel="00000000" w:rsidR="00000000" w:rsidRPr="00000000">
        <w:rPr>
          <w:rFonts w:ascii="Avenir" w:cs="Avenir" w:eastAsia="Avenir" w:hAnsi="Avenir"/>
          <w:b w:val="0"/>
          <w:i w:val="0"/>
          <w:smallCaps w:val="0"/>
          <w:strike w:val="0"/>
          <w:color w:val="b62840"/>
          <w:sz w:val="90"/>
          <w:szCs w:val="90"/>
          <w:u w:val="none"/>
          <w:shd w:fill="auto" w:val="clear"/>
          <w:vertAlign w:val="baseline"/>
          <w:rtl w:val="0"/>
        </w:rPr>
        <w:t xml:space="preserve">: European Practice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4.915771484375" w:line="240" w:lineRule="auto"/>
        <w:ind w:left="0" w:right="844.03076171875" w:firstLine="0"/>
        <w:jc w:val="right"/>
        <w:rPr>
          <w:rFonts w:ascii="Avenir" w:cs="Avenir" w:eastAsia="Avenir" w:hAnsi="Avenir"/>
          <w:b w:val="0"/>
          <w:i w:val="0"/>
          <w:smallCaps w:val="0"/>
          <w:strike w:val="0"/>
          <w:color w:val="b62840"/>
          <w:sz w:val="90"/>
          <w:szCs w:val="90"/>
          <w:u w:val="none"/>
          <w:shd w:fill="auto" w:val="clear"/>
          <w:vertAlign w:val="baseline"/>
        </w:rPr>
      </w:pPr>
      <w:r w:rsidDel="00000000" w:rsidR="00000000" w:rsidRPr="00000000">
        <w:rPr>
          <w:rFonts w:ascii="Avenir" w:cs="Avenir" w:eastAsia="Avenir" w:hAnsi="Avenir"/>
          <w:b w:val="0"/>
          <w:i w:val="0"/>
          <w:smallCaps w:val="0"/>
          <w:strike w:val="0"/>
          <w:color w:val="b62840"/>
          <w:sz w:val="90"/>
          <w:szCs w:val="90"/>
          <w:u w:val="none"/>
          <w:shd w:fill="auto" w:val="clear"/>
          <w:vertAlign w:val="baseline"/>
        </w:rPr>
        <w:drawing>
          <wp:inline distB="19050" distT="19050" distL="19050" distR="19050">
            <wp:extent cx="2360905" cy="2360905"/>
            <wp:effectExtent b="0" l="0" r="0" t="0"/>
            <wp:docPr id="40"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2360905" cy="236090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3406982421875" w:line="240" w:lineRule="auto"/>
        <w:ind w:left="1443.800048828125" w:right="0" w:firstLine="0"/>
        <w:jc w:val="left"/>
        <w:rPr>
          <w:rFonts w:ascii="Avenir" w:cs="Avenir" w:eastAsia="Avenir" w:hAnsi="Avenir"/>
          <w:b w:val="0"/>
          <w:i w:val="0"/>
          <w:smallCaps w:val="0"/>
          <w:strike w:val="0"/>
          <w:color w:val="ffffff"/>
          <w:sz w:val="20"/>
          <w:szCs w:val="20"/>
          <w:u w:val="none"/>
          <w:shd w:fill="auto" w:val="clear"/>
          <w:vertAlign w:val="baseline"/>
        </w:rPr>
      </w:pPr>
      <w:r w:rsidDel="00000000" w:rsidR="00000000" w:rsidRPr="00000000">
        <w:rPr>
          <w:rFonts w:ascii="Avenir" w:cs="Avenir" w:eastAsia="Avenir" w:hAnsi="Avenir"/>
          <w:b w:val="0"/>
          <w:i w:val="0"/>
          <w:smallCaps w:val="0"/>
          <w:strike w:val="0"/>
          <w:color w:val="ffffff"/>
          <w:sz w:val="20"/>
          <w:szCs w:val="20"/>
          <w:u w:val="none"/>
          <w:shd w:fill="auto" w:val="clear"/>
          <w:vertAlign w:val="baseline"/>
          <w:rtl w:val="0"/>
        </w:rPr>
        <w:t xml:space="preserve">SPONSORED BY: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6000366210938" w:line="240" w:lineRule="auto"/>
        <w:ind w:left="1453.9999389648438" w:right="0" w:firstLine="0"/>
        <w:jc w:val="left"/>
        <w:rPr>
          <w:rFonts w:ascii="Avenir" w:cs="Avenir" w:eastAsia="Avenir" w:hAnsi="Avenir"/>
          <w:b w:val="0"/>
          <w:i w:val="0"/>
          <w:smallCaps w:val="0"/>
          <w:strike w:val="0"/>
          <w:color w:val="ffffff"/>
          <w:sz w:val="20"/>
          <w:szCs w:val="20"/>
          <w:u w:val="none"/>
          <w:shd w:fill="auto" w:val="clear"/>
          <w:vertAlign w:val="baseline"/>
        </w:rPr>
      </w:pPr>
      <w:r w:rsidDel="00000000" w:rsidR="00000000" w:rsidRPr="00000000">
        <w:rPr>
          <w:rFonts w:ascii="Avenir" w:cs="Avenir" w:eastAsia="Avenir" w:hAnsi="Avenir"/>
          <w:b w:val="0"/>
          <w:i w:val="0"/>
          <w:smallCaps w:val="0"/>
          <w:strike w:val="0"/>
          <w:color w:val="ffffff"/>
          <w:sz w:val="20"/>
          <w:szCs w:val="20"/>
          <w:u w:val="none"/>
          <w:shd w:fill="auto" w:val="clear"/>
          <w:vertAlign w:val="baseline"/>
          <w:rtl w:val="0"/>
        </w:rPr>
        <w:t xml:space="preserve">In cooperation with: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0003662109375" w:line="240" w:lineRule="auto"/>
        <w:ind w:left="1440.1998901367188" w:right="0" w:firstLine="0"/>
        <w:jc w:val="left"/>
        <w:rPr>
          <w:rFonts w:ascii="Avenir" w:cs="Avenir" w:eastAsia="Avenir" w:hAnsi="Avenir"/>
          <w:b w:val="0"/>
          <w:i w:val="0"/>
          <w:smallCaps w:val="0"/>
          <w:strike w:val="0"/>
          <w:color w:val="ffffff"/>
          <w:sz w:val="20"/>
          <w:szCs w:val="20"/>
          <w:u w:val="none"/>
          <w:shd w:fill="auto" w:val="clear"/>
          <w:vertAlign w:val="baseline"/>
        </w:rPr>
      </w:pPr>
      <w:r w:rsidDel="00000000" w:rsidR="00000000" w:rsidRPr="00000000">
        <w:rPr>
          <w:rFonts w:ascii="Avenir" w:cs="Avenir" w:eastAsia="Avenir" w:hAnsi="Avenir"/>
          <w:b w:val="0"/>
          <w:i w:val="0"/>
          <w:smallCaps w:val="0"/>
          <w:strike w:val="0"/>
          <w:color w:val="ffffff"/>
          <w:sz w:val="20"/>
          <w:szCs w:val="20"/>
          <w:u w:val="none"/>
          <w:shd w:fill="auto" w:val="clear"/>
          <w:vertAlign w:val="baseline"/>
          <w:rtl w:val="0"/>
        </w:rPr>
        <w:t xml:space="preserve">American Association of State Highway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448.963623046875" w:right="0" w:firstLine="0"/>
        <w:jc w:val="left"/>
        <w:rPr>
          <w:rFonts w:ascii="Avenir" w:cs="Avenir" w:eastAsia="Avenir" w:hAnsi="Avenir"/>
          <w:b w:val="0"/>
          <w:i w:val="0"/>
          <w:smallCaps w:val="0"/>
          <w:strike w:val="0"/>
          <w:color w:val="ffffff"/>
          <w:sz w:val="20"/>
          <w:szCs w:val="20"/>
          <w:u w:val="none"/>
          <w:shd w:fill="auto" w:val="clear"/>
          <w:vertAlign w:val="baseline"/>
        </w:rPr>
      </w:pPr>
      <w:r w:rsidDel="00000000" w:rsidR="00000000" w:rsidRPr="00000000">
        <w:rPr>
          <w:rFonts w:ascii="Avenir" w:cs="Avenir" w:eastAsia="Avenir" w:hAnsi="Avenir"/>
          <w:b w:val="0"/>
          <w:i w:val="0"/>
          <w:smallCaps w:val="0"/>
          <w:strike w:val="0"/>
          <w:color w:val="ffffff"/>
          <w:sz w:val="20"/>
          <w:szCs w:val="20"/>
          <w:u w:val="none"/>
          <w:shd w:fill="auto" w:val="clear"/>
          <w:vertAlign w:val="baseline"/>
          <w:rtl w:val="0"/>
        </w:rPr>
        <w:t xml:space="preserve">and Transportation Officials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1458.1637573242188" w:right="0" w:firstLine="0"/>
        <w:jc w:val="left"/>
        <w:rPr>
          <w:rFonts w:ascii="Avenir" w:cs="Avenir" w:eastAsia="Avenir" w:hAnsi="Avenir"/>
          <w:b w:val="0"/>
          <w:i w:val="0"/>
          <w:smallCaps w:val="0"/>
          <w:strike w:val="0"/>
          <w:color w:val="ffffff"/>
          <w:sz w:val="20"/>
          <w:szCs w:val="20"/>
          <w:u w:val="none"/>
          <w:shd w:fill="auto" w:val="clear"/>
          <w:vertAlign w:val="baseline"/>
        </w:rPr>
      </w:pPr>
      <w:r w:rsidDel="00000000" w:rsidR="00000000" w:rsidRPr="00000000">
        <w:rPr>
          <w:rFonts w:ascii="Avenir" w:cs="Avenir" w:eastAsia="Avenir" w:hAnsi="Avenir"/>
          <w:b w:val="0"/>
          <w:i w:val="0"/>
          <w:smallCaps w:val="0"/>
          <w:strike w:val="0"/>
          <w:color w:val="ffffff"/>
          <w:sz w:val="20"/>
          <w:szCs w:val="20"/>
          <w:u w:val="none"/>
          <w:shd w:fill="auto" w:val="clear"/>
          <w:vertAlign w:val="baseline"/>
          <w:rtl w:val="0"/>
        </w:rPr>
        <w:t xml:space="preserve">National Cooperative Highway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458.1741333007812" w:right="0" w:firstLine="0"/>
        <w:jc w:val="left"/>
        <w:rPr>
          <w:rFonts w:ascii="Avenir" w:cs="Avenir" w:eastAsia="Avenir" w:hAnsi="Avenir"/>
          <w:b w:val="0"/>
          <w:i w:val="0"/>
          <w:smallCaps w:val="0"/>
          <w:strike w:val="0"/>
          <w:color w:val="ffffff"/>
          <w:sz w:val="20"/>
          <w:szCs w:val="20"/>
          <w:u w:val="none"/>
          <w:shd w:fill="auto" w:val="clear"/>
          <w:vertAlign w:val="baseline"/>
        </w:rPr>
      </w:pPr>
      <w:r w:rsidDel="00000000" w:rsidR="00000000" w:rsidRPr="00000000">
        <w:rPr>
          <w:rFonts w:ascii="Avenir" w:cs="Avenir" w:eastAsia="Avenir" w:hAnsi="Avenir"/>
          <w:b w:val="0"/>
          <w:i w:val="0"/>
          <w:smallCaps w:val="0"/>
          <w:strike w:val="0"/>
          <w:color w:val="ffffff"/>
          <w:sz w:val="20"/>
          <w:szCs w:val="20"/>
          <w:u w:val="none"/>
          <w:shd w:fill="auto" w:val="clear"/>
          <w:vertAlign w:val="baseline"/>
          <w:rtl w:val="0"/>
        </w:rPr>
        <w:t xml:space="preserve">Research Program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60003662109375" w:line="240" w:lineRule="auto"/>
        <w:ind w:left="1457.1600341796875" w:right="0" w:firstLine="0"/>
        <w:jc w:val="left"/>
        <w:rPr>
          <w:rFonts w:ascii="Avenir" w:cs="Avenir" w:eastAsia="Avenir" w:hAnsi="Avenir"/>
          <w:b w:val="0"/>
          <w:i w:val="0"/>
          <w:smallCaps w:val="0"/>
          <w:strike w:val="0"/>
          <w:color w:val="ffffff"/>
          <w:sz w:val="22"/>
          <w:szCs w:val="22"/>
          <w:u w:val="none"/>
          <w:shd w:fill="auto" w:val="clear"/>
          <w:vertAlign w:val="baseline"/>
        </w:rPr>
      </w:pPr>
      <w:r w:rsidDel="00000000" w:rsidR="00000000" w:rsidRPr="00000000">
        <w:rPr>
          <w:rFonts w:ascii="Avenir" w:cs="Avenir" w:eastAsia="Avenir" w:hAnsi="Avenir"/>
          <w:b w:val="0"/>
          <w:i w:val="0"/>
          <w:smallCaps w:val="0"/>
          <w:strike w:val="0"/>
          <w:color w:val="ffffff"/>
          <w:sz w:val="22"/>
          <w:szCs w:val="22"/>
          <w:u w:val="none"/>
          <w:shd w:fill="auto" w:val="clear"/>
          <w:vertAlign w:val="baseline"/>
          <w:rtl w:val="0"/>
        </w:rPr>
        <w:t xml:space="preserve">FEBRUARY 2008</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7.2799682617188" w:right="0" w:firstLine="0"/>
        <w:jc w:val="left"/>
        <w:rPr>
          <w:rFonts w:ascii="Avenir" w:cs="Avenir" w:eastAsia="Avenir" w:hAnsi="Avenir"/>
          <w:b w:val="0"/>
          <w:i w:val="0"/>
          <w:smallCaps w:val="0"/>
          <w:strike w:val="0"/>
          <w:color w:val="ffffff"/>
          <w:sz w:val="24"/>
          <w:szCs w:val="24"/>
          <w:u w:val="none"/>
          <w:shd w:fill="auto" w:val="clear"/>
          <w:vertAlign w:val="baseline"/>
        </w:rPr>
      </w:pPr>
      <w:r w:rsidDel="00000000" w:rsidR="00000000" w:rsidRPr="00000000">
        <w:rPr>
          <w:rFonts w:ascii="Avenir" w:cs="Avenir" w:eastAsia="Avenir" w:hAnsi="Avenir"/>
          <w:b w:val="0"/>
          <w:i w:val="0"/>
          <w:smallCaps w:val="0"/>
          <w:strike w:val="0"/>
          <w:color w:val="ffffff"/>
          <w:sz w:val="24"/>
          <w:szCs w:val="24"/>
          <w:u w:val="none"/>
          <w:shd w:fill="auto" w:val="clear"/>
          <w:vertAlign w:val="baseline"/>
          <w:rtl w:val="0"/>
        </w:rPr>
        <w:t xml:space="preserve">NOTICE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1943359375" w:line="290.7930564880371" w:lineRule="auto"/>
        <w:ind w:left="963.0799865722656" w:right="5523.96484375" w:firstLine="0"/>
        <w:jc w:val="left"/>
        <w:rPr>
          <w:rFonts w:ascii="Avenir" w:cs="Avenir" w:eastAsia="Avenir" w:hAnsi="Avenir"/>
          <w:b w:val="0"/>
          <w:i w:val="0"/>
          <w:smallCaps w:val="0"/>
          <w:strike w:val="0"/>
          <w:color w:val="ffffff"/>
          <w:sz w:val="22"/>
          <w:szCs w:val="22"/>
          <w:u w:val="none"/>
          <w:shd w:fill="auto" w:val="clear"/>
          <w:vertAlign w:val="baseline"/>
        </w:rPr>
      </w:pPr>
      <w:r w:rsidDel="00000000" w:rsidR="00000000" w:rsidRPr="00000000">
        <w:rPr>
          <w:rFonts w:ascii="Avenir" w:cs="Avenir" w:eastAsia="Avenir" w:hAnsi="Avenir"/>
          <w:b w:val="0"/>
          <w:i w:val="0"/>
          <w:smallCaps w:val="0"/>
          <w:strike w:val="0"/>
          <w:color w:val="ffffff"/>
          <w:sz w:val="22"/>
          <w:szCs w:val="22"/>
          <w:u w:val="none"/>
          <w:shd w:fill="auto" w:val="clear"/>
          <w:vertAlign w:val="baseline"/>
          <w:rtl w:val="0"/>
        </w:rPr>
        <w:t xml:space="preserve">The Federal Highway Administration provides high quality information to serve Government, industry,  and the public in a manner that promotes public  understanding. Standards and policies are used to en sure and maximize the quality, objectivity, utility, and  integrity of its information. FHWA periodically reviews  quality issues and adjusts its programs and processes  to ensure continuous quality improvement.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8.55712890625" w:firstLine="0"/>
        <w:jc w:val="right"/>
        <w:rPr>
          <w:rFonts w:ascii="Times New Roman" w:cs="Times New Roman" w:eastAsia="Times New Roman" w:hAnsi="Times New Roman"/>
          <w:b w:val="0"/>
          <w:i w:val="0"/>
          <w:smallCaps w:val="0"/>
          <w:strike w:val="0"/>
          <w:color w:val="5b6f7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24"/>
          <w:szCs w:val="24"/>
          <w:u w:val="none"/>
          <w:shd w:fill="auto" w:val="clear"/>
          <w:vertAlign w:val="baseline"/>
          <w:rtl w:val="0"/>
        </w:rPr>
        <w:t xml:space="preserve">Technical Report Documentation Page</w:t>
      </w:r>
    </w:p>
    <w:tbl>
      <w:tblPr>
        <w:tblStyle w:val="Table1"/>
        <w:tblW w:w="10540.0" w:type="dxa"/>
        <w:jc w:val="left"/>
        <w:tblInd w:w="7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5.0003051757812"/>
        <w:gridCol w:w="2634.9996948242188"/>
        <w:gridCol w:w="2635"/>
        <w:gridCol w:w="2635"/>
        <w:tblGridChange w:id="0">
          <w:tblGrid>
            <w:gridCol w:w="2635.0003051757812"/>
            <w:gridCol w:w="2634.9996948242188"/>
            <w:gridCol w:w="2635"/>
            <w:gridCol w:w="2635"/>
          </w:tblGrid>
        </w:tblGridChange>
      </w:tblGrid>
      <w:tr>
        <w:trPr>
          <w:cantSplit w:val="0"/>
          <w:trHeight w:val="550.9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2001647949219" w:right="0" w:firstLine="0"/>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1. Report No.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84002685546875" w:right="0" w:firstLine="0"/>
              <w:jc w:val="left"/>
              <w:rPr>
                <w:rFonts w:ascii="Times New Roman" w:cs="Times New Roman" w:eastAsia="Times New Roman" w:hAnsi="Times New Roman"/>
                <w:b w:val="0"/>
                <w:i w:val="0"/>
                <w:smallCaps w:val="0"/>
                <w:strike w:val="0"/>
                <w:color w:val="5b6f7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24"/>
                <w:szCs w:val="24"/>
                <w:u w:val="none"/>
                <w:shd w:fill="auto" w:val="clear"/>
                <w:vertAlign w:val="baseline"/>
                <w:rtl w:val="0"/>
              </w:rPr>
              <w:t xml:space="preserve">FHWA-PL-08-007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3599853515625" w:right="0" w:firstLine="0"/>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2. Government Accession No.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56005859375" w:right="0" w:firstLine="0"/>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3. Recipient’s Catalog No.</w:t>
            </w:r>
          </w:p>
        </w:tc>
      </w:tr>
      <w:tr>
        <w:trPr>
          <w:cantSplit w:val="0"/>
          <w:trHeight w:val="550.93994140625"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55996704101562" w:right="0" w:firstLine="0"/>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4. Title and Subtitle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11996459960938" w:right="0" w:firstLine="0"/>
              <w:jc w:val="left"/>
              <w:rPr>
                <w:rFonts w:ascii="Times New Roman" w:cs="Times New Roman" w:eastAsia="Times New Roman" w:hAnsi="Times New Roman"/>
                <w:b w:val="0"/>
                <w:i w:val="0"/>
                <w:smallCaps w:val="0"/>
                <w:strike w:val="0"/>
                <w:color w:val="5b6f7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24"/>
                <w:szCs w:val="24"/>
                <w:u w:val="none"/>
                <w:shd w:fill="auto" w:val="clear"/>
                <w:vertAlign w:val="baseline"/>
                <w:rtl w:val="0"/>
              </w:rPr>
              <w:t xml:space="preserve">Warm-Mix Asphalt: European Practice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6800537109375" w:right="0" w:firstLine="0"/>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5. Report Date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8397216796875" w:right="0" w:firstLine="0"/>
              <w:jc w:val="left"/>
              <w:rPr>
                <w:rFonts w:ascii="Times New Roman" w:cs="Times New Roman" w:eastAsia="Times New Roman" w:hAnsi="Times New Roman"/>
                <w:b w:val="0"/>
                <w:i w:val="0"/>
                <w:smallCaps w:val="0"/>
                <w:strike w:val="0"/>
                <w:color w:val="5b6f7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24"/>
                <w:szCs w:val="24"/>
                <w:u w:val="none"/>
                <w:shd w:fill="auto" w:val="clear"/>
                <w:vertAlign w:val="baseline"/>
                <w:rtl w:val="0"/>
              </w:rPr>
              <w:t xml:space="preserve">February 2008</w:t>
            </w:r>
          </w:p>
        </w:tc>
      </w:tr>
      <w:tr>
        <w:trPr>
          <w:cantSplit w:val="0"/>
          <w:trHeight w:val="270.9387207031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5b6f7b"/>
                <w:sz w:val="24"/>
                <w:szCs w:val="24"/>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8798828125" w:right="0" w:firstLine="0"/>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6. Performing Organization Code</w:t>
            </w:r>
          </w:p>
        </w:tc>
      </w:tr>
      <w:tr>
        <w:trPr>
          <w:cantSplit w:val="0"/>
          <w:trHeight w:val="1670.94116210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92002868652344" w:right="0" w:firstLine="0"/>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7. Author(s)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33.23998928070068" w:lineRule="auto"/>
              <w:ind w:left="98.11996459960938" w:right="259.080810546875" w:firstLine="1.920013427734375"/>
              <w:jc w:val="left"/>
              <w:rPr>
                <w:rFonts w:ascii="Times New Roman" w:cs="Times New Roman" w:eastAsia="Times New Roman" w:hAnsi="Times New Roman"/>
                <w:b w:val="0"/>
                <w:i w:val="0"/>
                <w:smallCaps w:val="0"/>
                <w:strike w:val="0"/>
                <w:color w:val="5b6f7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24"/>
                <w:szCs w:val="24"/>
                <w:u w:val="none"/>
                <w:shd w:fill="auto" w:val="clear"/>
                <w:vertAlign w:val="baseline"/>
                <w:rtl w:val="0"/>
              </w:rPr>
              <w:t xml:space="preserve">John D’Angelo, Eric Harm, John Bartoszek,  Gaylon Baumgardner, Matthew Corrigan,  Jack Cowsert, Thomas Harman, Mostafa Jamshidi,  Wayne Jones, Dave Newcomb, Brian Prowell,  Ron Sines, and Bruce Yeaton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7601318359375" w:right="0" w:firstLine="0"/>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8. Performing Organization Report No.</w:t>
            </w:r>
          </w:p>
        </w:tc>
      </w:tr>
      <w:tr>
        <w:trPr>
          <w:cantSplit w:val="0"/>
          <w:trHeight w:val="427.999267578125"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39999389648438" w:right="0" w:firstLine="0"/>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9. Performing Organization Name and Address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6.92001342773438" w:right="0" w:firstLine="0"/>
              <w:jc w:val="left"/>
              <w:rPr>
                <w:rFonts w:ascii="Times New Roman" w:cs="Times New Roman" w:eastAsia="Times New Roman" w:hAnsi="Times New Roman"/>
                <w:b w:val="0"/>
                <w:i w:val="0"/>
                <w:smallCaps w:val="0"/>
                <w:strike w:val="0"/>
                <w:color w:val="5b6f7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24"/>
                <w:szCs w:val="24"/>
                <w:u w:val="none"/>
                <w:shd w:fill="auto" w:val="clear"/>
                <w:vertAlign w:val="baseline"/>
                <w:rtl w:val="0"/>
              </w:rPr>
              <w:t xml:space="preserve">American Trade Initiatives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07997131347656" w:right="0" w:firstLine="0"/>
              <w:jc w:val="left"/>
              <w:rPr>
                <w:rFonts w:ascii="Times New Roman" w:cs="Times New Roman" w:eastAsia="Times New Roman" w:hAnsi="Times New Roman"/>
                <w:b w:val="0"/>
                <w:i w:val="0"/>
                <w:smallCaps w:val="0"/>
                <w:strike w:val="0"/>
                <w:color w:val="5b6f7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24"/>
                <w:szCs w:val="24"/>
                <w:u w:val="none"/>
                <w:shd w:fill="auto" w:val="clear"/>
                <w:vertAlign w:val="baseline"/>
                <w:rtl w:val="0"/>
              </w:rPr>
              <w:t xml:space="preserve">P.O. Box 8228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92001342773438" w:right="0" w:firstLine="0"/>
              <w:jc w:val="left"/>
              <w:rPr>
                <w:rFonts w:ascii="Times New Roman" w:cs="Times New Roman" w:eastAsia="Times New Roman" w:hAnsi="Times New Roman"/>
                <w:b w:val="0"/>
                <w:i w:val="0"/>
                <w:smallCaps w:val="0"/>
                <w:strike w:val="0"/>
                <w:color w:val="5b6f7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24"/>
                <w:szCs w:val="24"/>
                <w:u w:val="none"/>
                <w:shd w:fill="auto" w:val="clear"/>
                <w:vertAlign w:val="baseline"/>
                <w:rtl w:val="0"/>
              </w:rPr>
              <w:t xml:space="preserve">Alexandria, VA 22306-8228</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200927734375" w:right="0" w:firstLine="0"/>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10. Work Unit No. (TRAIS)</w:t>
            </w:r>
          </w:p>
        </w:tc>
      </w:tr>
      <w:tr>
        <w:trPr>
          <w:cantSplit w:val="0"/>
          <w:trHeight w:val="682.941894531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200927734375" w:right="0" w:firstLine="0"/>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11. Contract or Grant No.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97.7197265625" w:right="0" w:firstLine="0"/>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DTFH61-99-C-005</w:t>
            </w:r>
          </w:p>
        </w:tc>
      </w:tr>
      <w:tr>
        <w:trPr>
          <w:cantSplit w:val="0"/>
          <w:trHeight w:val="619.998779296875"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2001647949219" w:right="0" w:firstLine="0"/>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12. Sponsoring Agency Name and Address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125" w:line="240" w:lineRule="auto"/>
              <w:ind w:left="103.39996337890625" w:right="0" w:firstLine="0"/>
              <w:jc w:val="left"/>
              <w:rPr>
                <w:rFonts w:ascii="Times New Roman" w:cs="Times New Roman" w:eastAsia="Times New Roman" w:hAnsi="Times New Roman"/>
                <w:b w:val="0"/>
                <w:i w:val="0"/>
                <w:smallCaps w:val="0"/>
                <w:strike w:val="0"/>
                <w:color w:val="5b6f7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24"/>
                <w:szCs w:val="24"/>
                <w:u w:val="none"/>
                <w:shd w:fill="auto" w:val="clear"/>
                <w:vertAlign w:val="baseline"/>
                <w:rtl w:val="0"/>
              </w:rPr>
              <w:t xml:space="preserve">Office of International Programs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39996337890625" w:right="0" w:firstLine="0"/>
              <w:jc w:val="left"/>
              <w:rPr>
                <w:rFonts w:ascii="Times New Roman" w:cs="Times New Roman" w:eastAsia="Times New Roman" w:hAnsi="Times New Roman"/>
                <w:b w:val="0"/>
                <w:i w:val="0"/>
                <w:smallCaps w:val="0"/>
                <w:strike w:val="0"/>
                <w:color w:val="5b6f7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24"/>
                <w:szCs w:val="24"/>
                <w:u w:val="none"/>
                <w:shd w:fill="auto" w:val="clear"/>
                <w:vertAlign w:val="baseline"/>
                <w:rtl w:val="0"/>
              </w:rPr>
              <w:t xml:space="preserve">Office of Policy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4002685546875" w:right="0" w:firstLine="0"/>
              <w:jc w:val="left"/>
              <w:rPr>
                <w:rFonts w:ascii="Times New Roman" w:cs="Times New Roman" w:eastAsia="Times New Roman" w:hAnsi="Times New Roman"/>
                <w:b w:val="0"/>
                <w:i w:val="0"/>
                <w:smallCaps w:val="0"/>
                <w:strike w:val="0"/>
                <w:color w:val="5b6f7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24"/>
                <w:szCs w:val="24"/>
                <w:u w:val="none"/>
                <w:shd w:fill="auto" w:val="clear"/>
                <w:vertAlign w:val="baseline"/>
                <w:rtl w:val="0"/>
              </w:rPr>
              <w:t xml:space="preserve">Federal Highway Administration,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0" w:firstLine="0"/>
              <w:jc w:val="left"/>
              <w:rPr>
                <w:rFonts w:ascii="Times New Roman" w:cs="Times New Roman" w:eastAsia="Times New Roman" w:hAnsi="Times New Roman"/>
                <w:b w:val="0"/>
                <w:i w:val="0"/>
                <w:smallCaps w:val="0"/>
                <w:strike w:val="0"/>
                <w:color w:val="5b6f7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24"/>
                <w:szCs w:val="24"/>
                <w:u w:val="none"/>
                <w:shd w:fill="auto" w:val="clear"/>
                <w:vertAlign w:val="baseline"/>
                <w:rtl w:val="0"/>
              </w:rPr>
              <w:t xml:space="preserve"> U.S. Department of Transportation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95" w:right="871.0809326171875" w:firstLine="1.920013427734375"/>
              <w:jc w:val="left"/>
              <w:rPr>
                <w:rFonts w:ascii="Times New Roman" w:cs="Times New Roman" w:eastAsia="Times New Roman" w:hAnsi="Times New Roman"/>
                <w:b w:val="0"/>
                <w:i w:val="0"/>
                <w:smallCaps w:val="0"/>
                <w:strike w:val="0"/>
                <w:color w:val="5b6f7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24"/>
                <w:szCs w:val="24"/>
                <w:u w:val="none"/>
                <w:shd w:fill="auto" w:val="clear"/>
                <w:vertAlign w:val="baseline"/>
                <w:rtl w:val="0"/>
              </w:rPr>
              <w:t xml:space="preserve">American Association of State Highway and   Transportation Officials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92.11997985839844" w:right="0" w:firstLine="0"/>
              <w:jc w:val="left"/>
              <w:rPr>
                <w:rFonts w:ascii="Times New Roman" w:cs="Times New Roman" w:eastAsia="Times New Roman" w:hAnsi="Times New Roman"/>
                <w:b w:val="0"/>
                <w:i w:val="0"/>
                <w:smallCaps w:val="0"/>
                <w:strike w:val="0"/>
                <w:color w:val="5b6f7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24"/>
                <w:szCs w:val="24"/>
                <w:u w:val="none"/>
                <w:shd w:fill="auto" w:val="clear"/>
                <w:vertAlign w:val="baseline"/>
                <w:rtl w:val="0"/>
              </w:rPr>
              <w:t xml:space="preserve">National Cooperative Highway Research Program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200927734375" w:right="0" w:firstLine="0"/>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13. Type of Report and Period Covered</w:t>
            </w:r>
          </w:p>
        </w:tc>
      </w:tr>
      <w:tr>
        <w:trPr>
          <w:cantSplit w:val="0"/>
          <w:trHeight w:val="1610.94055175781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200927734375" w:right="0" w:firstLine="0"/>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14. Sponsoring Agency Code</w:t>
            </w:r>
          </w:p>
        </w:tc>
      </w:tr>
      <w:tr>
        <w:trPr>
          <w:cantSplit w:val="0"/>
          <w:trHeight w:val="550.93933105468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2001647949219" w:right="0" w:firstLine="0"/>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15. Supplementary Notes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84002685546875" w:right="0" w:firstLine="0"/>
              <w:jc w:val="left"/>
              <w:rPr>
                <w:rFonts w:ascii="Times New Roman" w:cs="Times New Roman" w:eastAsia="Times New Roman" w:hAnsi="Times New Roman"/>
                <w:b w:val="0"/>
                <w:i w:val="0"/>
                <w:smallCaps w:val="0"/>
                <w:strike w:val="0"/>
                <w:color w:val="5b6f7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24"/>
                <w:szCs w:val="24"/>
                <w:u w:val="none"/>
                <w:shd w:fill="auto" w:val="clear"/>
                <w:vertAlign w:val="baseline"/>
                <w:rtl w:val="0"/>
              </w:rPr>
              <w:t xml:space="preserve">FHWA COTR: Hana Maier, Office of International Programs</w:t>
            </w:r>
          </w:p>
        </w:tc>
      </w:tr>
      <w:tr>
        <w:trPr>
          <w:cantSplit w:val="0"/>
          <w:trHeight w:val="4660.9204101562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2001647949219" w:right="0" w:firstLine="0"/>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16. Abstract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33.23998928070068" w:lineRule="auto"/>
              <w:ind w:left="94.52003479003906" w:right="339.552001953125" w:firstLine="3.5999298095703125"/>
              <w:jc w:val="both"/>
              <w:rPr>
                <w:rFonts w:ascii="Times New Roman" w:cs="Times New Roman" w:eastAsia="Times New Roman" w:hAnsi="Times New Roman"/>
                <w:b w:val="0"/>
                <w:i w:val="0"/>
                <w:smallCaps w:val="0"/>
                <w:strike w:val="0"/>
                <w:color w:val="5b6f7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24"/>
                <w:szCs w:val="24"/>
                <w:u w:val="none"/>
                <w:shd w:fill="auto" w:val="clear"/>
                <w:vertAlign w:val="baseline"/>
                <w:rtl w:val="0"/>
              </w:rPr>
              <w:t xml:space="preserve">Warm-mix asphalt (WMA) is a group of technologies that allow a reduction in the temperatures at which  asphalt mixes are produced and placed. These technologies tend to reduce the viscosity of the asphalt and  provide for the complete coating of aggregates at lower temperatures. WMA is produced at temperatures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3.23998928070068" w:lineRule="auto"/>
              <w:ind w:left="97.39997863769531" w:right="495.55419921875" w:firstLine="2.6399993896484375"/>
              <w:jc w:val="both"/>
              <w:rPr>
                <w:rFonts w:ascii="Times New Roman" w:cs="Times New Roman" w:eastAsia="Times New Roman" w:hAnsi="Times New Roman"/>
                <w:b w:val="0"/>
                <w:i w:val="0"/>
                <w:smallCaps w:val="0"/>
                <w:strike w:val="0"/>
                <w:color w:val="5b6f7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24"/>
                <w:szCs w:val="24"/>
                <w:u w:val="none"/>
                <w:shd w:fill="auto" w:val="clear"/>
                <w:vertAlign w:val="baseline"/>
                <w:rtl w:val="0"/>
              </w:rPr>
              <w:t xml:space="preserve">20 to 55 °C (35 to 100 °F) lower than typical hot-mix asphalt (HMA). In 2007, a team of U.S. materials  experts visited Belgium, France, Germany, and Norway to evaluate various WMA technologies through  the Federal Highway Administration’s International Technology Scanning Program.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33.23991775512695" w:lineRule="auto"/>
              <w:ind w:left="98.11996459960938" w:right="214.991455078125" w:firstLine="4.080047607421875"/>
              <w:jc w:val="both"/>
              <w:rPr>
                <w:rFonts w:ascii="Times New Roman" w:cs="Times New Roman" w:eastAsia="Times New Roman" w:hAnsi="Times New Roman"/>
                <w:b w:val="0"/>
                <w:i w:val="0"/>
                <w:smallCaps w:val="0"/>
                <w:strike w:val="0"/>
                <w:color w:val="5b6f7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24"/>
                <w:szCs w:val="24"/>
                <w:u w:val="none"/>
                <w:shd w:fill="auto" w:val="clear"/>
                <w:vertAlign w:val="baseline"/>
                <w:rtl w:val="0"/>
              </w:rPr>
              <w:t xml:space="preserve">The scan team learned that the benefits of WMA technologies include reduced fuel usage and emissions in  support of sustainable development, improved field compaction, which can facilitate longer haul distances  and cool weather pavement, and better working conditions. A range of technologies is available to produce  WMA. European agencies expect WMA performance to be the same as or better than the performance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3.23998928070068" w:lineRule="auto"/>
              <w:ind w:left="95.24002075195312" w:right="325.15380859375" w:firstLine="7.9199981689453125"/>
              <w:jc w:val="left"/>
              <w:rPr>
                <w:rFonts w:ascii="Times New Roman" w:cs="Times New Roman" w:eastAsia="Times New Roman" w:hAnsi="Times New Roman"/>
                <w:b w:val="0"/>
                <w:i w:val="0"/>
                <w:smallCaps w:val="0"/>
                <w:strike w:val="0"/>
                <w:color w:val="5b6f7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24"/>
                <w:szCs w:val="24"/>
                <w:u w:val="none"/>
                <w:shd w:fill="auto" w:val="clear"/>
                <w:vertAlign w:val="baseline"/>
                <w:rtl w:val="0"/>
              </w:rPr>
              <w:t xml:space="preserve">of HMA. Although several areas need to be addressed as these technologies are adapted to U.S. materials  and production practices, the scan team believes that the United States has no long-term barriers to WMA  use. With additional research and trials, the team expects that highway agencies will allow WMA as an  alternative to HMA. </w:t>
            </w:r>
          </w:p>
        </w:tc>
      </w:tr>
      <w:tr>
        <w:trPr>
          <w:cantSplit w:val="0"/>
          <w:trHeight w:val="1422.9399108886719"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2001647949219" w:right="0" w:firstLine="0"/>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17. Key Words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33.23976039886475" w:lineRule="auto"/>
              <w:ind w:left="96.43997192382812" w:right="415.0811767578125" w:firstLine="6.7200469970703125"/>
              <w:jc w:val="left"/>
              <w:rPr>
                <w:rFonts w:ascii="Times New Roman" w:cs="Times New Roman" w:eastAsia="Times New Roman" w:hAnsi="Times New Roman"/>
                <w:b w:val="0"/>
                <w:i w:val="0"/>
                <w:smallCaps w:val="0"/>
                <w:strike w:val="0"/>
                <w:color w:val="5b6f7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24"/>
                <w:szCs w:val="24"/>
                <w:u w:val="none"/>
                <w:shd w:fill="auto" w:val="clear"/>
                <w:vertAlign w:val="baseline"/>
                <w:rtl w:val="0"/>
              </w:rPr>
              <w:t xml:space="preserve">compaction, emissions, sustainable development,  warm-mix asphalt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200927734375" w:right="0" w:firstLine="0"/>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18. Distribution Statement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84619140625" w:line="239.90415573120117" w:lineRule="auto"/>
              <w:ind w:left="100.5999755859375" w:right="920.6005859375" w:hanging="7.5201416015625"/>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No restrictions. This document is available to the public from the:  Office of International Programs,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36279296875" w:line="239.90396976470947" w:lineRule="auto"/>
              <w:ind w:left="97.080078125" w:right="1121.5594482421875" w:firstLine="0.479736328125"/>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FHWA-HPIP, Room 3325, U.S. Department of Transportation,  Washington, DC 20590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393310546875" w:line="240" w:lineRule="auto"/>
              <w:ind w:left="102.5201416015625" w:right="0" w:firstLine="0"/>
              <w:jc w:val="left"/>
              <w:rPr>
                <w:rFonts w:ascii="Times" w:cs="Times" w:eastAsia="Times" w:hAnsi="Times"/>
                <w:b w:val="0"/>
                <w:i w:val="1"/>
                <w:smallCaps w:val="0"/>
                <w:strike w:val="0"/>
                <w:color w:val="5b6f7b"/>
                <w:sz w:val="16"/>
                <w:szCs w:val="16"/>
                <w:u w:val="none"/>
                <w:shd w:fill="auto" w:val="clear"/>
                <w:vertAlign w:val="baseline"/>
              </w:rPr>
            </w:pPr>
            <w:r w:rsidDel="00000000" w:rsidR="00000000" w:rsidRPr="00000000">
              <w:rPr>
                <w:rFonts w:ascii="Times" w:cs="Times" w:eastAsia="Times" w:hAnsi="Times"/>
                <w:b w:val="0"/>
                <w:i w:val="1"/>
                <w:smallCaps w:val="0"/>
                <w:strike w:val="0"/>
                <w:color w:val="5b6f7b"/>
                <w:sz w:val="16"/>
                <w:szCs w:val="16"/>
                <w:u w:val="none"/>
                <w:shd w:fill="auto" w:val="clear"/>
                <w:vertAlign w:val="baseline"/>
                <w:rtl w:val="0"/>
              </w:rPr>
              <w:t xml:space="preserve">international@fhwa.dot.gov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998779296875" w:line="240" w:lineRule="auto"/>
              <w:ind w:left="97.559814453125" w:right="0" w:firstLine="0"/>
              <w:jc w:val="left"/>
              <w:rPr>
                <w:rFonts w:ascii="Times" w:cs="Times" w:eastAsia="Times" w:hAnsi="Times"/>
                <w:b w:val="0"/>
                <w:i w:val="1"/>
                <w:smallCaps w:val="0"/>
                <w:strike w:val="0"/>
                <w:color w:val="5b6f7b"/>
                <w:sz w:val="16"/>
                <w:szCs w:val="16"/>
                <w:u w:val="none"/>
                <w:shd w:fill="auto" w:val="clear"/>
                <w:vertAlign w:val="baseline"/>
              </w:rPr>
            </w:pPr>
            <w:r w:rsidDel="00000000" w:rsidR="00000000" w:rsidRPr="00000000">
              <w:rPr>
                <w:rFonts w:ascii="Times" w:cs="Times" w:eastAsia="Times" w:hAnsi="Times"/>
                <w:b w:val="0"/>
                <w:i w:val="1"/>
                <w:smallCaps w:val="0"/>
                <w:strike w:val="0"/>
                <w:color w:val="5b6f7b"/>
                <w:sz w:val="16"/>
                <w:szCs w:val="16"/>
                <w:u w:val="none"/>
                <w:shd w:fill="auto" w:val="clear"/>
                <w:vertAlign w:val="baseline"/>
                <w:rtl w:val="0"/>
              </w:rPr>
              <w:t xml:space="preserve">www.international.fhwa.dot.gov</w:t>
            </w:r>
          </w:p>
        </w:tc>
      </w:tr>
      <w:tr>
        <w:trPr>
          <w:cantSplit w:val="0"/>
          <w:trHeight w:val="550.94009399414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96.20002746582031" w:right="206.24053955078125" w:firstLine="17.519989013671875"/>
              <w:jc w:val="left"/>
              <w:rPr>
                <w:rFonts w:ascii="Times New Roman" w:cs="Times New Roman" w:eastAsia="Times New Roman" w:hAnsi="Times New Roman"/>
                <w:b w:val="0"/>
                <w:i w:val="0"/>
                <w:smallCaps w:val="0"/>
                <w:strike w:val="0"/>
                <w:color w:val="5b6f7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19. Security Classify. (of this report) </w:t>
            </w:r>
            <w:r w:rsidDel="00000000" w:rsidR="00000000" w:rsidRPr="00000000">
              <w:rPr>
                <w:rFonts w:ascii="Times New Roman" w:cs="Times New Roman" w:eastAsia="Times New Roman" w:hAnsi="Times New Roman"/>
                <w:b w:val="0"/>
                <w:i w:val="0"/>
                <w:smallCaps w:val="0"/>
                <w:strike w:val="0"/>
                <w:color w:val="5b6f7b"/>
                <w:sz w:val="24"/>
                <w:szCs w:val="24"/>
                <w:u w:val="none"/>
                <w:shd w:fill="auto" w:val="clear"/>
                <w:vertAlign w:val="baseline"/>
                <w:rtl w:val="0"/>
              </w:rPr>
              <w:t xml:space="preserve">Unclassified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96.199951171875" w:right="286.2396240234375" w:firstLine="2.1600341796875"/>
              <w:jc w:val="left"/>
              <w:rPr>
                <w:rFonts w:ascii="Times New Roman" w:cs="Times New Roman" w:eastAsia="Times New Roman" w:hAnsi="Times New Roman"/>
                <w:b w:val="0"/>
                <w:i w:val="0"/>
                <w:smallCaps w:val="0"/>
                <w:strike w:val="0"/>
                <w:color w:val="5b6f7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20. Security Classify. (of this page) </w:t>
            </w:r>
            <w:r w:rsidDel="00000000" w:rsidR="00000000" w:rsidRPr="00000000">
              <w:rPr>
                <w:rFonts w:ascii="Times New Roman" w:cs="Times New Roman" w:eastAsia="Times New Roman" w:hAnsi="Times New Roman"/>
                <w:b w:val="0"/>
                <w:i w:val="0"/>
                <w:smallCaps w:val="0"/>
                <w:strike w:val="0"/>
                <w:color w:val="5b6f7b"/>
                <w:sz w:val="24"/>
                <w:szCs w:val="24"/>
                <w:u w:val="none"/>
                <w:shd w:fill="auto" w:val="clear"/>
                <w:vertAlign w:val="baseline"/>
                <w:rtl w:val="0"/>
              </w:rPr>
              <w:t xml:space="preserve">Unclassified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3599853515625" w:right="0" w:firstLine="0"/>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21. No. of Pages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05.31982421875" w:right="0" w:firstLine="0"/>
              <w:jc w:val="left"/>
              <w:rPr>
                <w:rFonts w:ascii="Times New Roman" w:cs="Times New Roman" w:eastAsia="Times New Roman" w:hAnsi="Times New Roman"/>
                <w:b w:val="0"/>
                <w:i w:val="0"/>
                <w:smallCaps w:val="0"/>
                <w:strike w:val="0"/>
                <w:color w:val="5b6f7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24"/>
                <w:szCs w:val="24"/>
                <w:u w:val="none"/>
                <w:shd w:fill="auto" w:val="clear"/>
                <w:vertAlign w:val="baseline"/>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3599853515625" w:right="0" w:firstLine="0"/>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22. Price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97.559814453125" w:right="0" w:firstLine="0"/>
              <w:jc w:val="left"/>
              <w:rPr>
                <w:rFonts w:ascii="Times New Roman" w:cs="Times New Roman" w:eastAsia="Times New Roman" w:hAnsi="Times New Roman"/>
                <w:b w:val="0"/>
                <w:i w:val="0"/>
                <w:smallCaps w:val="0"/>
                <w:strike w:val="0"/>
                <w:color w:val="5b6f7b"/>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6f7b"/>
                <w:sz w:val="16"/>
                <w:szCs w:val="16"/>
                <w:u w:val="none"/>
                <w:shd w:fill="auto" w:val="clear"/>
                <w:vertAlign w:val="baseline"/>
                <w:rtl w:val="0"/>
              </w:rPr>
              <w:t xml:space="preserve">Free</w:t>
            </w:r>
          </w:p>
        </w:tc>
      </w:tr>
    </w:tbl>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4.4000244140625" w:right="0" w:firstLine="0"/>
        <w:jc w:val="left"/>
        <w:rPr>
          <w:rFonts w:ascii="Times New Roman" w:cs="Times New Roman" w:eastAsia="Times New Roman" w:hAnsi="Times New Roman"/>
          <w:b w:val="0"/>
          <w:i w:val="0"/>
          <w:smallCaps w:val="0"/>
          <w:strike w:val="0"/>
          <w:color w:val="5b6f7b"/>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b6f7b"/>
          <w:sz w:val="20"/>
          <w:szCs w:val="20"/>
          <w:u w:val="none"/>
          <w:shd w:fill="auto" w:val="clear"/>
          <w:vertAlign w:val="baseline"/>
          <w:rtl w:val="0"/>
        </w:rPr>
        <w:t xml:space="preserve">Form DOT F 1700.7 (8-72) </w:t>
      </w:r>
      <w:r w:rsidDel="00000000" w:rsidR="00000000" w:rsidRPr="00000000">
        <w:rPr>
          <w:rFonts w:ascii="Times New Roman" w:cs="Times New Roman" w:eastAsia="Times New Roman" w:hAnsi="Times New Roman"/>
          <w:b w:val="0"/>
          <w:i w:val="0"/>
          <w:smallCaps w:val="0"/>
          <w:strike w:val="0"/>
          <w:color w:val="5b6f7b"/>
          <w:sz w:val="20"/>
          <w:szCs w:val="20"/>
          <w:u w:val="none"/>
          <w:shd w:fill="auto" w:val="clear"/>
          <w:vertAlign w:val="baseline"/>
          <w:rtl w:val="0"/>
        </w:rPr>
        <w:t xml:space="preserve">Reproduction of completed page authorized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2348175048828" w:lineRule="auto"/>
        <w:ind w:left="806.3999938964844" w:right="3555.902099609375" w:hanging="86.39999389648438"/>
        <w:jc w:val="left"/>
        <w:rPr>
          <w:rFonts w:ascii="Avenir" w:cs="Avenir" w:eastAsia="Avenir" w:hAnsi="Avenir"/>
          <w:b w:val="0"/>
          <w:i w:val="0"/>
          <w:smallCaps w:val="0"/>
          <w:strike w:val="0"/>
          <w:color w:val="005595"/>
          <w:sz w:val="90"/>
          <w:szCs w:val="90"/>
          <w:u w:val="none"/>
          <w:shd w:fill="auto" w:val="clear"/>
          <w:vertAlign w:val="baseline"/>
        </w:rPr>
      </w:pPr>
      <w:r w:rsidDel="00000000" w:rsidR="00000000" w:rsidRPr="00000000">
        <w:rPr>
          <w:rFonts w:ascii="Avenir" w:cs="Avenir" w:eastAsia="Avenir" w:hAnsi="Avenir"/>
          <w:b w:val="0"/>
          <w:i w:val="0"/>
          <w:smallCaps w:val="0"/>
          <w:strike w:val="0"/>
          <w:color w:val="005595"/>
          <w:sz w:val="150"/>
          <w:szCs w:val="150"/>
          <w:u w:val="none"/>
          <w:shd w:fill="auto" w:val="clear"/>
          <w:vertAlign w:val="subscript"/>
          <w:rtl w:val="0"/>
        </w:rPr>
        <w:t xml:space="preserve">Warm-Mix Asphalt</w:t>
      </w:r>
      <w:r w:rsidDel="00000000" w:rsidR="00000000" w:rsidRPr="00000000">
        <w:rPr>
          <w:rFonts w:ascii="Avenir" w:cs="Avenir" w:eastAsia="Avenir" w:hAnsi="Avenir"/>
          <w:b w:val="0"/>
          <w:i w:val="0"/>
          <w:smallCaps w:val="0"/>
          <w:strike w:val="0"/>
          <w:color w:val="005595"/>
          <w:sz w:val="90"/>
          <w:szCs w:val="90"/>
          <w:u w:val="none"/>
          <w:shd w:fill="auto" w:val="clear"/>
          <w:vertAlign w:val="baseline"/>
          <w:rtl w:val="0"/>
        </w:rPr>
        <w:t xml:space="preserve">: European Practice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1.3037109375" w:line="248.70660781860352" w:lineRule="auto"/>
        <w:ind w:left="731.2077331542969" w:right="5139.7821044921875" w:firstLine="12.812271118164062"/>
        <w:jc w:val="left"/>
        <w:rPr>
          <w:rFonts w:ascii="Avenir" w:cs="Avenir" w:eastAsia="Avenir" w:hAnsi="Avenir"/>
          <w:b w:val="0"/>
          <w:i w:val="0"/>
          <w:smallCaps w:val="0"/>
          <w:strike w:val="0"/>
          <w:color w:val="005595"/>
          <w:sz w:val="21.216032028198242"/>
          <w:szCs w:val="21.216032028198242"/>
          <w:u w:val="none"/>
          <w:shd w:fill="auto" w:val="clear"/>
          <w:vertAlign w:val="baseline"/>
        </w:rPr>
        <w:sectPr>
          <w:pgSz w:h="15840" w:w="12240" w:orient="portrait"/>
          <w:pgMar w:bottom="0" w:top="420.010986328125" w:left="0" w:right="607.59765625" w:header="0" w:footer="720"/>
          <w:pgNumType w:start="1"/>
        </w:sectPr>
      </w:pPr>
      <w:r w:rsidDel="00000000" w:rsidR="00000000" w:rsidRPr="00000000">
        <w:rPr>
          <w:rFonts w:ascii="Avenir" w:cs="Avenir" w:eastAsia="Avenir" w:hAnsi="Avenir"/>
          <w:b w:val="0"/>
          <w:i w:val="0"/>
          <w:smallCaps w:val="0"/>
          <w:strike w:val="0"/>
          <w:color w:val="005595"/>
          <w:sz w:val="21.216032028198242"/>
          <w:szCs w:val="21.216032028198242"/>
          <w:u w:val="none"/>
          <w:shd w:fill="auto" w:val="clear"/>
          <w:vertAlign w:val="baseline"/>
          <w:rtl w:val="0"/>
        </w:rPr>
        <w:t xml:space="preserve">PREPARED BY THE International Technology Scanning STUDY TEAM: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4305419921875" w:line="237.54006385803223" w:lineRule="auto"/>
        <w:ind w:left="0" w:right="728.956298828125" w:firstLine="2.0400238037109375"/>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John D’Angelo (Cochair)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FHWA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40" w:lineRule="auto"/>
        <w:ind w:left="8.36402893066406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Eric Harm (Cochair)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8160400390625"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Illinois DOT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2.0400238037109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John Bartoszek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Payne and Dolan, Inc.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37.54006385803223" w:lineRule="auto"/>
        <w:ind w:left="0.204010009765625" w:right="827.0721435546875" w:firstLine="11.016006469726562"/>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Gaylon Baumgardner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Ergon, Inc.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40" w:lineRule="auto"/>
        <w:ind w:left="4.4879913330078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Matthew Corrigan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FHWA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59326171875" w:line="240" w:lineRule="auto"/>
        <w:ind w:left="18.783798217773438" w:right="0" w:firstLine="0"/>
        <w:jc w:val="left"/>
        <w:rPr>
          <w:rFonts w:ascii="Avenir" w:cs="Avenir" w:eastAsia="Avenir" w:hAnsi="Avenir"/>
          <w:b w:val="0"/>
          <w:i w:val="0"/>
          <w:smallCaps w:val="0"/>
          <w:strike w:val="0"/>
          <w:color w:val="005595"/>
          <w:sz w:val="21.216032028198242"/>
          <w:szCs w:val="21.216032028198242"/>
          <w:u w:val="none"/>
          <w:shd w:fill="auto" w:val="clear"/>
          <w:vertAlign w:val="baseline"/>
        </w:rPr>
      </w:pPr>
      <w:r w:rsidDel="00000000" w:rsidR="00000000" w:rsidRPr="00000000">
        <w:rPr>
          <w:rFonts w:ascii="Avenir" w:cs="Avenir" w:eastAsia="Avenir" w:hAnsi="Avenir"/>
          <w:b w:val="0"/>
          <w:i w:val="0"/>
          <w:smallCaps w:val="0"/>
          <w:strike w:val="0"/>
          <w:color w:val="005595"/>
          <w:sz w:val="21.216032028198242"/>
          <w:szCs w:val="21.216032028198242"/>
          <w:u w:val="none"/>
          <w:shd w:fill="auto" w:val="clear"/>
          <w:vertAlign w:val="baseline"/>
          <w:rtl w:val="0"/>
        </w:rPr>
        <w:t xml:space="preserve">FOR: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6116943359375" w:line="237.54006385803223" w:lineRule="auto"/>
        <w:ind w:left="4.89593505859375" w:right="196.10015869140625" w:firstLine="2.24411010742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Federal Highway Administration U.S. Department of Transportation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17919921875" w:line="240" w:lineRule="auto"/>
        <w:ind w:left="0.7559967041015625" w:right="0" w:firstLine="0"/>
        <w:jc w:val="left"/>
        <w:rPr>
          <w:rFonts w:ascii="Avenir" w:cs="Avenir" w:eastAsia="Avenir" w:hAnsi="Avenir"/>
          <w:b w:val="0"/>
          <w:i w:val="0"/>
          <w:smallCaps w:val="0"/>
          <w:strike w:val="0"/>
          <w:color w:val="005595"/>
          <w:sz w:val="21.216032028198242"/>
          <w:szCs w:val="21.216032028198242"/>
          <w:u w:val="none"/>
          <w:shd w:fill="auto" w:val="clear"/>
          <w:vertAlign w:val="baseline"/>
        </w:rPr>
      </w:pPr>
      <w:r w:rsidDel="00000000" w:rsidR="00000000" w:rsidRPr="00000000">
        <w:rPr>
          <w:rFonts w:ascii="Avenir" w:cs="Avenir" w:eastAsia="Avenir" w:hAnsi="Avenir"/>
          <w:b w:val="0"/>
          <w:i w:val="0"/>
          <w:smallCaps w:val="0"/>
          <w:strike w:val="0"/>
          <w:color w:val="005595"/>
          <w:sz w:val="21.216032028198242"/>
          <w:szCs w:val="21.216032028198242"/>
          <w:u w:val="none"/>
          <w:shd w:fill="auto" w:val="clear"/>
          <w:vertAlign w:val="baseline"/>
          <w:rtl w:val="0"/>
        </w:rPr>
        <w:t xml:space="preserve">JANUARY 2008</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09136962890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Jack Cowsert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237.95989990234375"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North Carolina DOT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234.6960449218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Thomas Harman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240"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FHWA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37.54006385803223" w:lineRule="auto"/>
        <w:ind w:left="237.95989990234375" w:right="451.412353515625" w:firstLine="6.52801513671875"/>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Mostafa (Moe) Jamshidi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Nebraska Department of Roads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40" w:lineRule="auto"/>
        <w:ind w:left="235.10406494140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Wayne Jones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231.63604736328125"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Asphalt Institute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8.19580078125" w:line="237.58053302764893" w:lineRule="auto"/>
        <w:ind w:left="153.31634521484375" w:right="443.6083984375" w:hanging="13.020629882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American Association of State  Highway and Transportation  Officials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0277099609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Dr. Dave Newcomb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06385803223" w:lineRule="auto"/>
        <w:ind w:left="471.6363525390625" w:right="481.10107421875" w:firstLine="6.3238525390625"/>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National Asphalt Pavement  Association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40" w:lineRule="auto"/>
        <w:ind w:left="488.97644042968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Dr. Brian Prowell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497.36572265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(Report Facilitator)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29.649658203125" w:firstLine="0"/>
        <w:jc w:val="righ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Advanced Materials Services, LLC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488.568115234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Ron Sines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480"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P.J. Keating Company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488.568115234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Bruce Yeaton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476.9403076171875"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Maine DOT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277587890625" w:line="237.54006385803223" w:lineRule="auto"/>
        <w:ind w:left="296.610107421875" w:right="180.83984375" w:hanging="3.704833984375"/>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721.2239837646484" w:right="1948.42529296875" w:header="0" w:footer="720"/>
          <w:cols w:equalWidth="0" w:num="3">
            <w:col w:space="0" w:w="3200"/>
            <w:col w:space="0" w:w="3200"/>
            <w:col w:space="0" w:w="320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National Cooperative Highway  Research Program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7.0000076293945"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iv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25048828125" w:line="214.44618701934814" w:lineRule="auto"/>
        <w:ind w:left="1476.719970703125" w:right="2969.578857421875" w:firstLine="33.782501220703125"/>
        <w:jc w:val="left"/>
        <w:rPr>
          <w:rFonts w:ascii="Avenir" w:cs="Avenir" w:eastAsia="Avenir" w:hAnsi="Avenir"/>
          <w:b w:val="0"/>
          <w:i w:val="0"/>
          <w:smallCaps w:val="0"/>
          <w:strike w:val="0"/>
          <w:color w:val="005595"/>
          <w:sz w:val="72.71643829345703"/>
          <w:szCs w:val="72.71643829345703"/>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Fonts w:ascii="Avenir" w:cs="Avenir" w:eastAsia="Avenir" w:hAnsi="Avenir"/>
          <w:b w:val="0"/>
          <w:i w:val="0"/>
          <w:smallCaps w:val="0"/>
          <w:strike w:val="0"/>
          <w:color w:val="005595"/>
          <w:sz w:val="72.71643829345703"/>
          <w:szCs w:val="72.71643829345703"/>
          <w:u w:val="none"/>
          <w:shd w:fill="auto" w:val="clear"/>
          <w:vertAlign w:val="baseline"/>
          <w:rtl w:val="0"/>
        </w:rPr>
        <w:t xml:space="preserve">International Technology Scanning Program</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21923828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venir" w:cs="Avenir" w:eastAsia="Avenir" w:hAnsi="Avenir"/>
          <w:b w:val="0"/>
          <w:i w:val="0"/>
          <w:smallCaps w:val="0"/>
          <w:strike w:val="0"/>
          <w:color w:val="e6e9eb"/>
          <w:sz w:val="208.6943817138672"/>
          <w:szCs w:val="208.6943817138672"/>
          <w:u w:val="none"/>
          <w:shd w:fill="auto" w:val="clear"/>
          <w:vertAlign w:val="baseline"/>
          <w:rtl w:val="0"/>
        </w:rPr>
        <w:t xml:space="preserve">T</w:t>
      </w:r>
      <w:r w:rsidDel="00000000" w:rsidR="00000000" w:rsidRPr="00000000">
        <w:rPr>
          <w:rFonts w:ascii="Arial" w:cs="Arial" w:eastAsia="Arial" w:hAnsi="Arial"/>
          <w:b w:val="0"/>
          <w:i w:val="0"/>
          <w:smallCaps w:val="0"/>
          <w:strike w:val="0"/>
          <w:color w:val="5b6f7b"/>
          <w:sz w:val="33.665014902750656"/>
          <w:szCs w:val="33.665014902750656"/>
          <w:u w:val="none"/>
          <w:shd w:fill="auto" w:val="clear"/>
          <w:vertAlign w:val="superscript"/>
          <w:rtl w:val="0"/>
        </w:rPr>
        <w:t xml:space="preserve">The International Technology Scanning Program,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56453704834" w:lineRule="auto"/>
        <w:ind w:left="521.1660003662109" w:right="0" w:firstLine="11.62811279296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sponsored by the Federal Highway Administration  (FHWA), the American Association of State Highway and  Transportation Officials (AASHTO), and the National  Cooperative Highway Research Program (NCHRP),  evaluates innovative foreign technologies and practices  that could significantly benefit U.S. highway transporta tion systems. This approach allows for advanced  technology to be adapted and put into practice much  more efficiently without spending scarce research  funds to re-create advances already developed by  other countries.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0458984375" w:line="237.54006385803223" w:lineRule="auto"/>
        <w:ind w:left="528.5100555419922" w:right="0" w:firstLine="5.09994506835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FHWA and AASHTO, with recommendations from  NCHRP, jointly determine priority topics for teams of  U.S. experts to study. Teams in the specific areas being  investigated are formed and sent to countries where  significant advances and innovations have been made  in technology, management practices, organizational  structure, program delivery, and financing. Scan teams  usually include representatives from FHWA, State  departments of transportation, local governments,  transportation trade and research groups, the private  sector, and academia.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29273986816" w:lineRule="auto"/>
        <w:ind w:left="528.5100555419922" w:right="0" w:hanging="5.7119750976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After a scan is completed, team members evaluate  findings and develop comprehensive reports, including  recommendations for further research and pilot projects  to verify the value of adapting innovations for U.S. use.  Scan reports, as well as the results of pilot programs and  research, are circulated throughout the country to State  and local transportation officials and the private sector.  Since 1990, about 70 international scans have been  organized on topics such as pavements, bridge construc tion and maintenance, contracting, intermodal transport,  organizational management, winter road maintenance,  safety, intelligent transportation systems, planning,  and policy.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530.1419830322266" w:right="0" w:hanging="8.97598266601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International Technology Scanning Program has  resulted in significant improvements and savings in road  program technologies and practices throughout the  United States. In some cases, scan studies have facilitated  joint research and technology-sharing projects with  international counterparts, further conserving resources  and advancing the state of the art. Scan studies have also  exposed transportation professionals to remarkable  advancements and inspired implementation of hundreds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77587890625" w:line="237.54077911376953" w:lineRule="auto"/>
        <w:ind w:left="533.8140869140625" w:right="32.10693359375" w:firstLine="0.383911132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of innovations. The result: large savings of research  dollars and time, as well as significant improvements  in the Nation’s transportation system.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77911376953" w:lineRule="auto"/>
        <w:ind w:left="532.1820068359375" w:right="108.21044921875" w:firstLine="1.0284423828125"/>
        <w:jc w:val="left"/>
        <w:rPr>
          <w:rFonts w:ascii="Arial" w:cs="Arial" w:eastAsia="Arial" w:hAnsi="Arial"/>
          <w:b w:val="0"/>
          <w:i w:val="1"/>
          <w:smallCaps w:val="0"/>
          <w:strike w:val="0"/>
          <w:color w:val="5b6f7b"/>
          <w:sz w:val="20.19900894165039"/>
          <w:szCs w:val="20.19900894165039"/>
          <w:u w:val="none"/>
          <w:shd w:fill="auto" w:val="clear"/>
          <w:vertAlign w:val="baseline"/>
        </w:rPr>
        <w:sectPr>
          <w:type w:val="continuous"/>
          <w:pgSz w:h="15840" w:w="12240" w:orient="portrait"/>
          <w:pgMar w:bottom="0" w:top="420.010986328125" w:left="914.7539520263672" w:right="1037.353515625" w:header="0" w:footer="720"/>
          <w:cols w:equalWidth="0" w:num="2">
            <w:col w:space="0" w:w="5160"/>
            <w:col w:space="0" w:w="516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Scan reports can be obtained through FHWA free of  charge by e-mailing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international@fhwa.dot.gov.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Scan  reports are also available electronically and can be  accessed on the FHWA’s Office of International  Programs Web site at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www.international.fhwa.dot.gov.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202148437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v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25048828125" w:line="240" w:lineRule="auto"/>
        <w:ind w:left="790.5023956298828" w:right="0" w:firstLine="0"/>
        <w:jc w:val="left"/>
        <w:rPr>
          <w:rFonts w:ascii="Avenir" w:cs="Avenir" w:eastAsia="Avenir" w:hAnsi="Avenir"/>
          <w:b w:val="0"/>
          <w:i w:val="0"/>
          <w:smallCaps w:val="0"/>
          <w:strike w:val="0"/>
          <w:color w:val="005595"/>
          <w:sz w:val="72.71643829345703"/>
          <w:szCs w:val="72.71643829345703"/>
          <w:u w:val="none"/>
          <w:shd w:fill="auto" w:val="clear"/>
          <w:vertAlign w:val="baseline"/>
        </w:rPr>
      </w:pPr>
      <w:r w:rsidDel="00000000" w:rsidR="00000000" w:rsidRPr="00000000">
        <w:rPr>
          <w:rFonts w:ascii="Avenir" w:cs="Avenir" w:eastAsia="Avenir" w:hAnsi="Avenir"/>
          <w:b w:val="0"/>
          <w:i w:val="0"/>
          <w:smallCaps w:val="0"/>
          <w:strike w:val="0"/>
          <w:color w:val="005595"/>
          <w:sz w:val="72.71643829345703"/>
          <w:szCs w:val="72.71643829345703"/>
          <w:u w:val="none"/>
          <w:shd w:fill="auto" w:val="clear"/>
          <w:vertAlign w:val="baseline"/>
          <w:rtl w:val="0"/>
        </w:rPr>
        <w:t xml:space="preserve">International Technology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6.719970703125" w:right="0" w:firstLine="0"/>
        <w:jc w:val="left"/>
        <w:rPr>
          <w:rFonts w:ascii="Avenir" w:cs="Avenir" w:eastAsia="Avenir" w:hAnsi="Avenir"/>
          <w:b w:val="0"/>
          <w:i w:val="0"/>
          <w:smallCaps w:val="0"/>
          <w:strike w:val="0"/>
          <w:color w:val="005595"/>
          <w:sz w:val="72.71643829345703"/>
          <w:szCs w:val="72.71643829345703"/>
          <w:u w:val="none"/>
          <w:shd w:fill="auto" w:val="clear"/>
          <w:vertAlign w:val="baseline"/>
        </w:rPr>
      </w:pPr>
      <w:r w:rsidDel="00000000" w:rsidR="00000000" w:rsidRPr="00000000">
        <w:rPr>
          <w:rFonts w:ascii="Avenir" w:cs="Avenir" w:eastAsia="Avenir" w:hAnsi="Avenir"/>
          <w:b w:val="0"/>
          <w:i w:val="0"/>
          <w:smallCaps w:val="0"/>
          <w:strike w:val="0"/>
          <w:color w:val="005595"/>
          <w:sz w:val="72.71643829345703"/>
          <w:szCs w:val="72.71643829345703"/>
          <w:u w:val="none"/>
          <w:shd w:fill="auto" w:val="clear"/>
          <w:vertAlign w:val="baseline"/>
          <w:rtl w:val="0"/>
        </w:rPr>
        <w:t xml:space="preserve">Scan Reports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9638671875" w:line="240" w:lineRule="auto"/>
        <w:ind w:left="747.4176025390625" w:right="0" w:firstLine="0"/>
        <w:jc w:val="left"/>
        <w:rPr>
          <w:rFonts w:ascii="Avenir" w:cs="Avenir" w:eastAsia="Avenir" w:hAnsi="Avenir"/>
          <w:b w:val="0"/>
          <w:i w:val="0"/>
          <w:smallCaps w:val="0"/>
          <w:strike w:val="0"/>
          <w:color w:val="99bbd5"/>
          <w:sz w:val="32.318416595458984"/>
          <w:szCs w:val="32.318416595458984"/>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Fonts w:ascii="Noto Sans Symbols" w:cs="Noto Sans Symbols" w:eastAsia="Noto Sans Symbols" w:hAnsi="Noto Sans Symbols"/>
          <w:b w:val="0"/>
          <w:i w:val="0"/>
          <w:smallCaps w:val="0"/>
          <w:strike w:val="0"/>
          <w:color w:val="99bbd5"/>
          <w:sz w:val="32.318416595458984"/>
          <w:szCs w:val="32.318416595458984"/>
          <w:u w:val="none"/>
          <w:shd w:fill="auto" w:val="clear"/>
          <w:vertAlign w:val="baseline"/>
          <w:rtl w:val="0"/>
        </w:rPr>
        <w:t xml:space="preserve">■ </w:t>
      </w:r>
      <w:r w:rsidDel="00000000" w:rsidR="00000000" w:rsidRPr="00000000">
        <w:rPr>
          <w:rFonts w:ascii="Avenir" w:cs="Avenir" w:eastAsia="Avenir" w:hAnsi="Avenir"/>
          <w:b w:val="0"/>
          <w:i w:val="0"/>
          <w:smallCaps w:val="0"/>
          <w:strike w:val="0"/>
          <w:color w:val="99bbd5"/>
          <w:sz w:val="32.318416595458984"/>
          <w:szCs w:val="32.318416595458984"/>
          <w:u w:val="none"/>
          <w:shd w:fill="auto" w:val="clear"/>
          <w:vertAlign w:val="baseline"/>
          <w:rtl w:val="0"/>
        </w:rPr>
        <w:t xml:space="preserve">Safety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380859375" w:line="237.54077911376953" w:lineRule="auto"/>
        <w:ind w:left="7.1399688720703125" w:right="333.927001953125" w:firstLine="7.139968872070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Safety Applications of Intelligent Transportation Systems in   Europe and Japan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(2006)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77911376953" w:lineRule="auto"/>
        <w:ind w:left="7.1399688720703125" w:right="382.4786376953125" w:firstLine="7.751998901367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Traffic Incident Response Practices in Europe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(2006)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Underground Transportation Systems in Europe:   Safety, Operations, and Emergency Response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(2006)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Roadway Human Factors and Behavioral Safety in Europe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(2005)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458984375" w:line="237.54006385803223" w:lineRule="auto"/>
        <w:ind w:left="7.1399688720703125" w:right="337.8021240234375" w:firstLine="7.751998901367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Traffic Safety Information Systems in Europe and Australia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(2004)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5.303955078125" w:right="286.802978515625" w:firstLine="8.97598266601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Signalized Intersection Safety in Europe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(2003)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Managing and Organizing Comprehensive Highway Safety   in Europe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(2003)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8.567962646484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European Road Lighting Technologies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(2001)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06385803223" w:lineRule="auto"/>
        <w:ind w:left="7.1399688720703125" w:right="622.178955078125" w:firstLine="10.811996459960938"/>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Commercial Vehicle Safety, Technology, and Practice in   Europe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(2000)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7.1399688720703125" w:right="711.529541015625" w:hanging="1.83601379394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Methods and Procedures to Reduce Motorist Delays in   European Work Zones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(2000)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7.1399688720703125" w:right="241.3116455078125" w:firstLine="2.040023803710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Innovative Traffic Control Technology and Practice in Europe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(1999)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7.1399688720703125" w:right="897.5784301757812" w:firstLine="1.223983764648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Road Safety Audits—Final Report and Case Studies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(1997)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7.1399688720703125" w:right="439.39453125" w:firstLine="7.139968872070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Speed Management and Enforcement Technology: Europe   and Australia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(1996)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7.1399688720703125" w:right="687.0501708984375" w:firstLine="7.139968872070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Safety Management Practices in Japan, Australia, and   New Zealand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(1995)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7.1399688720703125" w:right="192.9632568359375" w:firstLine="1.223983764648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Pedestrian and Bicycle Safety in England, Germany, and the   Netherlands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(1994)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15374755859375" w:line="240" w:lineRule="auto"/>
        <w:ind w:left="34.55757141113281" w:right="0" w:firstLine="0"/>
        <w:jc w:val="left"/>
        <w:rPr>
          <w:rFonts w:ascii="Avenir" w:cs="Avenir" w:eastAsia="Avenir" w:hAnsi="Avenir"/>
          <w:b w:val="0"/>
          <w:i w:val="0"/>
          <w:smallCaps w:val="0"/>
          <w:strike w:val="0"/>
          <w:color w:val="99bbd5"/>
          <w:sz w:val="32.318416595458984"/>
          <w:szCs w:val="32.31841659545898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9bbd5"/>
          <w:sz w:val="32.318416595458984"/>
          <w:szCs w:val="32.318416595458984"/>
          <w:u w:val="none"/>
          <w:shd w:fill="auto" w:val="clear"/>
          <w:vertAlign w:val="baseline"/>
          <w:rtl w:val="0"/>
        </w:rPr>
        <w:t xml:space="preserve">■ </w:t>
      </w:r>
      <w:r w:rsidDel="00000000" w:rsidR="00000000" w:rsidRPr="00000000">
        <w:rPr>
          <w:rFonts w:ascii="Avenir" w:cs="Avenir" w:eastAsia="Avenir" w:hAnsi="Avenir"/>
          <w:b w:val="0"/>
          <w:i w:val="0"/>
          <w:smallCaps w:val="0"/>
          <w:strike w:val="0"/>
          <w:color w:val="99bbd5"/>
          <w:sz w:val="32.318416595458984"/>
          <w:szCs w:val="32.318416595458984"/>
          <w:u w:val="none"/>
          <w:shd w:fill="auto" w:val="clear"/>
          <w:vertAlign w:val="baseline"/>
          <w:rtl w:val="0"/>
        </w:rPr>
        <w:t xml:space="preserve">Planning and Environment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3814697265625" w:line="237.54042148590088" w:lineRule="auto"/>
        <w:ind w:left="7.1399688720703125" w:right="484.886474609375" w:hanging="7.139968872070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Active Travel Management: The Next Step in Congestion   Management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(2007)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42148590088" w:lineRule="auto"/>
        <w:ind w:left="7.1399688720703125" w:right="305.5712890625" w:hanging="1.83601379394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Managing Travel Demand: Applying European Perspectives   to U.S. Practice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(2006)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42148590088" w:lineRule="auto"/>
        <w:ind w:left="7.1399688720703125" w:right="500.1849365234375" w:firstLine="7.751998901367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Transportation Asset Management in Australia, Canada,   England, and New Zealand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(2005)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42148590088" w:lineRule="auto"/>
        <w:ind w:left="7.1399688720703125" w:right="296.5936279296875" w:firstLine="7.751998901367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Transportation Performance Measures in Australia, Canada,  Japan, and New Zealand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(2004)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42148590088" w:lineRule="auto"/>
        <w:ind w:left="7.1399688720703125" w:right="958.5745239257812" w:firstLine="1.427993774414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European Right-of-Way and Utilities Best Practices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(2002)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42148590088" w:lineRule="auto"/>
        <w:ind w:left="7.1399688720703125" w:right="445.31005859375" w:firstLine="10.607986450195312"/>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Geometric Design Practices for European Roads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(2002)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Wildlife Habitat Connectivity Across European Highways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(2002)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42148590088" w:lineRule="auto"/>
        <w:ind w:left="7.1399688720703125" w:right="560.162353515625" w:firstLine="7.139968872070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Sustainable Transportation Practices in Europe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(2001)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Recycled Materials In European Highway Environments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(1999)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18.7310791015625" w:firstLine="0"/>
        <w:jc w:val="right"/>
        <w:rPr>
          <w:rFonts w:ascii="Avenir" w:cs="Avenir" w:eastAsia="Avenir" w:hAnsi="Avenir"/>
          <w:b w:val="0"/>
          <w:i w:val="0"/>
          <w:smallCaps w:val="0"/>
          <w:strike w:val="0"/>
          <w:color w:val="ffffff"/>
          <w:sz w:val="36.35821533203125"/>
          <w:szCs w:val="36.35821533203125"/>
          <w:u w:val="none"/>
          <w:shd w:fill="auto" w:val="clear"/>
          <w:vertAlign w:val="baseline"/>
        </w:rPr>
      </w:pPr>
      <w:r w:rsidDel="00000000" w:rsidR="00000000" w:rsidRPr="00000000">
        <w:rPr>
          <w:rFonts w:ascii="Avenir" w:cs="Avenir" w:eastAsia="Avenir" w:hAnsi="Avenir"/>
          <w:b w:val="0"/>
          <w:i w:val="0"/>
          <w:smallCaps w:val="0"/>
          <w:strike w:val="0"/>
          <w:color w:val="ffffff"/>
          <w:sz w:val="36.35821533203125"/>
          <w:szCs w:val="36.35821533203125"/>
          <w:u w:val="none"/>
          <w:shd w:fill="auto" w:val="clear"/>
          <w:vertAlign w:val="baseline"/>
          <w:rtl w:val="0"/>
        </w:rPr>
        <w:t xml:space="preserve">Bringing Global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03.585205078125" w:firstLine="0"/>
        <w:jc w:val="right"/>
        <w:rPr>
          <w:rFonts w:ascii="Avenir" w:cs="Avenir" w:eastAsia="Avenir" w:hAnsi="Avenir"/>
          <w:b w:val="0"/>
          <w:i w:val="0"/>
          <w:smallCaps w:val="0"/>
          <w:strike w:val="0"/>
          <w:color w:val="ffffff"/>
          <w:sz w:val="36.35821533203125"/>
          <w:szCs w:val="36.35821533203125"/>
          <w:u w:val="none"/>
          <w:shd w:fill="auto" w:val="clear"/>
          <w:vertAlign w:val="baseline"/>
        </w:rPr>
      </w:pPr>
      <w:r w:rsidDel="00000000" w:rsidR="00000000" w:rsidRPr="00000000">
        <w:rPr>
          <w:rFonts w:ascii="Avenir" w:cs="Avenir" w:eastAsia="Avenir" w:hAnsi="Avenir"/>
          <w:b w:val="0"/>
          <w:i w:val="0"/>
          <w:smallCaps w:val="0"/>
          <w:strike w:val="0"/>
          <w:color w:val="ffffff"/>
          <w:sz w:val="36.35821533203125"/>
          <w:szCs w:val="36.35821533203125"/>
          <w:u w:val="none"/>
          <w:shd w:fill="auto" w:val="clear"/>
          <w:vertAlign w:val="baseline"/>
          <w:rtl w:val="0"/>
        </w:rPr>
        <w:t xml:space="preserve">Innovations To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14.595947265625" w:firstLine="0"/>
        <w:jc w:val="right"/>
        <w:rPr>
          <w:rFonts w:ascii="Avenir" w:cs="Avenir" w:eastAsia="Avenir" w:hAnsi="Avenir"/>
          <w:b w:val="0"/>
          <w:i w:val="0"/>
          <w:smallCaps w:val="0"/>
          <w:strike w:val="0"/>
          <w:color w:val="ffffff"/>
          <w:sz w:val="36.35821533203125"/>
          <w:szCs w:val="36.35821533203125"/>
          <w:u w:val="none"/>
          <w:shd w:fill="auto" w:val="clear"/>
          <w:vertAlign w:val="baseline"/>
        </w:rPr>
      </w:pPr>
      <w:r w:rsidDel="00000000" w:rsidR="00000000" w:rsidRPr="00000000">
        <w:rPr>
          <w:rFonts w:ascii="Avenir" w:cs="Avenir" w:eastAsia="Avenir" w:hAnsi="Avenir"/>
          <w:b w:val="0"/>
          <w:i w:val="0"/>
          <w:smallCaps w:val="0"/>
          <w:strike w:val="0"/>
          <w:color w:val="ffffff"/>
          <w:sz w:val="36.35821533203125"/>
          <w:szCs w:val="36.35821533203125"/>
          <w:u w:val="none"/>
          <w:shd w:fill="auto" w:val="clear"/>
          <w:vertAlign w:val="baseline"/>
          <w:rtl w:val="0"/>
        </w:rPr>
        <w:t xml:space="preserve">U.S. Highways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6649169921875" w:line="237.54006385803223" w:lineRule="auto"/>
        <w:ind w:left="167.139892578125" w:right="543.370361328125" w:firstLine="1.4282226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European Intermodal Programs: Planning, Policy, and   Technology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(1999)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166.3238525390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National Travel Surveys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(1994)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083740234375" w:line="240" w:lineRule="auto"/>
        <w:ind w:left="196.842041015625" w:right="0" w:firstLine="0"/>
        <w:jc w:val="left"/>
        <w:rPr>
          <w:rFonts w:ascii="Avenir" w:cs="Avenir" w:eastAsia="Avenir" w:hAnsi="Avenir"/>
          <w:b w:val="0"/>
          <w:i w:val="0"/>
          <w:smallCaps w:val="0"/>
          <w:strike w:val="0"/>
          <w:color w:val="99bbd5"/>
          <w:sz w:val="32.318416595458984"/>
          <w:szCs w:val="32.318416595458984"/>
          <w:u w:val="none"/>
          <w:shd w:fill="auto" w:val="clear"/>
          <w:vertAlign w:val="baseline"/>
        </w:rPr>
      </w:pPr>
      <w:r w:rsidDel="00000000" w:rsidR="00000000" w:rsidRPr="00000000">
        <w:rPr>
          <w:rFonts w:ascii="Avenir" w:cs="Avenir" w:eastAsia="Avenir" w:hAnsi="Avenir"/>
          <w:b w:val="0"/>
          <w:i w:val="0"/>
          <w:smallCaps w:val="0"/>
          <w:strike w:val="0"/>
          <w:color w:val="99bbd5"/>
          <w:sz w:val="32.318416595458984"/>
          <w:szCs w:val="32.318416595458984"/>
          <w:u w:val="none"/>
          <w:shd w:fill="auto" w:val="clear"/>
          <w:vertAlign w:val="baseline"/>
          <w:rtl w:val="0"/>
        </w:rPr>
        <w:t xml:space="preserve">Policy and Information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37841796875" w:line="237.54006385803223" w:lineRule="auto"/>
        <w:ind w:left="221.8121337890625" w:right="23.170166015625" w:hanging="53.2440185546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European Practices in Transportation Workforce Development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(2003)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167.139892578125" w:right="91.102294921875" w:firstLine="2.03979492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Intelligent Transportation Systems and Winter Operations in  Japan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(2003)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167.139892578125" w:right="300.6103515625" w:firstLine="1.4282226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Emerging Models for Delivering Transportation Programs   and Services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(1999)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166.3238525390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National Travel Surveys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(1994)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06385803223" w:lineRule="auto"/>
        <w:ind w:left="167.139892578125" w:right="84.166259765625" w:hanging="7.1398925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Acquiring Highway Transportation Information from Abroad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(1994)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167.139892578125" w:right="65.39794921875" w:firstLine="2.03979492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International Guide to Highway Transportation Information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(1994)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167.139892578125" w:right="0.93505859375" w:firstLine="2.03979492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International Contract Administration Techniques for Quality  Enhancement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(1994)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3642654419" w:lineRule="auto"/>
        <w:ind w:left="167.139892578125" w:right="543.370361328125" w:firstLine="1.4282226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European Intermodal Programs: Planning, Policy, and   Technology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(1994)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1534423828125" w:line="240" w:lineRule="auto"/>
        <w:ind w:left="194.5574951171875" w:right="0" w:firstLine="0"/>
        <w:jc w:val="left"/>
        <w:rPr>
          <w:rFonts w:ascii="Avenir" w:cs="Avenir" w:eastAsia="Avenir" w:hAnsi="Avenir"/>
          <w:b w:val="0"/>
          <w:i w:val="0"/>
          <w:smallCaps w:val="0"/>
          <w:strike w:val="0"/>
          <w:color w:val="99bbd5"/>
          <w:sz w:val="32.318416595458984"/>
          <w:szCs w:val="32.31841659545898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9bbd5"/>
          <w:sz w:val="32.318416595458984"/>
          <w:szCs w:val="32.318416595458984"/>
          <w:u w:val="none"/>
          <w:shd w:fill="auto" w:val="clear"/>
          <w:vertAlign w:val="baseline"/>
          <w:rtl w:val="0"/>
        </w:rPr>
        <w:t xml:space="preserve">■ </w:t>
      </w:r>
      <w:r w:rsidDel="00000000" w:rsidR="00000000" w:rsidRPr="00000000">
        <w:rPr>
          <w:rFonts w:ascii="Avenir" w:cs="Avenir" w:eastAsia="Avenir" w:hAnsi="Avenir"/>
          <w:b w:val="0"/>
          <w:i w:val="0"/>
          <w:smallCaps w:val="0"/>
          <w:strike w:val="0"/>
          <w:color w:val="99bbd5"/>
          <w:sz w:val="32.318416595458984"/>
          <w:szCs w:val="32.318416595458984"/>
          <w:u w:val="none"/>
          <w:shd w:fill="auto" w:val="clear"/>
          <w:vertAlign w:val="baseline"/>
          <w:rtl w:val="0"/>
        </w:rPr>
        <w:t xml:space="preserve">Operations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3814697265625" w:line="237.54042148590088" w:lineRule="auto"/>
        <w:ind w:left="167.139892578125" w:right="153.52783203125" w:firstLine="10.8117675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Commercial Motor Vehicle Size and Weight Enforcement in  Europe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(2007)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42148590088" w:lineRule="auto"/>
        <w:ind w:left="167.139892578125" w:right="324.886474609375" w:hanging="7.1398925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Active Travel Management: The Next Step in Congestion   Management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(2007)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42148590088" w:lineRule="auto"/>
        <w:ind w:left="167.139892578125" w:right="145.5712890625" w:hanging="1.835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Managing Travel Demand: Applying European Perspectives   to U.S. Practice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(2006)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42148590088" w:lineRule="auto"/>
        <w:ind w:left="167.139892578125" w:right="449.122314453125" w:firstLine="7.75207519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Traffic Incident Response Practices in Europe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(2006)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Underground Transportation Systems in Europe: Safety,   Operations, and Emergency Response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(2006)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Superior Materials, Advanced Test Methods, and   Specifications in Europe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(2004)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42148590088" w:lineRule="auto"/>
        <w:ind w:left="165.303955078125" w:right="34.761962890625" w:firstLine="3.059692382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Freight Transportation: The Latin American Market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(2003)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Meeting 21st Century Challenges of System Performance   Through Better Operations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(2003)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vi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599609375" w:line="240" w:lineRule="auto"/>
        <w:ind w:left="0" w:right="741.8701171875"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Traveler Information Systems in Europe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(2003)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37.54077911376953" w:lineRule="auto"/>
        <w:ind w:left="822.6280212402344" w:right="256.9720458984375" w:hanging="0.20401000976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Freight Transportation: The European Market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(2002)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European Road Lighting Technologies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(2001)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454.3212890625" w:firstLine="0"/>
        <w:jc w:val="righ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Methods and Procedures to Reduce Motorist Delays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821.199989318847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 in European Work Zones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(2000)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37.54077911376953" w:lineRule="auto"/>
        <w:ind w:left="821.199951171875" w:right="0" w:firstLine="2.03994750976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Innovative Traffic Control Technology and Practice in Europe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(1999)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822.62805938720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European Winter Service Technology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(1998)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37.54077911376953" w:lineRule="auto"/>
        <w:ind w:left="821.199951171875" w:right="193.814697265625" w:firstLine="7.75207519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Traffic Management and Traveler Information Systems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(1997)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822.62805938720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European Traffic Monitoring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(1997)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579.730224609375"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Highway/Commercial Vehicle Interaction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(1996)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680.965576171875" w:firstLine="0"/>
        <w:jc w:val="righ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Winter Maintenance Technology and Practices—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821.199989318847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 Learning from Abroad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(1995)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814.05994415283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Advanced Transportation Technology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(1994)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center"/>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Snowbreak Forest Book—Highway Snowstorm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821.199989318847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 Countermeasure Manual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(1990)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0843505859375" w:line="240" w:lineRule="auto"/>
        <w:ind w:left="0" w:right="720.487060546875" w:firstLine="0"/>
        <w:jc w:val="right"/>
        <w:rPr>
          <w:rFonts w:ascii="Avenir" w:cs="Avenir" w:eastAsia="Avenir" w:hAnsi="Avenir"/>
          <w:b w:val="0"/>
          <w:i w:val="1"/>
          <w:smallCaps w:val="0"/>
          <w:strike w:val="0"/>
          <w:color w:val="99bbd5"/>
          <w:sz w:val="32.318416595458984"/>
          <w:szCs w:val="32.31841659545898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9bbd5"/>
          <w:sz w:val="32.318416595458984"/>
          <w:szCs w:val="32.318416595458984"/>
          <w:u w:val="none"/>
          <w:shd w:fill="auto" w:val="clear"/>
          <w:vertAlign w:val="baseline"/>
          <w:rtl w:val="0"/>
        </w:rPr>
        <w:t xml:space="preserve">■ </w:t>
      </w:r>
      <w:r w:rsidDel="00000000" w:rsidR="00000000" w:rsidRPr="00000000">
        <w:rPr>
          <w:rFonts w:ascii="Avenir" w:cs="Avenir" w:eastAsia="Avenir" w:hAnsi="Avenir"/>
          <w:b w:val="0"/>
          <w:i w:val="0"/>
          <w:smallCaps w:val="0"/>
          <w:strike w:val="0"/>
          <w:color w:val="99bbd5"/>
          <w:sz w:val="32.318416595458984"/>
          <w:szCs w:val="32.318416595458984"/>
          <w:u w:val="none"/>
          <w:shd w:fill="auto" w:val="clear"/>
          <w:vertAlign w:val="baseline"/>
          <w:rtl w:val="0"/>
        </w:rPr>
        <w:t xml:space="preserve">Infrastructure—</w:t>
      </w:r>
      <w:r w:rsidDel="00000000" w:rsidR="00000000" w:rsidRPr="00000000">
        <w:rPr>
          <w:rFonts w:ascii="Avenir" w:cs="Avenir" w:eastAsia="Avenir" w:hAnsi="Avenir"/>
          <w:b w:val="0"/>
          <w:i w:val="1"/>
          <w:smallCaps w:val="0"/>
          <w:strike w:val="0"/>
          <w:color w:val="99bbd5"/>
          <w:sz w:val="32.318416595458984"/>
          <w:szCs w:val="32.318416595458984"/>
          <w:u w:val="none"/>
          <w:shd w:fill="auto" w:val="clear"/>
          <w:vertAlign w:val="baseline"/>
          <w:rtl w:val="0"/>
        </w:rPr>
        <w:t xml:space="preserve">General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37841796875" w:line="237.54006385803223" w:lineRule="auto"/>
        <w:ind w:left="821.199951171875" w:right="0" w:hanging="7.14004516601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Audit Stewardship and Oversight of Large and Innovatively   Funded Projects in Europe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(2006)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821.199951171875" w:right="0" w:firstLine="10.8120727539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Construction Management Practices in Canada and Europe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(2005)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821.199951171875" w:right="0" w:firstLine="1.42807006835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European Practices in Transportation Workforce Development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(2003)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821.199951171875" w:right="0" w:firstLine="10.8120727539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Contract Administration: Technology and Practice in Europe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(2002)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822.62805938720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European Road Lighting Technologies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(2001)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06385803223" w:lineRule="auto"/>
        <w:ind w:left="821.199951171875" w:right="0" w:firstLine="10.60806274414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Geometric Design Practices for European Roads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(2001)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Geotechnical Engineering Practices in Canada and Europe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(1999)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831.8080520629883"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Geotechnology—Soil Nailing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(1993)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083740234375" w:line="240" w:lineRule="auto"/>
        <w:ind w:left="0" w:right="369.281005859375" w:firstLine="0"/>
        <w:jc w:val="right"/>
        <w:rPr>
          <w:rFonts w:ascii="Avenir" w:cs="Avenir" w:eastAsia="Avenir" w:hAnsi="Avenir"/>
          <w:b w:val="0"/>
          <w:i w:val="1"/>
          <w:smallCaps w:val="0"/>
          <w:strike w:val="0"/>
          <w:color w:val="99bbd5"/>
          <w:sz w:val="32.318416595458984"/>
          <w:szCs w:val="32.31841659545898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9bbd5"/>
          <w:sz w:val="32.318416595458984"/>
          <w:szCs w:val="32.318416595458984"/>
          <w:u w:val="none"/>
          <w:shd w:fill="auto" w:val="clear"/>
          <w:vertAlign w:val="baseline"/>
          <w:rtl w:val="0"/>
        </w:rPr>
        <w:t xml:space="preserve">■ </w:t>
      </w:r>
      <w:r w:rsidDel="00000000" w:rsidR="00000000" w:rsidRPr="00000000">
        <w:rPr>
          <w:rFonts w:ascii="Avenir" w:cs="Avenir" w:eastAsia="Avenir" w:hAnsi="Avenir"/>
          <w:b w:val="0"/>
          <w:i w:val="0"/>
          <w:smallCaps w:val="0"/>
          <w:strike w:val="0"/>
          <w:color w:val="99bbd5"/>
          <w:sz w:val="32.318416595458984"/>
          <w:szCs w:val="32.318416595458984"/>
          <w:u w:val="none"/>
          <w:shd w:fill="auto" w:val="clear"/>
          <w:vertAlign w:val="baseline"/>
          <w:rtl w:val="0"/>
        </w:rPr>
        <w:t xml:space="preserve">Infrastructure—</w:t>
      </w:r>
      <w:r w:rsidDel="00000000" w:rsidR="00000000" w:rsidRPr="00000000">
        <w:rPr>
          <w:rFonts w:ascii="Avenir" w:cs="Avenir" w:eastAsia="Avenir" w:hAnsi="Avenir"/>
          <w:b w:val="0"/>
          <w:i w:val="1"/>
          <w:smallCaps w:val="0"/>
          <w:strike w:val="0"/>
          <w:color w:val="99bbd5"/>
          <w:sz w:val="32.318416595458984"/>
          <w:szCs w:val="32.318416595458984"/>
          <w:u w:val="none"/>
          <w:shd w:fill="auto" w:val="clear"/>
          <w:vertAlign w:val="baseline"/>
          <w:rtl w:val="0"/>
        </w:rPr>
        <w:t xml:space="preserve">Pavements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37841796875" w:line="240" w:lineRule="auto"/>
        <w:ind w:left="0" w:right="0"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Warm-Mix Asphalt: European Practice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(2008)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06385803223" w:lineRule="auto"/>
        <w:ind w:left="821.199951171875" w:right="251.953125" w:firstLine="1.42807006835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Long-Life Concrete Pavements in Europe and Canada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(2007)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96142578125" w:line="240" w:lineRule="auto"/>
        <w:ind w:left="831.604042053222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Quiet Pavement Systems in Europe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(2005)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37.54042148590088" w:lineRule="auto"/>
        <w:ind w:left="821.199951171875" w:right="0" w:firstLine="1.2240600585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Pavement Preservation Technology in France, South Africa,   and Australia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(2003)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42148590088" w:lineRule="auto"/>
        <w:ind w:left="821.199951171875" w:right="86.102294921875" w:firstLine="1.2240600585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Recycled Materials In European Highway Environments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(1999)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42148590088" w:lineRule="auto"/>
        <w:ind w:left="821.199951171875" w:right="0" w:firstLine="7.14004516601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South African Pavement and Other Highway Technologies   and Practices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(1997)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575.8538818359375"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Highway/Commercial Vehicle Interaction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(1996)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822.62805938720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European Concrete Highways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(1992)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822.62805938720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European Asphalt Technology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(1990)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08343505859375" w:line="240" w:lineRule="auto"/>
        <w:ind w:left="848.6175918579102" w:right="0" w:firstLine="0"/>
        <w:jc w:val="left"/>
        <w:rPr>
          <w:rFonts w:ascii="Avenir" w:cs="Avenir" w:eastAsia="Avenir" w:hAnsi="Avenir"/>
          <w:b w:val="0"/>
          <w:i w:val="1"/>
          <w:smallCaps w:val="0"/>
          <w:strike w:val="0"/>
          <w:color w:val="99bbd5"/>
          <w:sz w:val="32.318416595458984"/>
          <w:szCs w:val="32.31841659545898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99bbd5"/>
          <w:sz w:val="32.318416595458984"/>
          <w:szCs w:val="32.318416595458984"/>
          <w:u w:val="none"/>
          <w:shd w:fill="auto" w:val="clear"/>
          <w:vertAlign w:val="baseline"/>
          <w:rtl w:val="0"/>
        </w:rPr>
        <w:t xml:space="preserve">■ </w:t>
      </w:r>
      <w:r w:rsidDel="00000000" w:rsidR="00000000" w:rsidRPr="00000000">
        <w:rPr>
          <w:rFonts w:ascii="Avenir" w:cs="Avenir" w:eastAsia="Avenir" w:hAnsi="Avenir"/>
          <w:b w:val="0"/>
          <w:i w:val="0"/>
          <w:smallCaps w:val="0"/>
          <w:strike w:val="0"/>
          <w:color w:val="99bbd5"/>
          <w:sz w:val="32.318416595458984"/>
          <w:szCs w:val="32.318416595458984"/>
          <w:u w:val="none"/>
          <w:shd w:fill="auto" w:val="clear"/>
          <w:vertAlign w:val="baseline"/>
          <w:rtl w:val="0"/>
        </w:rPr>
        <w:t xml:space="preserve">Infrastrucure—</w:t>
      </w:r>
      <w:r w:rsidDel="00000000" w:rsidR="00000000" w:rsidRPr="00000000">
        <w:rPr>
          <w:rFonts w:ascii="Avenir" w:cs="Avenir" w:eastAsia="Avenir" w:hAnsi="Avenir"/>
          <w:b w:val="0"/>
          <w:i w:val="1"/>
          <w:smallCaps w:val="0"/>
          <w:strike w:val="0"/>
          <w:color w:val="99bbd5"/>
          <w:sz w:val="32.318416595458984"/>
          <w:szCs w:val="32.318416595458984"/>
          <w:u w:val="none"/>
          <w:shd w:fill="auto" w:val="clear"/>
          <w:vertAlign w:val="baseline"/>
          <w:rtl w:val="0"/>
        </w:rPr>
        <w:t xml:space="preserve">Bridges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3829956054688" w:line="237.54042148590088" w:lineRule="auto"/>
        <w:ind w:left="821.199951171875" w:right="16.94580078125" w:firstLine="1.2240600585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Prefabricated Bridge Elements and Systems in Japan and   Europe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(2005)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999267578125" w:line="237.54077911376953" w:lineRule="auto"/>
        <w:ind w:left="641.199951171875" w:right="2.127685546875" w:firstLine="1.4282226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Bridge Preservation and Maintenance in Europe and South   Africa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(2005)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77911376953" w:lineRule="auto"/>
        <w:ind w:left="641.199951171875" w:right="411.962890625" w:firstLine="1.223754882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Performance of Concrete Segmental and Cable-Stayed   Bridges in Europe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(2001)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77911376953" w:lineRule="auto"/>
        <w:ind w:left="641.199951171875" w:right="74.13818359375" w:firstLine="7.1398925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Steel Bridge Fabrication Technologies in Europe and Japan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(2001)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77911376953" w:lineRule="auto"/>
        <w:ind w:left="641.199951171875" w:right="42.110595703125" w:firstLine="1.4282226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European Practices for Bridge Scour and Stream Instability   Countermeasures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(1999)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77911376953" w:lineRule="auto"/>
        <w:ind w:left="641.199951171875" w:right="441.337890625" w:hanging="7.1398925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Advanced Composites in Bridges in Europe and Japan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(1997)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634.06005859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Asian Bridge Structures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(1997)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642.628173828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Bridge Maintenance Coatings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(1997)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37.54077911376953" w:lineRule="auto"/>
        <w:ind w:left="642.628173828125" w:right="955.169677734375" w:hanging="2.24426269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Northumberland Strait Crossing Project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(1996)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European Bridge Structures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(1995)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549072265625" w:line="240" w:lineRule="auto"/>
        <w:ind w:left="0" w:right="667.11669921875" w:firstLine="0"/>
        <w:jc w:val="right"/>
        <w:rPr>
          <w:rFonts w:ascii="Avenir" w:cs="Avenir" w:eastAsia="Avenir" w:hAnsi="Avenir"/>
          <w:b w:val="0"/>
          <w:i w:val="0"/>
          <w:smallCaps w:val="0"/>
          <w:strike w:val="0"/>
          <w:color w:val="ffffff"/>
          <w:sz w:val="36.35821533203125"/>
          <w:szCs w:val="36.35821533203125"/>
          <w:u w:val="none"/>
          <w:shd w:fill="auto" w:val="clear"/>
          <w:vertAlign w:val="baseline"/>
        </w:rPr>
      </w:pPr>
      <w:r w:rsidDel="00000000" w:rsidR="00000000" w:rsidRPr="00000000">
        <w:rPr>
          <w:rFonts w:ascii="Avenir" w:cs="Avenir" w:eastAsia="Avenir" w:hAnsi="Avenir"/>
          <w:b w:val="0"/>
          <w:i w:val="0"/>
          <w:smallCaps w:val="0"/>
          <w:strike w:val="0"/>
          <w:color w:val="ffffff"/>
          <w:sz w:val="36.35821533203125"/>
          <w:szCs w:val="36.35821533203125"/>
          <w:u w:val="none"/>
          <w:shd w:fill="auto" w:val="clear"/>
          <w:vertAlign w:val="baseline"/>
          <w:rtl w:val="0"/>
        </w:rPr>
        <w:t xml:space="preserve">All publications are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1.58203125" w:firstLine="0"/>
        <w:jc w:val="right"/>
        <w:rPr>
          <w:rFonts w:ascii="Avenir" w:cs="Avenir" w:eastAsia="Avenir" w:hAnsi="Avenir"/>
          <w:b w:val="0"/>
          <w:i w:val="0"/>
          <w:smallCaps w:val="0"/>
          <w:strike w:val="0"/>
          <w:color w:val="ffffff"/>
          <w:sz w:val="36.35821533203125"/>
          <w:szCs w:val="36.35821533203125"/>
          <w:u w:val="none"/>
          <w:shd w:fill="auto" w:val="clear"/>
          <w:vertAlign w:val="baseline"/>
        </w:rPr>
      </w:pPr>
      <w:r w:rsidDel="00000000" w:rsidR="00000000" w:rsidRPr="00000000">
        <w:rPr>
          <w:rFonts w:ascii="Avenir" w:cs="Avenir" w:eastAsia="Avenir" w:hAnsi="Avenir"/>
          <w:b w:val="0"/>
          <w:i w:val="0"/>
          <w:smallCaps w:val="0"/>
          <w:strike w:val="0"/>
          <w:color w:val="ffffff"/>
          <w:sz w:val="36.35821533203125"/>
          <w:szCs w:val="36.35821533203125"/>
          <w:u w:val="none"/>
          <w:shd w:fill="auto" w:val="clear"/>
          <w:vertAlign w:val="baseline"/>
          <w:rtl w:val="0"/>
        </w:rPr>
        <w:t xml:space="preserve">available on the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6.2554931640625" w:firstLine="0"/>
        <w:jc w:val="right"/>
        <w:rPr>
          <w:rFonts w:ascii="Avenir" w:cs="Avenir" w:eastAsia="Avenir" w:hAnsi="Avenir"/>
          <w:b w:val="0"/>
          <w:i w:val="0"/>
          <w:smallCaps w:val="0"/>
          <w:strike w:val="0"/>
          <w:color w:val="ffffff"/>
          <w:sz w:val="36.35821533203125"/>
          <w:szCs w:val="36.35821533203125"/>
          <w:u w:val="none"/>
          <w:shd w:fill="auto" w:val="clear"/>
          <w:vertAlign w:val="baseline"/>
        </w:rPr>
      </w:pPr>
      <w:r w:rsidDel="00000000" w:rsidR="00000000" w:rsidRPr="00000000">
        <w:rPr>
          <w:rFonts w:ascii="Avenir" w:cs="Avenir" w:eastAsia="Avenir" w:hAnsi="Avenir"/>
          <w:b w:val="0"/>
          <w:i w:val="0"/>
          <w:smallCaps w:val="0"/>
          <w:strike w:val="0"/>
          <w:color w:val="ffffff"/>
          <w:sz w:val="36.35821533203125"/>
          <w:szCs w:val="36.35821533203125"/>
          <w:u w:val="none"/>
          <w:shd w:fill="auto" w:val="clear"/>
          <w:vertAlign w:val="baseline"/>
          <w:rtl w:val="0"/>
        </w:rPr>
        <w:t xml:space="preserve">Internet at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22.8125" w:firstLine="0"/>
        <w:jc w:val="right"/>
        <w:rPr>
          <w:rFonts w:ascii="Avenir" w:cs="Avenir" w:eastAsia="Avenir" w:hAnsi="Avenir"/>
          <w:b w:val="0"/>
          <w:i w:val="0"/>
          <w:smallCaps w:val="0"/>
          <w:strike w:val="0"/>
          <w:color w:val="ffffff"/>
          <w:sz w:val="36.35821533203125"/>
          <w:szCs w:val="36.35821533203125"/>
          <w:u w:val="none"/>
          <w:shd w:fill="auto" w:val="clear"/>
          <w:vertAlign w:val="baseline"/>
        </w:rPr>
      </w:pPr>
      <w:r w:rsidDel="00000000" w:rsidR="00000000" w:rsidRPr="00000000">
        <w:rPr>
          <w:rFonts w:ascii="Avenir" w:cs="Avenir" w:eastAsia="Avenir" w:hAnsi="Avenir"/>
          <w:b w:val="0"/>
          <w:i w:val="0"/>
          <w:smallCaps w:val="0"/>
          <w:strike w:val="0"/>
          <w:color w:val="ffffff"/>
          <w:sz w:val="36.35821533203125"/>
          <w:szCs w:val="36.35821533203125"/>
          <w:u w:val="none"/>
          <w:shd w:fill="auto" w:val="clear"/>
          <w:vertAlign w:val="baseline"/>
          <w:rtl w:val="0"/>
        </w:rPr>
        <w:t xml:space="preserve">www.international.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28.023681640625" w:firstLine="0"/>
        <w:jc w:val="right"/>
        <w:rPr>
          <w:rFonts w:ascii="Avenir" w:cs="Avenir" w:eastAsia="Avenir" w:hAnsi="Avenir"/>
          <w:b w:val="0"/>
          <w:i w:val="0"/>
          <w:smallCaps w:val="0"/>
          <w:strike w:val="0"/>
          <w:color w:val="ffffff"/>
          <w:sz w:val="36.35821533203125"/>
          <w:szCs w:val="36.35821533203125"/>
          <w:u w:val="none"/>
          <w:shd w:fill="auto" w:val="clear"/>
          <w:vertAlign w:val="baseline"/>
        </w:rPr>
      </w:pPr>
      <w:r w:rsidDel="00000000" w:rsidR="00000000" w:rsidRPr="00000000">
        <w:rPr>
          <w:rFonts w:ascii="Avenir" w:cs="Avenir" w:eastAsia="Avenir" w:hAnsi="Avenir"/>
          <w:b w:val="0"/>
          <w:i w:val="0"/>
          <w:smallCaps w:val="0"/>
          <w:strike w:val="0"/>
          <w:color w:val="ffffff"/>
          <w:sz w:val="36.35821533203125"/>
          <w:szCs w:val="36.35821533203125"/>
          <w:u w:val="none"/>
          <w:shd w:fill="auto" w:val="clear"/>
          <w:vertAlign w:val="baseline"/>
          <w:rtl w:val="0"/>
        </w:rPr>
        <w:t xml:space="preserve">fhwa.dot.gov.</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82470703125" w:line="240" w:lineRule="auto"/>
        <w:ind w:left="35.25123596191406" w:right="0" w:firstLine="0"/>
        <w:jc w:val="left"/>
        <w:rPr>
          <w:rFonts w:ascii="Avenir" w:cs="Avenir" w:eastAsia="Avenir" w:hAnsi="Avenir"/>
          <w:b w:val="0"/>
          <w:i w:val="0"/>
          <w:smallCaps w:val="0"/>
          <w:strike w:val="0"/>
          <w:color w:val="005595"/>
          <w:sz w:val="72.71643829345703"/>
          <w:szCs w:val="72.71643829345703"/>
          <w:u w:val="none"/>
          <w:shd w:fill="auto" w:val="clear"/>
          <w:vertAlign w:val="baseline"/>
        </w:rPr>
      </w:pPr>
      <w:r w:rsidDel="00000000" w:rsidR="00000000" w:rsidRPr="00000000">
        <w:rPr>
          <w:rFonts w:ascii="Avenir" w:cs="Avenir" w:eastAsia="Avenir" w:hAnsi="Avenir"/>
          <w:b w:val="0"/>
          <w:i w:val="0"/>
          <w:smallCaps w:val="0"/>
          <w:strike w:val="0"/>
          <w:color w:val="005595"/>
          <w:sz w:val="72.71643829345703"/>
          <w:szCs w:val="72.71643829345703"/>
          <w:u w:val="none"/>
          <w:shd w:fill="auto" w:val="clear"/>
          <w:vertAlign w:val="baseline"/>
          <w:rtl w:val="0"/>
        </w:rPr>
        <w:t xml:space="preserve">Contents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1767578125" w:line="240" w:lineRule="auto"/>
        <w:ind w:left="23.500823974609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venir" w:cs="Avenir" w:eastAsia="Avenir" w:hAnsi="Avenir"/>
          <w:b w:val="0"/>
          <w:i w:val="0"/>
          <w:smallCaps w:val="0"/>
          <w:strike w:val="0"/>
          <w:color w:val="005595"/>
          <w:sz w:val="24.238811492919922"/>
          <w:szCs w:val="24.238811492919922"/>
          <w:u w:val="none"/>
          <w:shd w:fill="auto" w:val="clear"/>
          <w:vertAlign w:val="baseline"/>
          <w:rtl w:val="0"/>
        </w:rPr>
        <w:t xml:space="preserve">Executive Summary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337890625" w:line="236.09381675720215" w:lineRule="auto"/>
        <w:ind w:left="0.06744384765625" w:right="710.2008056640625" w:firstLine="11.682968139648438"/>
        <w:jc w:val="both"/>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venir" w:cs="Avenir" w:eastAsia="Avenir" w:hAnsi="Avenir"/>
          <w:b w:val="0"/>
          <w:i w:val="0"/>
          <w:smallCaps w:val="0"/>
          <w:strike w:val="0"/>
          <w:color w:val="005595"/>
          <w:sz w:val="24.238811492919922"/>
          <w:szCs w:val="24.238811492919922"/>
          <w:u w:val="none"/>
          <w:shd w:fill="auto" w:val="clear"/>
          <w:vertAlign w:val="baseline"/>
          <w:rtl w:val="0"/>
        </w:rPr>
        <w:t xml:space="preserve">Chapter 1: Introduction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.........................................5  Team Members.............................................................7  Scan Preparation..........................................................7  Team Meetings and Travel Itinerary ...........................7  Host Delegations.........................................................8  Report Organization....................................................8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9503173828125" w:line="235.7473611831665" w:lineRule="auto"/>
        <w:ind w:left="0" w:right="710.4437255859375" w:firstLine="62.54234313964844"/>
        <w:jc w:val="both"/>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venir" w:cs="Avenir" w:eastAsia="Avenir" w:hAnsi="Avenir"/>
          <w:b w:val="0"/>
          <w:i w:val="0"/>
          <w:smallCaps w:val="0"/>
          <w:strike w:val="0"/>
          <w:color w:val="005595"/>
          <w:sz w:val="24.238811492919922"/>
          <w:szCs w:val="24.238811492919922"/>
          <w:u w:val="none"/>
          <w:shd w:fill="auto" w:val="clear"/>
          <w:vertAlign w:val="baseline"/>
          <w:rtl w:val="0"/>
        </w:rPr>
        <w:t xml:space="preserve">Chapter 2: Benefits of WMA</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..............................9  Reduced Emissions......................................................9  Reduced Fuel and Energy Usage.................................9  Paving Benefits........................................................... 10  Reduced Worker Exposure ........................................ 10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950927734375" w:line="235.7486343383789" w:lineRule="auto"/>
        <w:ind w:left="0.06805419921875" w:right="710.1995849609375" w:firstLine="11.682357788085938"/>
        <w:jc w:val="both"/>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venir" w:cs="Avenir" w:eastAsia="Avenir" w:hAnsi="Avenir"/>
          <w:b w:val="0"/>
          <w:i w:val="0"/>
          <w:smallCaps w:val="0"/>
          <w:strike w:val="0"/>
          <w:color w:val="005595"/>
          <w:sz w:val="24.238811492919922"/>
          <w:szCs w:val="24.238811492919922"/>
          <w:u w:val="none"/>
          <w:shd w:fill="auto" w:val="clear"/>
          <w:vertAlign w:val="baseline"/>
          <w:rtl w:val="0"/>
        </w:rPr>
        <w:t xml:space="preserve">Chapter 3: WMA Technologies</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........................13  Organic Additives......................................................13  Foaming Processes.....................................................15  Emerging U.S. Technologies.....................................16  Summary ....................................................................17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94970703125" w:line="235.7486343383789" w:lineRule="auto"/>
        <w:ind w:left="0.03173828125" w:right="710.4400634765625" w:firstLine="11.718673706054688"/>
        <w:jc w:val="both"/>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venir" w:cs="Avenir" w:eastAsia="Avenir" w:hAnsi="Avenir"/>
          <w:b w:val="0"/>
          <w:i w:val="0"/>
          <w:smallCaps w:val="0"/>
          <w:strike w:val="0"/>
          <w:color w:val="005595"/>
          <w:sz w:val="24.238811492919922"/>
          <w:szCs w:val="24.238811492919922"/>
          <w:u w:val="none"/>
          <w:shd w:fill="auto" w:val="clear"/>
          <w:vertAlign w:val="baseline"/>
          <w:rtl w:val="0"/>
        </w:rPr>
        <w:t xml:space="preserve">Chapter 4: Performance of WMA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  Norway .......................................................................19  Germany.....................................................................19  France .........................................................................20  Summary .................................................................... 21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94970703125" w:line="235.7487916946411" w:lineRule="auto"/>
        <w:ind w:left="0.06805419921875" w:right="707.9559326171875" w:firstLine="11.682357788085938"/>
        <w:jc w:val="both"/>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venir" w:cs="Avenir" w:eastAsia="Avenir" w:hAnsi="Avenir"/>
          <w:b w:val="0"/>
          <w:i w:val="0"/>
          <w:smallCaps w:val="0"/>
          <w:strike w:val="0"/>
          <w:color w:val="005595"/>
          <w:sz w:val="24.238811492919922"/>
          <w:szCs w:val="24.238811492919922"/>
          <w:u w:val="none"/>
          <w:shd w:fill="auto" w:val="clear"/>
          <w:vertAlign w:val="baseline"/>
          <w:rtl w:val="0"/>
        </w:rPr>
        <w:t xml:space="preserve">Chapter 5: Specification of WMA</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...................23  Norway .......................................................................23  Germany.....................................................................23  France .........................................................................23  Summary ....................................................................24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94744873046875" w:line="237.05891132354736" w:lineRule="auto"/>
        <w:ind w:left="0" w:right="707.9559326171875" w:firstLine="11.750411987304688"/>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venir" w:cs="Avenir" w:eastAsia="Avenir" w:hAnsi="Avenir"/>
          <w:b w:val="0"/>
          <w:i w:val="0"/>
          <w:smallCaps w:val="0"/>
          <w:strike w:val="0"/>
          <w:color w:val="005595"/>
          <w:sz w:val="24.238811492919922"/>
          <w:szCs w:val="24.238811492919922"/>
          <w:u w:val="none"/>
          <w:shd w:fill="auto" w:val="clear"/>
          <w:vertAlign w:val="baseline"/>
          <w:rtl w:val="0"/>
        </w:rPr>
        <w:t xml:space="preserve">Chapter 6: General Observations and Findings</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.......................................................................27  Materials.....................................................................27  Mix Design .................................................................28  Construction Practices...............................................30  Mastic Asphalt............................................................33  European Contractors...............................................33  Summary ....................................................................34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5665283203125" w:line="236.4923858642578" w:lineRule="auto"/>
        <w:ind w:left="0" w:right="710.1995849609375" w:firstLine="11.750411987304688"/>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venir" w:cs="Avenir" w:eastAsia="Avenir" w:hAnsi="Avenir"/>
          <w:b w:val="0"/>
          <w:i w:val="0"/>
          <w:smallCaps w:val="0"/>
          <w:strike w:val="0"/>
          <w:color w:val="005595"/>
          <w:sz w:val="24.238811492919922"/>
          <w:szCs w:val="24.238811492919922"/>
          <w:u w:val="none"/>
          <w:shd w:fill="auto" w:val="clear"/>
          <w:vertAlign w:val="baseline"/>
          <w:rtl w:val="0"/>
        </w:rPr>
        <w:t xml:space="preserve">Chapter 7: Summary of Challenges and  Recommendations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.................................................37  Challenges..................................................................37  Recommendations.....................................................37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7275848388672" w:line="240" w:lineRule="auto"/>
        <w:ind w:left="23.500823974609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venir" w:cs="Avenir" w:eastAsia="Avenir" w:hAnsi="Avenir"/>
          <w:b w:val="0"/>
          <w:i w:val="0"/>
          <w:smallCaps w:val="0"/>
          <w:strike w:val="0"/>
          <w:color w:val="005595"/>
          <w:sz w:val="24.238811492919922"/>
          <w:szCs w:val="24.238811492919922"/>
          <w:u w:val="none"/>
          <w:shd w:fill="auto" w:val="clear"/>
          <w:vertAlign w:val="baseline"/>
          <w:rtl w:val="0"/>
        </w:rPr>
        <w:t xml:space="preserve">References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.................................................................39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99731445312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vii</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4.202880859375" w:line="234.1206979751587" w:lineRule="auto"/>
        <w:ind w:left="0" w:right="1010.2001953125" w:firstLine="0"/>
        <w:jc w:val="both"/>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venir" w:cs="Avenir" w:eastAsia="Avenir" w:hAnsi="Avenir"/>
          <w:b w:val="0"/>
          <w:i w:val="0"/>
          <w:smallCaps w:val="0"/>
          <w:strike w:val="0"/>
          <w:color w:val="005595"/>
          <w:sz w:val="24.238811492919922"/>
          <w:szCs w:val="24.238811492919922"/>
          <w:u w:val="none"/>
          <w:shd w:fill="auto" w:val="clear"/>
          <w:vertAlign w:val="baseline"/>
          <w:rtl w:val="0"/>
        </w:rPr>
        <w:t xml:space="preserve">Appendix A: Team Members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41  Contact Information ................................................. 41  Biographic Sketches...................................................42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94970703125" w:line="395.90128898620605" w:lineRule="auto"/>
        <w:ind w:left="0" w:right="1010.200195312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venir" w:cs="Avenir" w:eastAsia="Avenir" w:hAnsi="Avenir"/>
          <w:b w:val="0"/>
          <w:i w:val="0"/>
          <w:smallCaps w:val="0"/>
          <w:strike w:val="0"/>
          <w:color w:val="005595"/>
          <w:sz w:val="24.238811492919922"/>
          <w:szCs w:val="24.238811492919922"/>
          <w:u w:val="none"/>
          <w:shd w:fill="auto" w:val="clear"/>
          <w:vertAlign w:val="baseline"/>
          <w:rtl w:val="0"/>
        </w:rPr>
        <w:t xml:space="preserve">Appendix B: Amplifying Questions</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................45 </w:t>
      </w:r>
      <w:r w:rsidDel="00000000" w:rsidR="00000000" w:rsidRPr="00000000">
        <w:rPr>
          <w:rFonts w:ascii="Avenir" w:cs="Avenir" w:eastAsia="Avenir" w:hAnsi="Avenir"/>
          <w:b w:val="0"/>
          <w:i w:val="0"/>
          <w:smallCaps w:val="0"/>
          <w:strike w:val="0"/>
          <w:color w:val="005595"/>
          <w:sz w:val="24.238811492919922"/>
          <w:szCs w:val="24.238811492919922"/>
          <w:u w:val="none"/>
          <w:shd w:fill="auto" w:val="clear"/>
          <w:vertAlign w:val="baseline"/>
          <w:rtl w:val="0"/>
        </w:rPr>
        <w:t xml:space="preserve">Appendix C: European Hosts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...........................47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826171875" w:line="235.18718719482422" w:lineRule="auto"/>
        <w:ind w:left="0" w:right="1010.2001953125" w:firstLine="0"/>
        <w:jc w:val="both"/>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venir" w:cs="Avenir" w:eastAsia="Avenir" w:hAnsi="Avenir"/>
          <w:b w:val="0"/>
          <w:i w:val="0"/>
          <w:smallCaps w:val="0"/>
          <w:strike w:val="0"/>
          <w:color w:val="005595"/>
          <w:sz w:val="24.238811492919922"/>
          <w:szCs w:val="24.238811492919922"/>
          <w:u w:val="none"/>
          <w:shd w:fill="auto" w:val="clear"/>
          <w:vertAlign w:val="baseline"/>
          <w:rtl w:val="0"/>
        </w:rPr>
        <w:t xml:space="preserve">Appendix D: WMA Technologies</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51  Organic Additives...................................................... 51  Foaming Processes.....................................................52  Emerging U.S. Technologies.....................................56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9532470703125" w:line="240" w:lineRule="auto"/>
        <w:ind w:left="0" w:right="0" w:firstLine="0"/>
        <w:jc w:val="left"/>
        <w:rPr>
          <w:rFonts w:ascii="Avenir" w:cs="Avenir" w:eastAsia="Avenir" w:hAnsi="Avenir"/>
          <w:b w:val="0"/>
          <w:i w:val="0"/>
          <w:smallCaps w:val="0"/>
          <w:strike w:val="0"/>
          <w:color w:val="00559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005595"/>
          <w:sz w:val="24.238811492919922"/>
          <w:szCs w:val="24.238811492919922"/>
          <w:u w:val="none"/>
          <w:shd w:fill="auto" w:val="clear"/>
          <w:vertAlign w:val="baseline"/>
          <w:rtl w:val="0"/>
        </w:rPr>
        <w:t xml:space="preserve">Appendix E: French Mix Design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02490234375" w:line="560.9916687011719" w:lineRule="auto"/>
        <w:ind w:left="0" w:right="1015.911865234375"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venir" w:cs="Avenir" w:eastAsia="Avenir" w:hAnsi="Avenir"/>
          <w:b w:val="0"/>
          <w:i w:val="0"/>
          <w:smallCaps w:val="0"/>
          <w:strike w:val="0"/>
          <w:color w:val="005595"/>
          <w:sz w:val="24.238811492919922"/>
          <w:szCs w:val="24.238811492919922"/>
          <w:u w:val="none"/>
          <w:shd w:fill="auto" w:val="clear"/>
          <w:vertAlign w:val="baseline"/>
          <w:rtl w:val="0"/>
        </w:rPr>
        <w:t xml:space="preserve">Procedure</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...................................................................59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Pr>
        <w:drawing>
          <wp:inline distB="19050" distT="19050" distL="19050" distR="19050">
            <wp:extent cx="2779505" cy="2731541"/>
            <wp:effectExtent b="0" l="0" r="0" t="0"/>
            <wp:docPr id="42"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2779505" cy="2731541"/>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Figures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1279296875" w:line="237.5403642654419" w:lineRule="auto"/>
        <w:ind w:left="0" w:right="1012.64770507812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1.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States covered by CAIR....................................5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2.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Sustainable development. ..............................6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3.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Scan team members (left to right) R. Sines,   M. Corrigan, W. Jones, J. D’Angelo, D. Newcomb,   T. Harman, E. Harm, B. Yeaton, B. Prowell,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M. Jamshidi, G. Baumgardner, J. Cowsert, and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37.54042148590088" w:lineRule="auto"/>
        <w:ind w:left="0" w:right="1010.200195312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J. Bartoszek...................................................................7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4.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Classification by temperature range,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42148590088" w:lineRule="auto"/>
        <w:ind w:left="0" w:right="1016.72851562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temperatures, and fuel usage are approximations. .13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5.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U.S. scan team inspecting a WAM-Foam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712.8600311279297" w:right="1448.074951171875" w:header="0" w:footer="720"/>
          <w:cols w:equalWidth="0" w:num="2">
            <w:col w:space="0" w:w="5040"/>
            <w:col w:space="0" w:w="504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pavement in Norway. ................................................19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viii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600830078125" w:line="237.54056453704834"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6.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Transverse profile measurements.................20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7.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Layer thickness measurements.....................20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8.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SETRA certificate for Aspha-min. .................24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9.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EU small-scale wheel-tracking tester............28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10.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Outline of French design procedure. .........30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11.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MLPC large-scale wheel-tracking tester. ....30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12.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MLPC trapezoidal modulus and fatigue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5788421631"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tester............................................................................30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13.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Vision for pyramid of requirements for   future asphalt mixture specifications. ...................... 31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14.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Kolo Veidekke batch plant in Norway....... 31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15.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EIFFAGE Travaux Publics batch plant in   France.......................................................................... 31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16.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Kolo Veidekke’s covered RAP storage. .......32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17.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Heavy tamping-bar paver. ..........................32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18.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Close-up of tamping bars and vibratory   screed..........................................................................32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19.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Handwork with WMA around manhole...33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20.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Unloading a mastic asphalt transport.......34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21.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Placing mastic asphalt.................................34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22.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Sasobit flakes and prills.............................. 51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23.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Sasobit pneumatic feed to mixing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458984375" w:line="237.54006385803223"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chamber...................................................................... 51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24.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Licomont BS 100 granules. ........................52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25.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Batching hopper at W. Schütz batch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65036773682"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plant in Germany.......................................................52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26.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Batch hopper for batch plant. ...................53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27.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Pneumatic feeder for drum plant. .............53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28.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LEA process..................................................53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29.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Volumetric pump for LEA additive at the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458984375" w:line="237.54006385803223"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EIFFAGE Travaux Publics batch plant in France......54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30.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Separate cold-feed bin and elevator for   addition of wet fines at the EIFFAGE Travaux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Publics batch plant in France....................................54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31.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Schematic of foaming nozzle. ....................54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32.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LEAB.............................................................55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9053955078125" w:line="199.92000102996826"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Pr>
        <w:drawing>
          <wp:inline distB="19050" distT="19050" distL="19050" distR="19050">
            <wp:extent cx="3125052" cy="2981278"/>
            <wp:effectExtent b="0" l="0" r="0" t="0"/>
            <wp:docPr id="41"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3125052" cy="2981278"/>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56453704834"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33.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Asphalt line, expansion chamber, controls,   and transfer pipe for foaming hard asphalt. ...........56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34.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DAT volumetric pump................................56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35.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DAT injection point. ...................................56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36.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Schematic of Astec nozzle. .........................57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37.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Astec multinozzle foaming manifold. ......57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Figure 38.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MLPC Type II gyratory compactor.............59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8154296875" w:line="199.92000102996826"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Pr>
        <w:drawing>
          <wp:inline distB="19050" distT="19050" distL="19050" distR="19050">
            <wp:extent cx="2838937" cy="2275484"/>
            <wp:effectExtent b="0" l="0" r="0" t="0"/>
            <wp:docPr id="35"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2838937" cy="2275484"/>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Tables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0517578125" w:line="237.54027843475342"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1440" w:right="1440" w:header="0" w:footer="720"/>
          <w:cols w:equalWidth="0" w:num="1">
            <w:col w:space="0" w:w="9360"/>
          </w:cols>
        </w:sectPr>
      </w:pP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Table 1.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Team meetings. .................................................7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Table 2.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Types of host organizations represented in   meetings. ......................................................................8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Table 3.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Sites visited during the scan.............................8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Table 4.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Reported reductions in plant emissions   (percent) with WMA. ..................................................9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Table 5.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WMA technologies..........................................14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Table 6.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Evaluation of test sections in comparison   with control sections. ................................................ 21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Table 7.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Reference temperatures for temperature-  reduced asphalt (WMA)............................................24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Table 8.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Summary of current design practices. ...........29</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2026367187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25048828125" w:line="240" w:lineRule="auto"/>
        <w:ind w:left="790.5023956298828" w:right="0" w:firstLine="0"/>
        <w:jc w:val="left"/>
        <w:rPr>
          <w:rFonts w:ascii="Avenir" w:cs="Avenir" w:eastAsia="Avenir" w:hAnsi="Avenir"/>
          <w:b w:val="0"/>
          <w:i w:val="0"/>
          <w:smallCaps w:val="0"/>
          <w:strike w:val="0"/>
          <w:color w:val="005595"/>
          <w:sz w:val="72.71643829345703"/>
          <w:szCs w:val="72.71643829345703"/>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Fonts w:ascii="Avenir" w:cs="Avenir" w:eastAsia="Avenir" w:hAnsi="Avenir"/>
          <w:b w:val="0"/>
          <w:i w:val="0"/>
          <w:smallCaps w:val="0"/>
          <w:strike w:val="0"/>
          <w:color w:val="005595"/>
          <w:sz w:val="72.71643829345703"/>
          <w:szCs w:val="72.71643829345703"/>
          <w:u w:val="none"/>
          <w:shd w:fill="auto" w:val="clear"/>
          <w:vertAlign w:val="baseline"/>
          <w:rtl w:val="0"/>
        </w:rPr>
        <w:t xml:space="preserve">Executive Summary</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97607421875" w:line="240" w:lineRule="auto"/>
        <w:ind w:left="0" w:right="0"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venir" w:cs="Avenir" w:eastAsia="Avenir" w:hAnsi="Avenir"/>
          <w:b w:val="0"/>
          <w:i w:val="0"/>
          <w:smallCaps w:val="0"/>
          <w:strike w:val="0"/>
          <w:color w:val="e6e9eb"/>
          <w:sz w:val="208.6943817138672"/>
          <w:szCs w:val="208.6943817138672"/>
          <w:u w:val="none"/>
          <w:shd w:fill="auto" w:val="clear"/>
          <w:vertAlign w:val="baseline"/>
          <w:rtl w:val="0"/>
        </w:rPr>
        <w:t xml:space="preserve">A</w:t>
      </w:r>
      <w:r w:rsidDel="00000000" w:rsidR="00000000" w:rsidRPr="00000000">
        <w:rPr>
          <w:rFonts w:ascii="Arial" w:cs="Arial" w:eastAsia="Arial" w:hAnsi="Arial"/>
          <w:b w:val="0"/>
          <w:i w:val="0"/>
          <w:smallCaps w:val="0"/>
          <w:strike w:val="0"/>
          <w:color w:val="5b6f7b"/>
          <w:sz w:val="33.665014902750656"/>
          <w:szCs w:val="33.665014902750656"/>
          <w:u w:val="none"/>
          <w:shd w:fill="auto" w:val="clear"/>
          <w:vertAlign w:val="superscript"/>
          <w:rtl w:val="0"/>
        </w:rPr>
        <w:t xml:space="preserve">A number of new technologies have been developed to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77911376953" w:lineRule="auto"/>
        <w:ind w:left="502.4479675292969" w:right="0" w:firstLine="4.896011352539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lower the production and placement temperatures of  hot-mix asphalt (HMA). Generically, these technologies  are referred to as warm-mix asphalt (WMA). WMA has  been used in all types of asphalt concrete, including  dense-graded, stone matrix, porous, and mastic asphalt.  It has also been used in a range of layer thicknesses,  and sections have been constructed on roadways with  a wide variety of traffic levels.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0458984375" w:line="237.54006385803223" w:lineRule="auto"/>
        <w:ind w:left="497.1440124511719" w:right="0" w:firstLine="0.408020019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 team of 13 materials experts from the United States  visited four European countries—Belgium, France,  Germany, and Norway—in May 2007 to assess and  evaluate various WMA technologies. The team learned  about a wide range of technologies, discussed with  various agencies how and why they were implementing  these technologies, visited construction sites, and  viewed in-service pavements. A number of factors  were consistently identified as driving WMA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508.50814819335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development in Europe: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77587890625" w:line="237.54077911376953" w:lineRule="auto"/>
        <w:ind w:left="382.4481201171875" w:right="52.97607421875" w:firstLine="0.816040039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typically range from 11 to 35 percent. Fuel savings could  be higher (possibly 50 percent of more) with processes  such as low-energy asphalt concrete (LEAB) and low energy asphalt (LEA) in which the aggregates (or a  portion of the aggregates) are not heated above the  boiling point of water.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27843475342" w:lineRule="auto"/>
        <w:ind w:left="386.732177734375" w:right="540.079345703125" w:hanging="0.611572265625"/>
        <w:jc w:val="both"/>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Paving benefits: Paving-related benefits discussed  included the ability to pave in cooler temperatures  and still obtain density, the ability to haul the mix  longer distances and still have workability to place  and compact, the ability to compact mixture with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385.181884765625" w:right="673.4625244140625" w:firstLine="2.16186523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less effort, and the ability to incorporate higher  percentages of reclaimed asphalt paving (RAP) at  reduced temperatures.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06385803223" w:lineRule="auto"/>
        <w:ind w:left="382.4481201171875" w:right="33.39111328125" w:firstLine="4.284057617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Reduced worker exposure: Tests for asphalt aerosols/ fumes and polycyclic aromatic hydrocarbons (PAHs)  indicated significant reductions compared to HMA, with  results showing a 30 to 50 percent reduction. It should  be noted that all of the exposure data for conventional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Environmental aspects and sustainable development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375" w:line="222.86566257476807" w:lineRule="auto"/>
        <w:ind w:left="216.58615112304688" w:right="178.909912109375" w:firstLine="4.97383117675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concerns, particularly reduction of energy consump tion and resulting reduction in carbon dioxide (CO</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bscript"/>
          <w:rtl w:val="0"/>
        </w:rPr>
        <w:t xml:space="preserve">2</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emissions.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261474609375" w:line="240" w:lineRule="auto"/>
        <w:ind w:left="0" w:right="0"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Improvement in field compaction. Improvements in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375" w:line="237.54006385803223" w:lineRule="auto"/>
        <w:ind w:left="221.5599822998047" w:right="170.09033203125" w:hanging="4.89624023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compactability of WMA mixes can facilitate an  extension of the paving season and allow longer haul  distances.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209.7279357910156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Welfare of workers, particularly with gussasphalt or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9853515625" w:line="237.54042148590088" w:lineRule="auto"/>
        <w:ind w:left="216.66397094726562" w:right="464.0533447265625" w:firstLine="5.3039550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mastic asphalt, which is produced at much higher  temperatures than HMA.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18505859375"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HMA were below the current acceptable exposure limits.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7939453125" w:line="240" w:lineRule="auto"/>
        <w:ind w:left="173.6444091796875"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WMA Technologies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0517578125" w:line="237.54006385803223" w:lineRule="auto"/>
        <w:ind w:left="176.663818359375" w:right="95.66162109375" w:firstLine="6.527709960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Before the scanning study, the team members believed  that they were aware of all of the processes for produc ing WMA. However, new processes were identified and  more are under development in the United States and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27843475342" w:lineRule="auto"/>
        <w:ind w:left="176.663818359375" w:right="32.813720703125" w:firstLine="6.119995117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abroad. A number of methods are used to classify these  technologies. One is classifying the technologies by the  degree of temperature reduction. Warm asphalt mixes  are separated from half-warm asphalt mixtures by the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70703125" w:line="240" w:lineRule="auto"/>
        <w:ind w:left="26.356735229492188"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Benefits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1279296875" w:line="237.54042148590088" w:lineRule="auto"/>
        <w:ind w:left="3.264007568359375" w:right="463.0718994140625" w:hanging="1.6320037841796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 number of potential benefits from the use of WMA  were discussed: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29.9692964553833" w:lineRule="auto"/>
        <w:ind w:left="0" w:right="185.7977294921875" w:firstLine="10.811996459960938"/>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Reduced emissions: Data indicate plant emissions are  significantly reduced. Typical expected reductions are 30  to 40 percent for CO</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bscript"/>
          <w:rtl w:val="0"/>
        </w:rPr>
        <w:t xml:space="preserve">2</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and sulfur dioxide (SO</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bscript"/>
          <w:rtl w:val="0"/>
        </w:rPr>
        <w:t xml:space="preserve">2</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50  percent for volatile organic compounds (VOC), 10 to 30  percent for carbon monoxide (CO), 60 to 70 percent for  nitrous oxides (NO</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bscript"/>
          <w:rtl w:val="0"/>
        </w:rPr>
        <w:t xml:space="preserve">x</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and 20 to 25 percent for dust.  Actual reductions vary based on a number of factors.  Technologies that result in greater temperature reduc tions are expected to have greater emission reductions.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8705444335938" w:line="240" w:lineRule="auto"/>
        <w:ind w:left="10.81199645996093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Reduced fuel usage: Burner fuel savings with WMA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42148590088" w:lineRule="auto"/>
        <w:ind w:left="129.1802978515625" w:right="362.452392578125" w:firstLine="1.835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resulting mix temperature. There is a wide range of  production temperatures within warm mix asphalt,  from mixes that are 30 to 50 C° (55 to 85 F°) below  HMA to temperatures slightly above 100 °C (212 °F).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121.632080078125" w:right="28.91357421875" w:hanging="1.6320800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Another way to classify the technologies is those that use  water and those that use some form of organic additive  or wax to affect the temperature reduction (this classifi cation method allows for a more descriptive discussion  of the processes).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129.5880126953125" w:right="81.749267578125" w:firstLine="4.284057617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Processes that introduce small amounts of water to hot  asphalt, either via a foaming nozzle or a hydrophilic  material such as zeolite, or damp aggregate, rely on the  fact that when a given volume of water turns to steam at  atmospheric pressure, it is dispersed in hot asphalt,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00537109375"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950439453125" w:line="237.54077911376953" w:lineRule="auto"/>
        <w:ind w:left="7.34405517578125" w:right="757.8533935546875" w:hanging="4.08004760742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which results in an expansion of the binder and a  corresponding reduction in the mix viscosity. The  amount of expansion depends on a number of  factors, including the amount of water added and  the temperature of the binder.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56453704834" w:lineRule="auto"/>
        <w:ind w:left="7.34405517578125" w:right="292.5299072265625" w:hanging="7.344055175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processes that use organic additives (waxes or  amides) show a decrease in viscosity above the melting  point of the wax. The type of wax must be selected  carefully so that the melting point of the wax is higher  than expected in-service temperatures (otherwise  permanent deformation may occur) and to minimize  embrittlement of the asphalt at low temperatures.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70703125" w:line="240" w:lineRule="auto"/>
        <w:ind w:left="26.3568115234375"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Performance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73828125" w:line="237.5402069091797" w:lineRule="auto"/>
        <w:ind w:left="0.40802001953125" w:right="194.6099853515625" w:firstLine="13.26004028320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Laboratory and field performance data were presented  in three of the countries visited. Based on the laboratory  and short-term (3 years or less) field performance data,  WMA mixes appear to provide the same performance  as or better performance than HMA. Poor performance  was observed on limited sections in Norway; the poor  performance was not directly attributed to WMA use.  Both France and Germany have established procedures  for evaluating new products such as WMA that combine  laboratory testing and controlled field trials where  performance is monitored.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521484375" w:line="240" w:lineRule="auto"/>
        <w:ind w:left="12.15850830078125"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Specification of WMA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0517578125" w:line="237.54006385803223" w:lineRule="auto"/>
        <w:ind w:left="0.40802001953125" w:right="225.61767578125" w:hanging="0.408020019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WMA technologies have been used with all types of  asphalt mixtures, including dense-graded asphalt, stone  matrix asphalt (SMA), and porous asphalt. WMA has  been used with polymer-modified binders and in mixes  containing RAP. WMA has been placed on pavements  with high truck traffic, up to 3,500 heavy vehicles per  day, which over a 20-year design period would be  expected to exceed 30 million 18-kip-equivalent  single-axle loads. WMA has also been placed at  bus stops, on airfields, and on port facilities.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96142578125" w:line="237.54042148590088" w:lineRule="auto"/>
        <w:ind w:left="0" w:right="148.9135742187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European agencies visited during the scan expect the  same performance from WMA as HMA. One factor that  may affect the willingness of European agencies to allow  WMA is that short, 2- to 5-year workmanship warranties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32135009766" w:lineRule="auto"/>
        <w:ind w:left="0.40802001953125" w:right="141.1602783203125" w:firstLine="13.05557250976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are included in most European paving contracts. Further,  evaluation systems are in place in France and Germany  to assess and approve new products. A similar process,  combining laboratory performance tests and controlled  field trials, should be developed in the United States for  WMA as well as other innovative process. The evaluation  process should be implemented on a national level.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80883789062" w:line="237.54042148590088" w:lineRule="auto"/>
        <w:ind w:left="0.407867431640625" w:right="161.7657470703125" w:firstLine="15.50415039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Overall, the use of WMA in Europe was not as high as  the scan team expected. It should be emphasized that  WMA, in most cases, is allowed but not routinely used.  Discussions with contractors and agencies suggested two  reasons for this. First, many of the oldest WMA sections  are just exceeding the period of the workmanship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001708984375" w:line="237.54042148590088" w:lineRule="auto"/>
        <w:ind w:left="80.364990234375" w:right="54.862060546875" w:firstLine="2.875366210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warranty. The contractors who developed these processes  want to develop confidence in their long-term perfor mance before using WMA widely. Second, in most cases  WMA still costs more than HMA, even when fuel savings  are considered. Representatives of the French Depart ment of Eure-et-Loir noted that they were willing to pay  more for WMA because they believed it would last  longer.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70703125" w:line="240" w:lineRule="auto"/>
        <w:ind w:left="95.5859375"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General Observations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73828125" w:line="237.54042148590088" w:lineRule="auto"/>
        <w:ind w:left="87.3443603515625" w:right="77.5927734375" w:firstLine="6.9360351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During the scanning study, the team noticed several  differences between typical European practices for the  design, production, and placement of asphalt mixtures.  In addition, the team also noticed differences between  European and U.S. contractors. The water absorption  of aggregates used to produce asphalt mixtures was  generally less than 2 percent in the countries visited and  less than 1 percent in France. The water absorption of  aggregates used to produce asphalt mixtures in parts of  the United States is higher, up to 5 percent. The Europe ans experienced with the production of WMA repeatedly  emphasized that the coarse aggregate must be dry. The  higher the aggregate water absorption, the more difficult  it may be to completely dry the aggregate at lower  production temperatures.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00663757324" w:lineRule="auto"/>
        <w:ind w:left="86.5283203125" w:right="78.297119140625" w:hanging="6.528320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contractors in the countries visited routinely blend  or modify binders. By comparison, the United States has  invested heavily in the performance grade (PG) binder  system with supplier certification. Several WMA process es modify the binder, and the grading of the binder may  be affected in all cases because of reduced aging during  production. Throughout Europe, performance tests play  a broader role in the mix design process. Performance  tests enable European agencies and contractors to  better assess innovative products, such as WMA,  before conducting field trials.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86.5283203125" w:right="48.309326171875" w:firstLine="7.3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Based on the countries visited, batch plants and in some  cases smaller drum plants appear to be more prevalent  in Europe. Increased drying may result at reduced WMA  production temperatures in a batch plant, compared to a  drum plant at the same reduced temperature. This may  be an advantage when producing WMA. Although some  differences in placement practices were observed be tween Europe and the United States, placement practices  did not differ between HMA and WMA, with the excep tion of lower compaction temperatures. Finally, Euro pean contractors appear to be better equipped in terms  of research and development capabilities than U.S.  contractors. This capability aids European contractors in  developing and selecting innovative materials like WMA.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40185546875" w:line="240" w:lineRule="auto"/>
        <w:ind w:left="95.5859375"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Challenges and Recommendations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1279296875" w:line="237.54042148590088" w:lineRule="auto"/>
        <w:ind w:left="80" w:right="22.808837890625" w:hanging="0.4083251953125"/>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220" w:right="1413.39111328125" w:header="0" w:footer="720"/>
          <w:cols w:equalWidth="0" w:num="2">
            <w:col w:space="0" w:w="5320"/>
            <w:col w:space="0" w:w="532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scan team identified a number of challenges as the  United States moves forward with the implementation of  WMA. Challenges include verifying performance,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4008789062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EXECUTIVE SUMMARY</w:t>
      </w: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599609375" w:line="240" w:lineRule="auto"/>
        <w:ind w:left="728.160018920898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evaluating and approving products, specifying changes,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9.384002685546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adapting to high production rates, ensuring dry coarse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9.384002685546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aggregate, and selecting technologies with the widest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6.93603515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range of application by contractors. The team considers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7.751998901367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none of these challenges insurmountable.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8564453125" w:line="240" w:lineRule="auto"/>
        <w:ind w:left="715.920028686523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United States has already made great strides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660430908203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evaluating WMA. A WMA Technical Working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32.407684326171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Group (TWG) has been established to oversee the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531951904296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implementation of WMA. A large number of trial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7.547988891601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sections and demonstration projects have been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129806518554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completed. In some cases, WMA has been used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567962646484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production paving.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8564453125" w:line="240" w:lineRule="auto"/>
        <w:ind w:left="729.792022705078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Based on the team’s experience, the United States has no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7.343978881835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long-term barriers to WMA use. Many elements of WMA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7.547988891601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still need to be investigated. The consensus among the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7.547760009765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scan team members is that WMA is a viable technology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9.383773803710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and that U.S. highway agencies and the HMA industry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7.752380371093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need to cooperatively pursue this path. Key implementa-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3.26400756835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tion goals include the following: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936.240005493164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WMA should be an acceptable alternative to HMA at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6000366210938"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375" w:line="237.54006385803223" w:lineRule="auto"/>
        <w:ind w:left="949.2961883544922" w:right="6117.3822021484375" w:hanging="6.119995117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contractor’s discretion, provided the WMA meets  applicable HMA specifications.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937.552032470703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An approval system needs to be developed for new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6000366210938"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375" w:line="237.54006385803223" w:lineRule="auto"/>
        <w:ind w:left="936.3279724121094" w:right="6000.81176757812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WMA technologies. The approval system must be  based on performance testing and supplemented by  field trials. The WMA TWG should lead the develop- ment of a performance-based evaluation plan for new  WMA products. Realistically, such a system is needed  for a broader range of modifiers and technologies  used in HMA.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949.791946411132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Best practices need to be implemented during WMA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6000366210938"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375" w:line="237.54006385803223" w:lineRule="auto"/>
        <w:ind w:left="945.1000213623047" w:right="6110.4620361328125" w:hanging="0.510025024414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production for handling and storing aggregates to  minimize moisture content, burner adjustment,  and WMA in general or specific technologies. More WMA field trials with higher traffic are needed.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6000366210938"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375" w:line="237.54042148590088" w:lineRule="auto"/>
        <w:ind w:left="935.8180999755859" w:right="6058.984375" w:hanging="0.1019287109375"/>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field trials need to be large enough to allow a  representative sample of the mixture to be produced. The trials should be built in conjunction with a  control. The WMA Technical Working Group has  developed guidelines that describe minimum test  section requirements and data collection guidelines. The guidelines are at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www.warmmixasphalt.com.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Agency commitment is needed to monitor the  project for a minimum of 3 years. More information  on WMA, upcoming trials, and the WMA Technical  Working Group is at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http://www.fhwa.dot.gov/pavement/ asphalt/wma.cfm.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6000518798828"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403320312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25048828125" w:line="240" w:lineRule="auto"/>
        <w:ind w:left="755.2512359619141" w:right="0" w:firstLine="0"/>
        <w:jc w:val="left"/>
        <w:rPr>
          <w:rFonts w:ascii="Avenir" w:cs="Avenir" w:eastAsia="Avenir" w:hAnsi="Avenir"/>
          <w:b w:val="0"/>
          <w:i w:val="0"/>
          <w:smallCaps w:val="0"/>
          <w:strike w:val="0"/>
          <w:color w:val="005595"/>
          <w:sz w:val="72.71643829345703"/>
          <w:szCs w:val="72.71643829345703"/>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Fonts w:ascii="Avenir" w:cs="Avenir" w:eastAsia="Avenir" w:hAnsi="Avenir"/>
          <w:b w:val="0"/>
          <w:i w:val="0"/>
          <w:smallCaps w:val="0"/>
          <w:strike w:val="0"/>
          <w:color w:val="005595"/>
          <w:sz w:val="72.71643829345703"/>
          <w:szCs w:val="72.71643829345703"/>
          <w:u w:val="none"/>
          <w:shd w:fill="auto" w:val="clear"/>
          <w:vertAlign w:val="baseline"/>
          <w:rtl w:val="0"/>
        </w:rPr>
        <w:t xml:space="preserve">Chapter 1: Introduction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976074218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venir" w:cs="Avenir" w:eastAsia="Avenir" w:hAnsi="Avenir"/>
          <w:b w:val="0"/>
          <w:i w:val="0"/>
          <w:smallCaps w:val="0"/>
          <w:strike w:val="0"/>
          <w:color w:val="e6e9eb"/>
          <w:sz w:val="208.6943817138672"/>
          <w:szCs w:val="208.6943817138672"/>
          <w:u w:val="none"/>
          <w:shd w:fill="auto" w:val="clear"/>
          <w:vertAlign w:val="baseline"/>
          <w:rtl w:val="0"/>
        </w:rPr>
        <w:t xml:space="preserve">T</w:t>
      </w:r>
      <w:r w:rsidDel="00000000" w:rsidR="00000000" w:rsidRPr="00000000">
        <w:rPr>
          <w:rFonts w:ascii="Arial" w:cs="Arial" w:eastAsia="Arial" w:hAnsi="Arial"/>
          <w:b w:val="0"/>
          <w:i w:val="0"/>
          <w:smallCaps w:val="0"/>
          <w:strike w:val="0"/>
          <w:color w:val="5b6f7b"/>
          <w:sz w:val="33.665014902750656"/>
          <w:szCs w:val="33.665014902750656"/>
          <w:u w:val="none"/>
          <w:shd w:fill="auto" w:val="clear"/>
          <w:vertAlign w:val="superscript"/>
          <w:rtl w:val="0"/>
        </w:rPr>
        <w:t xml:space="preserve">The asphalt industry and its agency partners are con stantly looking for ways to improve pavement perfor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mance, increase construction efficiency, conserve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29273986816" w:lineRule="auto"/>
        <w:ind w:left="481.5740203857422" w:right="0" w:firstLine="10.60806274414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resources, and advance environmental stewardship.</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One such technology, now under evaluation, is warm mix asphalt (WMA). WMA represents a group of  technologies that allow a reduction in the temperatures  at which asphalt mixes are produced and placed. These  technologies tend to reduce the viscosity of the asphalt  and provide complete aggregate coating at lower tem peratures. WMA is produced at temperatures 20 to 55  C° (35 to 100 F°) lower than typical hot-mix asphalt  (HMA). The same mechanisms that allow WMA to  improve workability at lower temperatures also allow  WMA technologies to act as compaction aids. Improved  compaction or in-place density tends to reduce perme ability and binder hardening due to aging, which tends  to improve performance in terms of cracking resistance  and moisture susceptibility.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06385803223" w:lineRule="auto"/>
        <w:ind w:left="487.6940155029297" w:right="2.1978759765625" w:hanging="6.119995117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WMA technologies also have the potential to be benefi cial during cold-weather paving or when mixtures must  be hauled long distances before placement. The smaller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481.5740203857422" w:right="107.0550537109375" w:firstLine="12.23999023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differential between the mix temperature and ambient  temperature results in a slower rate of cooling. Since  WMA can be compacted at lower temperatures,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77587890625" w:line="237.54077911376953" w:lineRule="auto"/>
        <w:ind w:left="372.1820068359375" w:right="163.101806640625" w:firstLine="11.7913818359375"/>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(EU) has pledged a 15 percent reduction in CO2  emissions by 2010. Germany pledged a 25 percent  reduction of 1990 levels, which was achieved in 2005.</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(4)</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28.5124921798706" w:lineRule="auto"/>
        <w:ind w:left="368.5101318359375" w:right="25.626220703125" w:hanging="5.7122802734375"/>
        <w:jc w:val="left"/>
        <w:rPr>
          <w:rFonts w:ascii="Arial" w:cs="Arial" w:eastAsia="Arial" w:hAnsi="Arial"/>
          <w:b w:val="0"/>
          <w:i w:val="0"/>
          <w:smallCaps w:val="0"/>
          <w:strike w:val="0"/>
          <w:color w:val="5b6f7b"/>
          <w:sz w:val="11.776022911071777"/>
          <w:szCs w:val="11.776022911071777"/>
          <w:u w:val="none"/>
          <w:shd w:fill="auto" w:val="clear"/>
          <w:vertAlign w:val="baseline"/>
        </w:rPr>
        <w:sectPr>
          <w:type w:val="continuous"/>
          <w:pgSz w:h="15840" w:w="12240" w:orient="portrait"/>
          <w:pgMar w:bottom="0" w:top="420.010986328125" w:left="234.75397109985352" w:right="1390.872802734375" w:header="0" w:footer="720"/>
          <w:cols w:equalWidth="0" w:num="2">
            <w:col w:space="0" w:w="5320"/>
            <w:col w:space="0" w:w="532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Although the United States has signed but not ratified  the Kyoto Protocol, emissions reduction requirements  are occurring through other legislation. In March 2005,  the U.S. Environmental Protection Agency issued the  Clean Air Interstate Rule (CAIR), which is designed to  significantly reduce sulfur dioxide (SO</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bscript"/>
          <w:rtl w:val="0"/>
        </w:rPr>
        <w:t xml:space="preserve">2</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and nitrogen  oxide (NO</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bscript"/>
          <w:rtl w:val="0"/>
        </w:rPr>
        <w:t xml:space="preserve">x</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emissions in 28 eastern States and the  District of Columbia. SO</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bscript"/>
          <w:rtl w:val="0"/>
        </w:rPr>
        <w:t xml:space="preserve">2</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and NO</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bscript"/>
          <w:rtl w:val="0"/>
        </w:rPr>
        <w:t xml:space="preserve">x</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contribute to the  formation of fine particles and NO</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bscript"/>
          <w:rtl w:val="0"/>
        </w:rPr>
        <w:t xml:space="preserve">x</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contributes to the  formation of ground-level ozone, both of which are  associated with a variety of health problems. At full  implementation, CAIR will reduce SO</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bscript"/>
          <w:rtl w:val="0"/>
        </w:rPr>
        <w:t xml:space="preserve">2</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by 73 percent  from 2003 levels and reduce NO</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bscript"/>
          <w:rtl w:val="0"/>
        </w:rPr>
        <w:t xml:space="preserve">x</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by 61 percent of 2003  levels. The greatest percentage of these reductions is  expected to come from power plants.</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(5)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Figure 1 shows  the U.S. States covered by CAIR. Even before CAIR, some  State and local regulations required that HMA plants in  some nonattainment areas curtail operations during  daylight hours during certain times of the year when  ozone formation is problematic, or limit production  to a certain number of hours per week.</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9949951171875" w:line="475.08012771606445"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more time is available for compaction.  Fuel prices have risen sharply in recent years. It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1944580078125" w:line="240" w:lineRule="auto"/>
        <w:ind w:left="0" w:right="0" w:firstLine="0"/>
        <w:jc w:val="left"/>
        <w:rPr>
          <w:rFonts w:ascii="Avenir" w:cs="Avenir" w:eastAsia="Avenir" w:hAnsi="Avenir"/>
          <w:b w:val="0"/>
          <w:i w:val="0"/>
          <w:smallCaps w:val="0"/>
          <w:strike w:val="0"/>
          <w:color w:val="005595"/>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005595"/>
          <w:sz w:val="11.960000038146973"/>
          <w:szCs w:val="11.960000038146973"/>
          <w:u w:val="none"/>
          <w:shd w:fill="auto" w:val="clear"/>
          <w:vertAlign w:val="baseline"/>
          <w:rtl w:val="0"/>
        </w:rPr>
        <w:t xml:space="preserve">WA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5318603515625" w:line="240" w:lineRule="auto"/>
        <w:ind w:left="0" w:right="0" w:firstLine="0"/>
        <w:jc w:val="left"/>
        <w:rPr>
          <w:rFonts w:ascii="Avenir" w:cs="Avenir" w:eastAsia="Avenir" w:hAnsi="Avenir"/>
          <w:b w:val="0"/>
          <w:i w:val="0"/>
          <w:smallCaps w:val="0"/>
          <w:strike w:val="0"/>
          <w:color w:val="005595"/>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005595"/>
          <w:sz w:val="11.960000038146973"/>
          <w:szCs w:val="11.960000038146973"/>
          <w:u w:val="none"/>
          <w:shd w:fill="auto" w:val="clear"/>
          <w:vertAlign w:val="baseline"/>
          <w:rtl w:val="0"/>
        </w:rPr>
        <w:t xml:space="preserve">ND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2705078125" w:line="240" w:lineRule="auto"/>
        <w:ind w:left="0" w:right="0" w:firstLine="0"/>
        <w:jc w:val="left"/>
        <w:rPr>
          <w:rFonts w:ascii="Avenir" w:cs="Avenir" w:eastAsia="Avenir" w:hAnsi="Avenir"/>
          <w:b w:val="0"/>
          <w:i w:val="0"/>
          <w:smallCaps w:val="0"/>
          <w:strike w:val="0"/>
          <w:color w:val="005595"/>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005595"/>
          <w:sz w:val="11.960000038146973"/>
          <w:szCs w:val="11.960000038146973"/>
          <w:u w:val="none"/>
          <w:shd w:fill="auto" w:val="clear"/>
          <w:vertAlign w:val="baseline"/>
          <w:rtl w:val="0"/>
        </w:rPr>
        <w:t xml:space="preserve">OR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005595"/>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005595"/>
          <w:sz w:val="11.960000038146973"/>
          <w:szCs w:val="11.960000038146973"/>
          <w:u w:val="none"/>
          <w:shd w:fill="auto" w:val="clear"/>
          <w:vertAlign w:val="baseline"/>
          <w:rtl w:val="0"/>
        </w:rPr>
        <w:t xml:space="preserve">MT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41259765625" w:line="240" w:lineRule="auto"/>
        <w:ind w:left="0" w:right="0" w:firstLine="0"/>
        <w:jc w:val="left"/>
        <w:rPr>
          <w:rFonts w:ascii="Avenir" w:cs="Avenir" w:eastAsia="Avenir" w:hAnsi="Avenir"/>
          <w:b w:val="0"/>
          <w:i w:val="0"/>
          <w:smallCaps w:val="0"/>
          <w:strike w:val="0"/>
          <w:color w:val="005595"/>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005595"/>
          <w:sz w:val="11.960000038146973"/>
          <w:szCs w:val="11.960000038146973"/>
          <w:u w:val="none"/>
          <w:shd w:fill="auto" w:val="clear"/>
          <w:vertAlign w:val="baseline"/>
          <w:rtl w:val="0"/>
        </w:rPr>
        <w:t xml:space="preserve">MN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853759765625" w:line="717.8625297546387" w:lineRule="auto"/>
        <w:ind w:left="0" w:right="0" w:firstLine="0"/>
        <w:jc w:val="left"/>
        <w:rPr>
          <w:rFonts w:ascii="Avenir" w:cs="Avenir" w:eastAsia="Avenir" w:hAnsi="Avenir"/>
          <w:b w:val="0"/>
          <w:i w:val="0"/>
          <w:smallCaps w:val="0"/>
          <w:strike w:val="0"/>
          <w:color w:val="ffffff"/>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005595"/>
          <w:sz w:val="11.960000038146973"/>
          <w:szCs w:val="11.960000038146973"/>
          <w:u w:val="none"/>
          <w:shd w:fill="auto" w:val="clear"/>
          <w:vertAlign w:val="baseline"/>
          <w:rtl w:val="0"/>
        </w:rPr>
        <w:t xml:space="preserve">VT </w:t>
      </w:r>
      <w:r w:rsidDel="00000000" w:rsidR="00000000" w:rsidRPr="00000000">
        <w:rPr>
          <w:rFonts w:ascii="Avenir" w:cs="Avenir" w:eastAsia="Avenir" w:hAnsi="Avenir"/>
          <w:b w:val="0"/>
          <w:i w:val="0"/>
          <w:smallCaps w:val="0"/>
          <w:strike w:val="0"/>
          <w:color w:val="ffffff"/>
          <w:sz w:val="11.960000038146973"/>
          <w:szCs w:val="11.960000038146973"/>
          <w:u w:val="none"/>
          <w:shd w:fill="auto" w:val="clear"/>
          <w:vertAlign w:val="baseline"/>
          <w:rtl w:val="0"/>
        </w:rPr>
        <w:t xml:space="preserve">NY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005595"/>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005595"/>
          <w:sz w:val="11.960000038146973"/>
          <w:szCs w:val="11.960000038146973"/>
          <w:u w:val="none"/>
          <w:shd w:fill="auto" w:val="clear"/>
          <w:vertAlign w:val="baseline"/>
          <w:rtl w:val="0"/>
        </w:rPr>
        <w:t xml:space="preserve">ME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345703125" w:line="240" w:lineRule="auto"/>
        <w:ind w:left="0" w:right="0" w:firstLine="0"/>
        <w:jc w:val="left"/>
        <w:rPr>
          <w:rFonts w:ascii="Avenir" w:cs="Avenir" w:eastAsia="Avenir" w:hAnsi="Avenir"/>
          <w:b w:val="0"/>
          <w:i w:val="0"/>
          <w:smallCaps w:val="0"/>
          <w:strike w:val="0"/>
          <w:color w:val="005595"/>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005595"/>
          <w:sz w:val="11.960000038146973"/>
          <w:szCs w:val="11.960000038146973"/>
          <w:u w:val="none"/>
          <w:shd w:fill="auto" w:val="clear"/>
          <w:vertAlign w:val="baseline"/>
          <w:rtl w:val="0"/>
        </w:rPr>
        <w:t xml:space="preserve">NH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005595"/>
          <w:sz w:val="11.960000038146973"/>
          <w:szCs w:val="11.960000038146973"/>
          <w:u w:val="none"/>
          <w:shd w:fill="auto" w:val="clear"/>
          <w:vertAlign w:val="baseline"/>
        </w:rPr>
        <w:sectPr>
          <w:type w:val="continuous"/>
          <w:pgSz w:h="15840" w:w="12240" w:orient="portrait"/>
          <w:pgMar w:bottom="0" w:top="420.010986328125" w:left="728.3640289306641" w:right="1323.69384765625" w:header="0" w:footer="720"/>
          <w:cols w:equalWidth="0" w:num="6">
            <w:col w:space="0" w:w="1700"/>
            <w:col w:space="0" w:w="1700"/>
            <w:col w:space="0" w:w="1700"/>
            <w:col w:space="0" w:w="1700"/>
            <w:col w:space="0" w:w="1700"/>
            <w:col w:space="0" w:w="1700"/>
          </w:cols>
        </w:sectPr>
      </w:pPr>
      <w:r w:rsidDel="00000000" w:rsidR="00000000" w:rsidRPr="00000000">
        <w:rPr>
          <w:rFonts w:ascii="Avenir" w:cs="Avenir" w:eastAsia="Avenir" w:hAnsi="Avenir"/>
          <w:b w:val="0"/>
          <w:i w:val="0"/>
          <w:smallCaps w:val="0"/>
          <w:strike w:val="0"/>
          <w:color w:val="005595"/>
          <w:sz w:val="11.960000038146973"/>
          <w:szCs w:val="11.960000038146973"/>
          <w:u w:val="none"/>
          <w:shd w:fill="auto" w:val="clear"/>
          <w:vertAlign w:val="baseline"/>
          <w:rtl w:val="0"/>
        </w:rPr>
        <w:t xml:space="preserve">MA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044921875" w:line="240" w:lineRule="auto"/>
        <w:ind w:left="0" w:right="2681.24267578125" w:firstLine="0"/>
        <w:jc w:val="right"/>
        <w:rPr>
          <w:rFonts w:ascii="Avenir" w:cs="Avenir" w:eastAsia="Avenir" w:hAnsi="Avenir"/>
          <w:b w:val="0"/>
          <w:i w:val="0"/>
          <w:smallCaps w:val="0"/>
          <w:strike w:val="0"/>
          <w:color w:val="ffffff"/>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ffffff"/>
          <w:sz w:val="11.960000038146973"/>
          <w:szCs w:val="11.960000038146973"/>
          <w:u w:val="none"/>
          <w:shd w:fill="auto" w:val="clear"/>
          <w:vertAlign w:val="baseline"/>
          <w:rtl w:val="0"/>
        </w:rPr>
        <w:t xml:space="preserve">WI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0.758056640625" w:firstLine="0"/>
        <w:jc w:val="right"/>
        <w:rPr>
          <w:rFonts w:ascii="Avenir" w:cs="Avenir" w:eastAsia="Avenir" w:hAnsi="Avenir"/>
          <w:b w:val="0"/>
          <w:i w:val="0"/>
          <w:smallCaps w:val="0"/>
          <w:strike w:val="0"/>
          <w:color w:val="005595"/>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005595"/>
          <w:sz w:val="11.960000038146973"/>
          <w:szCs w:val="11.960000038146973"/>
          <w:u w:val="none"/>
          <w:shd w:fill="auto" w:val="clear"/>
          <w:vertAlign w:val="baseline"/>
          <w:rtl w:val="0"/>
        </w:rPr>
        <w:t xml:space="preserve">RI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567962646484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is estimated that if production temperatures are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33.3770751953125" w:firstLine="0"/>
        <w:jc w:val="right"/>
        <w:rPr>
          <w:rFonts w:ascii="Avenir" w:cs="Avenir" w:eastAsia="Avenir" w:hAnsi="Avenir"/>
          <w:b w:val="0"/>
          <w:i w:val="0"/>
          <w:smallCaps w:val="0"/>
          <w:strike w:val="0"/>
          <w:color w:val="005595"/>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005595"/>
          <w:sz w:val="11.960000038146973"/>
          <w:szCs w:val="11.960000038146973"/>
          <w:u w:val="none"/>
          <w:shd w:fill="auto" w:val="clear"/>
          <w:vertAlign w:val="baseline"/>
          <w:rtl w:val="0"/>
        </w:rPr>
        <w:t xml:space="preserve">ID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52.0404052734375" w:firstLine="0"/>
        <w:jc w:val="right"/>
        <w:rPr>
          <w:rFonts w:ascii="Avenir" w:cs="Avenir" w:eastAsia="Avenir" w:hAnsi="Avenir"/>
          <w:b w:val="0"/>
          <w:i w:val="0"/>
          <w:smallCaps w:val="0"/>
          <w:strike w:val="0"/>
          <w:color w:val="005595"/>
          <w:sz w:val="11.960000038146973"/>
          <w:szCs w:val="11.960000038146973"/>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Fonts w:ascii="Avenir" w:cs="Avenir" w:eastAsia="Avenir" w:hAnsi="Avenir"/>
          <w:b w:val="0"/>
          <w:i w:val="0"/>
          <w:smallCaps w:val="0"/>
          <w:strike w:val="0"/>
          <w:color w:val="005595"/>
          <w:sz w:val="11.960000038146973"/>
          <w:szCs w:val="11.960000038146973"/>
          <w:u w:val="none"/>
          <w:shd w:fill="auto" w:val="clear"/>
          <w:vertAlign w:val="baseline"/>
          <w:rtl w:val="0"/>
        </w:rPr>
        <w:t xml:space="preserve">SD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029785156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reduced by 28 C° (50 F°), fuel consumption to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7774658203125" w:line="344.6850872039795" w:lineRule="auto"/>
        <w:ind w:left="0" w:right="0" w:firstLine="0"/>
        <w:jc w:val="left"/>
        <w:rPr>
          <w:rFonts w:ascii="Avenir" w:cs="Avenir" w:eastAsia="Avenir" w:hAnsi="Avenir"/>
          <w:b w:val="0"/>
          <w:i w:val="0"/>
          <w:smallCaps w:val="0"/>
          <w:strike w:val="0"/>
          <w:color w:val="005595"/>
          <w:sz w:val="11.960000038146973"/>
          <w:szCs w:val="11.960000038146973"/>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heat and dry the aggregate will be reduced by 11  </w:t>
      </w:r>
      <w:r w:rsidDel="00000000" w:rsidR="00000000" w:rsidRPr="00000000">
        <w:rPr>
          <w:rFonts w:ascii="Avenir" w:cs="Avenir" w:eastAsia="Avenir" w:hAnsi="Avenir"/>
          <w:b w:val="0"/>
          <w:i w:val="0"/>
          <w:smallCaps w:val="0"/>
          <w:strike w:val="0"/>
          <w:color w:val="005595"/>
          <w:sz w:val="11.960000038146973"/>
          <w:szCs w:val="11.960000038146973"/>
          <w:u w:val="none"/>
          <w:shd w:fill="auto" w:val="clear"/>
          <w:vertAlign w:val="baseline"/>
          <w:rtl w:val="0"/>
        </w:rPr>
        <w:t xml:space="preserve">NV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95404815673828" w:lineRule="auto"/>
        <w:ind w:left="0" w:right="0" w:firstLine="0"/>
        <w:jc w:val="left"/>
        <w:rPr>
          <w:rFonts w:ascii="Avenir" w:cs="Avenir" w:eastAsia="Avenir" w:hAnsi="Avenir"/>
          <w:b w:val="0"/>
          <w:i w:val="0"/>
          <w:smallCaps w:val="0"/>
          <w:strike w:val="0"/>
          <w:color w:val="ffffff"/>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ffffff"/>
          <w:sz w:val="19.93333339691162"/>
          <w:szCs w:val="19.93333339691162"/>
          <w:u w:val="none"/>
          <w:shd w:fill="auto" w:val="clear"/>
          <w:vertAlign w:val="superscript"/>
          <w:rtl w:val="0"/>
        </w:rPr>
        <w:t xml:space="preserve">MI </w:t>
      </w:r>
      <w:r w:rsidDel="00000000" w:rsidR="00000000" w:rsidRPr="00000000">
        <w:rPr>
          <w:rFonts w:ascii="Avenir" w:cs="Avenir" w:eastAsia="Avenir" w:hAnsi="Avenir"/>
          <w:b w:val="0"/>
          <w:i w:val="0"/>
          <w:smallCaps w:val="0"/>
          <w:strike w:val="0"/>
          <w:color w:val="005595"/>
          <w:sz w:val="11.960000038146973"/>
          <w:szCs w:val="11.960000038146973"/>
          <w:u w:val="none"/>
          <w:shd w:fill="auto" w:val="clear"/>
          <w:vertAlign w:val="baseline"/>
          <w:rtl w:val="0"/>
        </w:rPr>
        <w:t xml:space="preserve">WY </w:t>
      </w:r>
      <w:r w:rsidDel="00000000" w:rsidR="00000000" w:rsidRPr="00000000">
        <w:rPr>
          <w:rFonts w:ascii="Avenir" w:cs="Avenir" w:eastAsia="Avenir" w:hAnsi="Avenir"/>
          <w:b w:val="0"/>
          <w:i w:val="0"/>
          <w:smallCaps w:val="0"/>
          <w:strike w:val="0"/>
          <w:color w:val="005595"/>
          <w:sz w:val="19.93333339691162"/>
          <w:szCs w:val="19.93333339691162"/>
          <w:u w:val="none"/>
          <w:shd w:fill="auto" w:val="clear"/>
          <w:vertAlign w:val="subscript"/>
          <w:rtl w:val="0"/>
        </w:rPr>
        <w:t xml:space="preserve">NE </w:t>
      </w:r>
      <w:r w:rsidDel="00000000" w:rsidR="00000000" w:rsidRPr="00000000">
        <w:rPr>
          <w:rFonts w:ascii="Avenir" w:cs="Avenir" w:eastAsia="Avenir" w:hAnsi="Avenir"/>
          <w:b w:val="0"/>
          <w:i w:val="0"/>
          <w:smallCaps w:val="0"/>
          <w:strike w:val="0"/>
          <w:color w:val="ffffff"/>
          <w:sz w:val="19.93333339691162"/>
          <w:szCs w:val="19.93333339691162"/>
          <w:u w:val="none"/>
          <w:shd w:fill="auto" w:val="clear"/>
          <w:vertAlign w:val="superscript"/>
          <w:rtl w:val="0"/>
        </w:rPr>
        <w:t xml:space="preserve">IA</w:t>
      </w:r>
      <w:r w:rsidDel="00000000" w:rsidR="00000000" w:rsidRPr="00000000">
        <w:rPr>
          <w:rFonts w:ascii="Avenir" w:cs="Avenir" w:eastAsia="Avenir" w:hAnsi="Avenir"/>
          <w:b w:val="0"/>
          <w:i w:val="0"/>
          <w:smallCaps w:val="0"/>
          <w:strike w:val="0"/>
          <w:color w:val="ffffff"/>
          <w:sz w:val="11.960000038146973"/>
          <w:szCs w:val="11.960000038146973"/>
          <w:u w:val="none"/>
          <w:shd w:fill="auto" w:val="clear"/>
          <w:vertAlign w:val="baseline"/>
          <w:rtl w:val="0"/>
        </w:rPr>
        <w:t xml:space="preserve">IL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1138916015625" w:line="240" w:lineRule="auto"/>
        <w:ind w:left="0" w:right="0" w:firstLine="0"/>
        <w:jc w:val="left"/>
        <w:rPr>
          <w:rFonts w:ascii="Avenir" w:cs="Avenir" w:eastAsia="Avenir" w:hAnsi="Avenir"/>
          <w:b w:val="0"/>
          <w:i w:val="0"/>
          <w:smallCaps w:val="0"/>
          <w:strike w:val="0"/>
          <w:color w:val="ffffff"/>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ffffff"/>
          <w:sz w:val="11.960000038146973"/>
          <w:szCs w:val="11.960000038146973"/>
          <w:u w:val="none"/>
          <w:shd w:fill="auto" w:val="clear"/>
          <w:vertAlign w:val="baseline"/>
          <w:rtl w:val="0"/>
        </w:rPr>
        <w:t xml:space="preserve">IN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ffffff"/>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ffffff"/>
          <w:sz w:val="11.960000038146973"/>
          <w:szCs w:val="11.960000038146973"/>
          <w:u w:val="none"/>
          <w:shd w:fill="auto" w:val="clear"/>
          <w:vertAlign w:val="baseline"/>
          <w:rtl w:val="0"/>
        </w:rPr>
        <w:t xml:space="preserve">PA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049072265625" w:line="240" w:lineRule="auto"/>
        <w:ind w:left="0" w:right="0" w:firstLine="0"/>
        <w:jc w:val="left"/>
        <w:rPr>
          <w:rFonts w:ascii="Avenir" w:cs="Avenir" w:eastAsia="Avenir" w:hAnsi="Avenir"/>
          <w:b w:val="0"/>
          <w:i w:val="0"/>
          <w:smallCaps w:val="0"/>
          <w:strike w:val="0"/>
          <w:color w:val="ffffff"/>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ffffff"/>
          <w:sz w:val="11.960000038146973"/>
          <w:szCs w:val="11.960000038146973"/>
          <w:u w:val="none"/>
          <w:shd w:fill="auto" w:val="clear"/>
          <w:vertAlign w:val="baseline"/>
          <w:rtl w:val="0"/>
        </w:rPr>
        <w:t xml:space="preserve">OH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8292236328125" w:line="240" w:lineRule="auto"/>
        <w:ind w:left="0" w:right="0" w:firstLine="0"/>
        <w:jc w:val="left"/>
        <w:rPr>
          <w:rFonts w:ascii="Avenir" w:cs="Avenir" w:eastAsia="Avenir" w:hAnsi="Avenir"/>
          <w:b w:val="0"/>
          <w:i w:val="0"/>
          <w:smallCaps w:val="0"/>
          <w:strike w:val="0"/>
          <w:color w:val="ffffff"/>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ffffff"/>
          <w:sz w:val="19.93333339691162"/>
          <w:szCs w:val="19.93333339691162"/>
          <w:u w:val="none"/>
          <w:shd w:fill="auto" w:val="clear"/>
          <w:vertAlign w:val="superscript"/>
          <w:rtl w:val="0"/>
        </w:rPr>
        <w:t xml:space="preserve">WV </w:t>
      </w:r>
      <w:r w:rsidDel="00000000" w:rsidR="00000000" w:rsidRPr="00000000">
        <w:rPr>
          <w:rFonts w:ascii="Avenir" w:cs="Avenir" w:eastAsia="Avenir" w:hAnsi="Avenir"/>
          <w:b w:val="0"/>
          <w:i w:val="0"/>
          <w:smallCaps w:val="0"/>
          <w:strike w:val="0"/>
          <w:color w:val="ffffff"/>
          <w:sz w:val="11.960000038146973"/>
          <w:szCs w:val="11.960000038146973"/>
          <w:u w:val="none"/>
          <w:shd w:fill="auto" w:val="clear"/>
          <w:vertAlign w:val="baseline"/>
          <w:rtl w:val="0"/>
        </w:rPr>
        <w:t xml:space="preserve">VA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005595"/>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005595"/>
          <w:sz w:val="11.960000038146973"/>
          <w:szCs w:val="11.960000038146973"/>
          <w:u w:val="none"/>
          <w:shd w:fill="auto" w:val="clear"/>
          <w:vertAlign w:val="baseline"/>
          <w:rtl w:val="0"/>
        </w:rPr>
        <w:t xml:space="preserve">CT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30517578125" w:line="240" w:lineRule="auto"/>
        <w:ind w:left="0" w:right="0" w:firstLine="0"/>
        <w:jc w:val="left"/>
        <w:rPr>
          <w:rFonts w:ascii="Avenir" w:cs="Avenir" w:eastAsia="Avenir" w:hAnsi="Avenir"/>
          <w:b w:val="0"/>
          <w:i w:val="0"/>
          <w:smallCaps w:val="0"/>
          <w:strike w:val="0"/>
          <w:color w:val="005595"/>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005595"/>
          <w:sz w:val="11.960000038146973"/>
          <w:szCs w:val="11.960000038146973"/>
          <w:u w:val="none"/>
          <w:shd w:fill="auto" w:val="clear"/>
          <w:vertAlign w:val="baseline"/>
          <w:rtl w:val="0"/>
        </w:rPr>
        <w:t xml:space="preserve">NJ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005595"/>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005595"/>
          <w:sz w:val="11.960000038146973"/>
          <w:szCs w:val="11.960000038146973"/>
          <w:u w:val="none"/>
          <w:shd w:fill="auto" w:val="clear"/>
          <w:vertAlign w:val="baseline"/>
          <w:rtl w:val="0"/>
        </w:rPr>
        <w:t xml:space="preserve">DE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005595"/>
          <w:sz w:val="11.960000038146973"/>
          <w:szCs w:val="11.960000038146973"/>
          <w:u w:val="none"/>
          <w:shd w:fill="auto" w:val="clear"/>
          <w:vertAlign w:val="baseline"/>
        </w:rPr>
        <w:sectPr>
          <w:type w:val="continuous"/>
          <w:pgSz w:h="15840" w:w="12240" w:orient="portrait"/>
          <w:pgMar w:bottom="0" w:top="420.010986328125" w:left="725.9159851074219" w:right="1438.41064453125" w:header="0" w:footer="720"/>
          <w:cols w:equalWidth="0" w:num="4">
            <w:col w:space="0" w:w="2520"/>
            <w:col w:space="0" w:w="2520"/>
            <w:col w:space="0" w:w="2520"/>
            <w:col w:space="0" w:w="2520"/>
          </w:cols>
        </w:sectPr>
      </w:pPr>
      <w:r w:rsidDel="00000000" w:rsidR="00000000" w:rsidRPr="00000000">
        <w:rPr>
          <w:rFonts w:ascii="Avenir" w:cs="Avenir" w:eastAsia="Avenir" w:hAnsi="Avenir"/>
          <w:b w:val="0"/>
          <w:i w:val="0"/>
          <w:smallCaps w:val="0"/>
          <w:strike w:val="0"/>
          <w:color w:val="005595"/>
          <w:sz w:val="11.960000038146973"/>
          <w:szCs w:val="11.960000038146973"/>
          <w:u w:val="none"/>
          <w:shd w:fill="auto" w:val="clear"/>
          <w:vertAlign w:val="baseline"/>
          <w:rtl w:val="0"/>
        </w:rPr>
        <w:t xml:space="preserve">MD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5653076171875" w:line="240" w:lineRule="auto"/>
        <w:ind w:left="0" w:right="0" w:firstLine="0"/>
        <w:jc w:val="left"/>
        <w:rPr>
          <w:rFonts w:ascii="Avenir" w:cs="Avenir" w:eastAsia="Avenir" w:hAnsi="Avenir"/>
          <w:b w:val="0"/>
          <w:i w:val="0"/>
          <w:smallCaps w:val="0"/>
          <w:strike w:val="0"/>
          <w:color w:val="005595"/>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005595"/>
          <w:sz w:val="11.960000038146973"/>
          <w:szCs w:val="11.960000038146973"/>
          <w:u w:val="none"/>
          <w:shd w:fill="auto" w:val="clear"/>
          <w:vertAlign w:val="baseline"/>
          <w:rtl w:val="0"/>
        </w:rPr>
        <w:t xml:space="preserve">CA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42148590088"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percent.</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Theoretical calculations for one WMA  technology, with resulting mix temperatures less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005595"/>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005595"/>
          <w:sz w:val="19.93333339691162"/>
          <w:szCs w:val="19.93333339691162"/>
          <w:u w:val="none"/>
          <w:shd w:fill="auto" w:val="clear"/>
          <w:vertAlign w:val="subscript"/>
          <w:rtl w:val="0"/>
        </w:rPr>
        <w:t xml:space="preserve">KS CO </w:t>
      </w:r>
      <w:r w:rsidDel="00000000" w:rsidR="00000000" w:rsidRPr="00000000">
        <w:rPr>
          <w:rFonts w:ascii="Avenir" w:cs="Avenir" w:eastAsia="Avenir" w:hAnsi="Avenir"/>
          <w:b w:val="0"/>
          <w:i w:val="0"/>
          <w:smallCaps w:val="0"/>
          <w:strike w:val="0"/>
          <w:color w:val="005595"/>
          <w:sz w:val="11.960000038146973"/>
          <w:szCs w:val="11.960000038146973"/>
          <w:u w:val="none"/>
          <w:shd w:fill="auto" w:val="clear"/>
          <w:vertAlign w:val="baseline"/>
          <w:rtl w:val="0"/>
        </w:rPr>
        <w:t xml:space="preserve">UT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6790771484375" w:line="240" w:lineRule="auto"/>
        <w:ind w:left="0" w:right="0" w:firstLine="0"/>
        <w:jc w:val="left"/>
        <w:rPr>
          <w:rFonts w:ascii="Avenir" w:cs="Avenir" w:eastAsia="Avenir" w:hAnsi="Avenir"/>
          <w:b w:val="0"/>
          <w:i w:val="0"/>
          <w:smallCaps w:val="0"/>
          <w:strike w:val="0"/>
          <w:color w:val="ffffff"/>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ffffff"/>
          <w:sz w:val="11.960000038146973"/>
          <w:szCs w:val="11.960000038146973"/>
          <w:u w:val="none"/>
          <w:shd w:fill="auto" w:val="clear"/>
          <w:vertAlign w:val="baseline"/>
          <w:rtl w:val="0"/>
        </w:rPr>
        <w:t xml:space="preserve">MO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ffffff"/>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ffffff"/>
          <w:sz w:val="11.960000038146973"/>
          <w:szCs w:val="11.960000038146973"/>
          <w:u w:val="none"/>
          <w:shd w:fill="auto" w:val="clear"/>
          <w:vertAlign w:val="baseline"/>
          <w:rtl w:val="0"/>
        </w:rPr>
        <w:t xml:space="preserve">KY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869384765625" w:line="240" w:lineRule="auto"/>
        <w:ind w:left="0" w:right="0" w:firstLine="0"/>
        <w:jc w:val="left"/>
        <w:rPr>
          <w:rFonts w:ascii="Avenir" w:cs="Avenir" w:eastAsia="Avenir" w:hAnsi="Avenir"/>
          <w:b w:val="0"/>
          <w:i w:val="0"/>
          <w:smallCaps w:val="0"/>
          <w:strike w:val="0"/>
          <w:color w:val="ffffff"/>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ffffff"/>
          <w:sz w:val="11.960000038146973"/>
          <w:szCs w:val="11.960000038146973"/>
          <w:u w:val="none"/>
          <w:shd w:fill="auto" w:val="clear"/>
          <w:vertAlign w:val="baseline"/>
          <w:rtl w:val="0"/>
        </w:rPr>
        <w:t xml:space="preserve">TN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ffffff"/>
          <w:sz w:val="11.960000038146973"/>
          <w:szCs w:val="11.960000038146973"/>
          <w:u w:val="none"/>
          <w:shd w:fill="auto" w:val="clear"/>
          <w:vertAlign w:val="baseline"/>
        </w:rPr>
        <w:sectPr>
          <w:type w:val="continuous"/>
          <w:pgSz w:h="15840" w:w="12240" w:orient="portrait"/>
          <w:pgMar w:bottom="0" w:top="420.010986328125" w:left="723.2640075683594" w:right="1953.040771484375" w:header="0" w:footer="720"/>
          <w:cols w:equalWidth="0" w:num="5">
            <w:col w:space="0" w:w="1920"/>
            <w:col w:space="0" w:w="1920"/>
            <w:col w:space="0" w:w="1920"/>
            <w:col w:space="0" w:w="1920"/>
            <w:col w:space="0" w:w="1920"/>
          </w:cols>
        </w:sectPr>
      </w:pPr>
      <w:r w:rsidDel="00000000" w:rsidR="00000000" w:rsidRPr="00000000">
        <w:rPr>
          <w:rFonts w:ascii="Avenir" w:cs="Avenir" w:eastAsia="Avenir" w:hAnsi="Avenir"/>
          <w:b w:val="0"/>
          <w:i w:val="0"/>
          <w:smallCaps w:val="0"/>
          <w:strike w:val="0"/>
          <w:color w:val="ffffff"/>
          <w:sz w:val="11.960000038146973"/>
          <w:szCs w:val="11.960000038146973"/>
          <w:u w:val="none"/>
          <w:shd w:fill="auto" w:val="clear"/>
          <w:vertAlign w:val="baseline"/>
          <w:rtl w:val="0"/>
        </w:rPr>
        <w:t xml:space="preserve">NC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20947265625" w:line="237.54042148590088"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than 100 °C (212 °F), indicate a more than 50  percent reduction in fuel consumption to heat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3199462890625" w:line="285.13855934143066" w:lineRule="auto"/>
        <w:ind w:left="0" w:right="0" w:firstLine="0"/>
        <w:jc w:val="left"/>
        <w:rPr>
          <w:rFonts w:ascii="Avenir" w:cs="Avenir" w:eastAsia="Avenir" w:hAnsi="Avenir"/>
          <w:b w:val="0"/>
          <w:i w:val="0"/>
          <w:smallCaps w:val="0"/>
          <w:strike w:val="0"/>
          <w:color w:val="005595"/>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005595"/>
          <w:sz w:val="19.93333339691162"/>
          <w:szCs w:val="19.93333339691162"/>
          <w:u w:val="none"/>
          <w:shd w:fill="auto" w:val="clear"/>
          <w:vertAlign w:val="subscript"/>
          <w:rtl w:val="0"/>
        </w:rPr>
        <w:t xml:space="preserve">AZ </w:t>
      </w:r>
      <w:r w:rsidDel="00000000" w:rsidR="00000000" w:rsidRPr="00000000">
        <w:rPr>
          <w:rFonts w:ascii="Avenir" w:cs="Avenir" w:eastAsia="Avenir" w:hAnsi="Avenir"/>
          <w:b w:val="0"/>
          <w:i w:val="0"/>
          <w:smallCaps w:val="0"/>
          <w:strike w:val="0"/>
          <w:color w:val="005595"/>
          <w:sz w:val="19.93333339691162"/>
          <w:szCs w:val="19.93333339691162"/>
          <w:u w:val="none"/>
          <w:shd w:fill="auto" w:val="clear"/>
          <w:vertAlign w:val="superscript"/>
          <w:rtl w:val="0"/>
        </w:rPr>
        <w:t xml:space="preserve">OK </w:t>
      </w:r>
      <w:r w:rsidDel="00000000" w:rsidR="00000000" w:rsidRPr="00000000">
        <w:rPr>
          <w:rFonts w:ascii="Avenir" w:cs="Avenir" w:eastAsia="Avenir" w:hAnsi="Avenir"/>
          <w:b w:val="0"/>
          <w:i w:val="0"/>
          <w:smallCaps w:val="0"/>
          <w:strike w:val="0"/>
          <w:color w:val="005595"/>
          <w:sz w:val="11.960000038146973"/>
          <w:szCs w:val="11.960000038146973"/>
          <w:u w:val="none"/>
          <w:shd w:fill="auto" w:val="clear"/>
          <w:vertAlign w:val="baseline"/>
          <w:rtl w:val="0"/>
        </w:rPr>
        <w:t xml:space="preserve">AR NM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82220458984375" w:line="240" w:lineRule="auto"/>
        <w:ind w:left="0" w:right="0" w:firstLine="0"/>
        <w:jc w:val="left"/>
        <w:rPr>
          <w:rFonts w:ascii="Avenir" w:cs="Avenir" w:eastAsia="Avenir" w:hAnsi="Avenir"/>
          <w:b w:val="0"/>
          <w:i w:val="0"/>
          <w:smallCaps w:val="0"/>
          <w:strike w:val="0"/>
          <w:color w:val="ffffff"/>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ffffff"/>
          <w:sz w:val="19.93333339691162"/>
          <w:szCs w:val="19.93333339691162"/>
          <w:u w:val="none"/>
          <w:shd w:fill="auto" w:val="clear"/>
          <w:vertAlign w:val="subscript"/>
          <w:rtl w:val="0"/>
        </w:rPr>
        <w:t xml:space="preserve">MS </w:t>
      </w:r>
      <w:r w:rsidDel="00000000" w:rsidR="00000000" w:rsidRPr="00000000">
        <w:rPr>
          <w:rFonts w:ascii="Avenir" w:cs="Avenir" w:eastAsia="Avenir" w:hAnsi="Avenir"/>
          <w:b w:val="0"/>
          <w:i w:val="0"/>
          <w:smallCaps w:val="0"/>
          <w:strike w:val="0"/>
          <w:color w:val="ffffff"/>
          <w:sz w:val="11.960000038146973"/>
          <w:szCs w:val="11.960000038146973"/>
          <w:u w:val="none"/>
          <w:shd w:fill="auto" w:val="clear"/>
          <w:vertAlign w:val="baseline"/>
          <w:rtl w:val="0"/>
        </w:rPr>
        <w:t xml:space="preserve">AL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ffffff"/>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ffffff"/>
          <w:sz w:val="11.960000038146973"/>
          <w:szCs w:val="11.960000038146973"/>
          <w:u w:val="none"/>
          <w:shd w:fill="auto" w:val="clear"/>
          <w:vertAlign w:val="baseline"/>
          <w:rtl w:val="0"/>
        </w:rPr>
        <w:t xml:space="preserve">SC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3702392578125" w:line="240" w:lineRule="auto"/>
        <w:ind w:left="0" w:right="0" w:firstLine="0"/>
        <w:jc w:val="left"/>
        <w:rPr>
          <w:rFonts w:ascii="Avenir" w:cs="Avenir" w:eastAsia="Avenir" w:hAnsi="Avenir"/>
          <w:b w:val="0"/>
          <w:i w:val="0"/>
          <w:smallCaps w:val="0"/>
          <w:strike w:val="0"/>
          <w:color w:val="005595"/>
          <w:sz w:val="11.960000038146973"/>
          <w:szCs w:val="11.960000038146973"/>
          <w:u w:val="none"/>
          <w:shd w:fill="auto" w:val="clear"/>
          <w:vertAlign w:val="baseline"/>
        </w:rPr>
        <w:sectPr>
          <w:type w:val="continuous"/>
          <w:pgSz w:h="15840" w:w="12240" w:orient="portrait"/>
          <w:pgMar w:bottom="0" w:top="420.010986328125" w:left="723.2640075683594" w:right="2122.2271728515625" w:header="0" w:footer="720"/>
          <w:cols w:equalWidth="0" w:num="4">
            <w:col w:space="0" w:w="2360"/>
            <w:col w:space="0" w:w="2360"/>
            <w:col w:space="0" w:w="2360"/>
            <w:col w:space="0" w:w="2360"/>
          </w:cols>
        </w:sectPr>
      </w:pPr>
      <w:r w:rsidDel="00000000" w:rsidR="00000000" w:rsidRPr="00000000">
        <w:rPr>
          <w:rFonts w:ascii="Avenir" w:cs="Avenir" w:eastAsia="Avenir" w:hAnsi="Avenir"/>
          <w:b w:val="0"/>
          <w:i w:val="0"/>
          <w:smallCaps w:val="0"/>
          <w:strike w:val="0"/>
          <w:color w:val="005595"/>
          <w:sz w:val="11.960000038146973"/>
          <w:szCs w:val="11.960000038146973"/>
          <w:u w:val="none"/>
          <w:shd w:fill="auto" w:val="clear"/>
          <w:vertAlign w:val="baseline"/>
          <w:rtl w:val="0"/>
        </w:rPr>
        <w:t xml:space="preserve">GA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6893310546875" w:line="240" w:lineRule="auto"/>
        <w:ind w:left="0" w:right="0" w:firstLine="0"/>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and dry the aggregate.</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64892578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Worldwide, one of the driving factors in the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4613037109375" w:line="240" w:lineRule="auto"/>
        <w:ind w:left="0" w:right="0" w:firstLine="0"/>
        <w:jc w:val="left"/>
        <w:rPr>
          <w:rFonts w:ascii="Avenir" w:cs="Avenir" w:eastAsia="Avenir" w:hAnsi="Avenir"/>
          <w:b w:val="0"/>
          <w:i w:val="0"/>
          <w:smallCaps w:val="0"/>
          <w:strike w:val="0"/>
          <w:color w:val="005595"/>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005595"/>
          <w:sz w:val="11.960000038146973"/>
          <w:szCs w:val="11.960000038146973"/>
          <w:u w:val="none"/>
          <w:shd w:fill="auto" w:val="clear"/>
          <w:vertAlign w:val="baseline"/>
          <w:rtl w:val="0"/>
        </w:rPr>
        <w:t xml:space="preserve">TX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866943359375" w:line="240" w:lineRule="auto"/>
        <w:ind w:left="0" w:right="0" w:firstLine="0"/>
        <w:jc w:val="left"/>
        <w:rPr>
          <w:rFonts w:ascii="Avenir" w:cs="Avenir" w:eastAsia="Avenir" w:hAnsi="Avenir"/>
          <w:b w:val="0"/>
          <w:i w:val="0"/>
          <w:smallCaps w:val="0"/>
          <w:strike w:val="0"/>
          <w:color w:val="005595"/>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005595"/>
          <w:sz w:val="19.93333339691162"/>
          <w:szCs w:val="19.93333339691162"/>
          <w:u w:val="none"/>
          <w:shd w:fill="auto" w:val="clear"/>
          <w:vertAlign w:val="subscript"/>
          <w:rtl w:val="0"/>
        </w:rPr>
        <w:t xml:space="preserve">HI </w:t>
      </w:r>
      <w:r w:rsidDel="00000000" w:rsidR="00000000" w:rsidRPr="00000000">
        <w:rPr>
          <w:rFonts w:ascii="Avenir" w:cs="Avenir" w:eastAsia="Avenir" w:hAnsi="Avenir"/>
          <w:b w:val="0"/>
          <w:i w:val="0"/>
          <w:smallCaps w:val="0"/>
          <w:strike w:val="0"/>
          <w:color w:val="005595"/>
          <w:sz w:val="11.960000038146973"/>
          <w:szCs w:val="11.960000038146973"/>
          <w:u w:val="none"/>
          <w:shd w:fill="auto" w:val="clear"/>
          <w:vertAlign w:val="baseline"/>
          <w:rtl w:val="0"/>
        </w:rPr>
        <w:t xml:space="preserve">AK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217529296875" w:line="240" w:lineRule="auto"/>
        <w:ind w:left="0" w:right="0" w:firstLine="0"/>
        <w:jc w:val="left"/>
        <w:rPr>
          <w:rFonts w:ascii="Avenir" w:cs="Avenir" w:eastAsia="Avenir" w:hAnsi="Avenir"/>
          <w:b w:val="0"/>
          <w:i w:val="0"/>
          <w:smallCaps w:val="0"/>
          <w:strike w:val="0"/>
          <w:color w:val="ffffff"/>
          <w:sz w:val="11.960000038146973"/>
          <w:szCs w:val="11.960000038146973"/>
          <w:u w:val="none"/>
          <w:shd w:fill="auto" w:val="clear"/>
          <w:vertAlign w:val="baseline"/>
        </w:rPr>
      </w:pPr>
      <w:r w:rsidDel="00000000" w:rsidR="00000000" w:rsidRPr="00000000">
        <w:rPr>
          <w:rFonts w:ascii="Avenir" w:cs="Avenir" w:eastAsia="Avenir" w:hAnsi="Avenir"/>
          <w:b w:val="0"/>
          <w:i w:val="0"/>
          <w:smallCaps w:val="0"/>
          <w:strike w:val="0"/>
          <w:color w:val="ffffff"/>
          <w:sz w:val="11.960000038146973"/>
          <w:szCs w:val="11.960000038146973"/>
          <w:u w:val="none"/>
          <w:shd w:fill="auto" w:val="clear"/>
          <w:vertAlign w:val="baseline"/>
          <w:rtl w:val="0"/>
        </w:rPr>
        <w:t xml:space="preserve">LA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28759765625" w:line="240" w:lineRule="auto"/>
        <w:ind w:left="0" w:right="0" w:firstLine="0"/>
        <w:jc w:val="left"/>
        <w:rPr>
          <w:rFonts w:ascii="Avenir" w:cs="Avenir" w:eastAsia="Avenir" w:hAnsi="Avenir"/>
          <w:b w:val="0"/>
          <w:i w:val="0"/>
          <w:smallCaps w:val="0"/>
          <w:strike w:val="0"/>
          <w:color w:val="ffffff"/>
          <w:sz w:val="11.960000038146973"/>
          <w:szCs w:val="11.960000038146973"/>
          <w:u w:val="none"/>
          <w:shd w:fill="auto" w:val="clear"/>
          <w:vertAlign w:val="baseline"/>
        </w:rPr>
        <w:sectPr>
          <w:type w:val="continuous"/>
          <w:pgSz w:h="15840" w:w="12240" w:orient="portrait"/>
          <w:pgMar w:bottom="0" w:top="420.010986328125" w:left="716.3279724121094" w:right="2043.8604736328125" w:header="0" w:footer="720"/>
          <w:cols w:equalWidth="0" w:num="3">
            <w:col w:space="0" w:w="3160"/>
            <w:col w:space="0" w:w="3160"/>
            <w:col w:space="0" w:w="3160"/>
          </w:cols>
        </w:sectPr>
      </w:pPr>
      <w:r w:rsidDel="00000000" w:rsidR="00000000" w:rsidRPr="00000000">
        <w:rPr>
          <w:rFonts w:ascii="Avenir" w:cs="Avenir" w:eastAsia="Avenir" w:hAnsi="Avenir"/>
          <w:b w:val="0"/>
          <w:i w:val="0"/>
          <w:smallCaps w:val="0"/>
          <w:strike w:val="0"/>
          <w:color w:val="ffffff"/>
          <w:sz w:val="11.960000038146973"/>
          <w:szCs w:val="11.960000038146973"/>
          <w:u w:val="none"/>
          <w:shd w:fill="auto" w:val="clear"/>
          <w:vertAlign w:val="baseline"/>
          <w:rtl w:val="0"/>
        </w:rPr>
        <w:t xml:space="preserve">FL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3883056640625" w:line="229.9692964553833" w:lineRule="auto"/>
        <w:ind w:left="0" w:right="286.0162353515625" w:firstLine="4.4880676269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reduction of carbon dioxide (CO</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bscript"/>
          <w:rtl w:val="0"/>
        </w:rPr>
        <w:t xml:space="preserve">2</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and other  so-called greenhouse gases is the Kyoto Protocol,  adopted by a consensus of the third session of  the United Nations Framework Convention on  Climatic Change. The Kyoto Protocol is designed  to arrest greenhouse gas concentrations that some  believe cause global warming. The Kyoto Protocol seeks  to cut the production of CO</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bscript"/>
          <w:rtl w:val="0"/>
        </w:rPr>
        <w:t xml:space="preserve">2</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by 5.2 percent of 1990  levels between 2008 and 2012. The European Union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34228515625" w:line="240" w:lineRule="auto"/>
        <w:ind w:left="0" w:right="649.57763671875" w:firstLine="0"/>
        <w:jc w:val="right"/>
        <w:rPr>
          <w:rFonts w:ascii="Avenir" w:cs="Avenir" w:eastAsia="Avenir" w:hAnsi="Avenir"/>
          <w:b w:val="0"/>
          <w:i w:val="0"/>
          <w:smallCaps w:val="0"/>
          <w:strike w:val="0"/>
          <w:color w:val="5b6f7b"/>
          <w:sz w:val="14.895000457763672"/>
          <w:szCs w:val="14.895000457763672"/>
          <w:u w:val="none"/>
          <w:shd w:fill="auto" w:val="clear"/>
          <w:vertAlign w:val="baseline"/>
        </w:rPr>
      </w:pPr>
      <w:r w:rsidDel="00000000" w:rsidR="00000000" w:rsidRPr="00000000">
        <w:rPr>
          <w:rFonts w:ascii="Avenir" w:cs="Avenir" w:eastAsia="Avenir" w:hAnsi="Avenir"/>
          <w:b w:val="0"/>
          <w:i w:val="0"/>
          <w:smallCaps w:val="0"/>
          <w:strike w:val="0"/>
          <w:color w:val="5b6f7b"/>
          <w:sz w:val="14.895000457763672"/>
          <w:szCs w:val="14.895000457763672"/>
          <w:u w:val="none"/>
          <w:shd w:fill="auto" w:val="clear"/>
          <w:vertAlign w:val="baseline"/>
          <w:rtl w:val="0"/>
        </w:rPr>
        <w:t xml:space="preserve">ozone and particles ozone only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119384765625" w:line="240" w:lineRule="auto"/>
        <w:ind w:left="0" w:right="12.667236328125" w:firstLine="0"/>
        <w:jc w:val="right"/>
        <w:rPr>
          <w:rFonts w:ascii="Avenir" w:cs="Avenir" w:eastAsia="Avenir" w:hAnsi="Avenir"/>
          <w:b w:val="0"/>
          <w:i w:val="0"/>
          <w:smallCaps w:val="0"/>
          <w:strike w:val="0"/>
          <w:color w:val="5b6f7b"/>
          <w:sz w:val="14.895000457763672"/>
          <w:szCs w:val="14.895000457763672"/>
          <w:u w:val="none"/>
          <w:shd w:fill="auto" w:val="clear"/>
          <w:vertAlign w:val="baseline"/>
        </w:rPr>
      </w:pPr>
      <w:r w:rsidDel="00000000" w:rsidR="00000000" w:rsidRPr="00000000">
        <w:rPr>
          <w:rFonts w:ascii="Avenir" w:cs="Avenir" w:eastAsia="Avenir" w:hAnsi="Avenir"/>
          <w:b w:val="0"/>
          <w:i w:val="0"/>
          <w:smallCaps w:val="0"/>
          <w:strike w:val="0"/>
          <w:color w:val="5b6f7b"/>
          <w:sz w:val="14.895000457763672"/>
          <w:szCs w:val="14.895000457763672"/>
          <w:u w:val="none"/>
          <w:shd w:fill="auto" w:val="clear"/>
          <w:vertAlign w:val="baseline"/>
          <w:rtl w:val="0"/>
        </w:rPr>
        <w:t xml:space="preserve">particles only not covered by CAIR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09539794921875" w:line="240" w:lineRule="auto"/>
        <w:ind w:left="728.2476806640625" w:right="0" w:firstLine="0"/>
        <w:jc w:val="left"/>
        <w:rPr>
          <w:rFonts w:ascii="Avenir" w:cs="Avenir" w:eastAsia="Avenir" w:hAnsi="Avenir"/>
          <w:b w:val="0"/>
          <w:i w:val="0"/>
          <w:smallCaps w:val="0"/>
          <w:strike w:val="0"/>
          <w:color w:val="005595"/>
          <w:sz w:val="17.48999913533529"/>
          <w:szCs w:val="17.48999913533529"/>
          <w:u w:val="none"/>
          <w:shd w:fill="auto" w:val="clear"/>
          <w:vertAlign w:val="superscript"/>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1. States covered by CAIR.</w:t>
      </w:r>
      <w:r w:rsidDel="00000000" w:rsidR="00000000" w:rsidRPr="00000000">
        <w:rPr>
          <w:rFonts w:ascii="Avenir" w:cs="Avenir" w:eastAsia="Avenir" w:hAnsi="Avenir"/>
          <w:b w:val="0"/>
          <w:i w:val="0"/>
          <w:smallCaps w:val="0"/>
          <w:strike w:val="0"/>
          <w:color w:val="005595"/>
          <w:sz w:val="17.48999913533529"/>
          <w:szCs w:val="17.48999913533529"/>
          <w:u w:val="none"/>
          <w:shd w:fill="auto" w:val="clear"/>
          <w:vertAlign w:val="superscript"/>
          <w:rtl w:val="0"/>
        </w:rPr>
        <w:t xml:space="preserve">(3)</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94998168945312" w:line="237.54042148590088" w:lineRule="auto"/>
        <w:ind w:left="73.4716796875" w:right="230.087890625" w:hanging="3.2641601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concept of sustainable development embraces  reduced consumption of raw materials (fuel), reduced  emissions, and the possibility of increased recycling  while still meeting development needs. The United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600830078125" w:line="237.54065036773682" w:lineRule="auto"/>
        <w:ind w:left="796.4640045166016" w:right="0" w:firstLine="2.85598754882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Nations’ Brundtland Commission defined sustainable  development as “development that meets the need of  the present without compromising the ability of future  generations to meet their own needs.”</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(6)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Sustainable  development does not focus solely on the environ ment, but encompasses three interdependent areas:  economic development, social development, and  environmental protection, as illustrated in figure 2.  Both corporations and government agencies in Europe  have embraced sustainable development. WMA is  consistent with the ideals described by sustainable  development.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39697265625" w:line="240" w:lineRule="auto"/>
        <w:ind w:left="0" w:right="1850.6024169921875" w:firstLine="0"/>
        <w:jc w:val="right"/>
        <w:rPr>
          <w:rFonts w:ascii="Avenir" w:cs="Avenir" w:eastAsia="Avenir" w:hAnsi="Avenir"/>
          <w:b w:val="0"/>
          <w:i w:val="0"/>
          <w:smallCaps w:val="0"/>
          <w:strike w:val="0"/>
          <w:color w:val="005595"/>
          <w:sz w:val="22.79095458984375"/>
          <w:szCs w:val="22.79095458984375"/>
          <w:u w:val="none"/>
          <w:shd w:fill="auto" w:val="clear"/>
          <w:vertAlign w:val="baseline"/>
        </w:rPr>
      </w:pPr>
      <w:r w:rsidDel="00000000" w:rsidR="00000000" w:rsidRPr="00000000">
        <w:rPr>
          <w:rFonts w:ascii="Avenir" w:cs="Avenir" w:eastAsia="Avenir" w:hAnsi="Avenir"/>
          <w:b w:val="0"/>
          <w:i w:val="0"/>
          <w:smallCaps w:val="0"/>
          <w:strike w:val="0"/>
          <w:color w:val="005595"/>
          <w:sz w:val="22.79095458984375"/>
          <w:szCs w:val="22.79095458984375"/>
          <w:u w:val="none"/>
          <w:shd w:fill="auto" w:val="clear"/>
          <w:vertAlign w:val="baseline"/>
          <w:rtl w:val="0"/>
        </w:rPr>
        <w:t xml:space="preserve">SOCIAL</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001708984375" w:line="237.5395631790161" w:lineRule="auto"/>
        <w:ind w:left="496.417236328125" w:right="486.966552734375" w:firstLine="5.34545898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municipalities have placed trial sections of WMA in  the United States.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8876953125" w:line="237.54063606262207" w:lineRule="auto"/>
        <w:ind w:left="490.751953125" w:right="4.29565429687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 a continuation of the evaluation process, the American  Association of State Highway and Transportation  Officials (AASHTO) and FHWA organized a scanning  study of Europe, allowing U.S. experts to meet firsthand  with the agencies that first used these technologies, the  suppliers and contractors that developed them, and the  contractors that build WMA pavements. The study also  allowed the team to view the performance of some of  the oldest WMA projects in Europe.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930114746" w:lineRule="auto"/>
        <w:ind w:left="498.707275390625" w:right="4.908447265625" w:firstLine="3.673095703125"/>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722.4479675292969" w:right="1290.2197265625" w:header="0" w:footer="720"/>
          <w:cols w:equalWidth="0" w:num="2">
            <w:col w:space="0" w:w="5120"/>
            <w:col w:space="0" w:w="512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May 2007, a team of 13 U.S. materials experts visited  four European countries—Belgium, France, German, and  Norway—to assess and evaluate various technologies  for reducing the temperatures at which hot-mix asphalt  (HMA) is mixed and compacted. The scan team  represented a wide variety of HMA interests in the  United States, including AASHTO representatives from  State agencies, FHWA representatives, asphalt supplier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002197265625" w:line="240" w:lineRule="auto"/>
        <w:ind w:left="0" w:right="0" w:firstLine="0"/>
        <w:jc w:val="left"/>
        <w:rPr>
          <w:rFonts w:ascii="Avenir" w:cs="Avenir" w:eastAsia="Avenir" w:hAnsi="Avenir"/>
          <w:b w:val="0"/>
          <w:i w:val="1"/>
          <w:smallCaps w:val="0"/>
          <w:strike w:val="0"/>
          <w:color w:val="ffffff"/>
          <w:sz w:val="17.8577880859375"/>
          <w:szCs w:val="17.8577880859375"/>
          <w:u w:val="none"/>
          <w:shd w:fill="auto" w:val="clear"/>
          <w:vertAlign w:val="baseline"/>
        </w:rPr>
      </w:pPr>
      <w:r w:rsidDel="00000000" w:rsidR="00000000" w:rsidRPr="00000000">
        <w:rPr>
          <w:rFonts w:ascii="Avenir" w:cs="Avenir" w:eastAsia="Avenir" w:hAnsi="Avenir"/>
          <w:b w:val="0"/>
          <w:i w:val="1"/>
          <w:smallCaps w:val="0"/>
          <w:strike w:val="0"/>
          <w:color w:val="ffffff"/>
          <w:sz w:val="17.8577880859375"/>
          <w:szCs w:val="17.8577880859375"/>
          <w:u w:val="none"/>
          <w:shd w:fill="auto" w:val="clear"/>
          <w:vertAlign w:val="baseline"/>
          <w:rtl w:val="0"/>
        </w:rPr>
        <w:t xml:space="preserve">Bearable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62109375" w:line="240" w:lineRule="auto"/>
        <w:ind w:left="0" w:right="0" w:firstLine="0"/>
        <w:jc w:val="left"/>
        <w:rPr>
          <w:rFonts w:ascii="Avenir" w:cs="Avenir" w:eastAsia="Avenir" w:hAnsi="Avenir"/>
          <w:b w:val="0"/>
          <w:i w:val="1"/>
          <w:smallCaps w:val="0"/>
          <w:strike w:val="0"/>
          <w:color w:val="ffffff"/>
          <w:sz w:val="17.8577880859375"/>
          <w:szCs w:val="17.8577880859375"/>
          <w:u w:val="none"/>
          <w:shd w:fill="auto" w:val="clear"/>
          <w:vertAlign w:val="baseline"/>
        </w:rPr>
      </w:pPr>
      <w:r w:rsidDel="00000000" w:rsidR="00000000" w:rsidRPr="00000000">
        <w:rPr>
          <w:rFonts w:ascii="Avenir" w:cs="Avenir" w:eastAsia="Avenir" w:hAnsi="Avenir"/>
          <w:b w:val="0"/>
          <w:i w:val="1"/>
          <w:smallCaps w:val="0"/>
          <w:strike w:val="0"/>
          <w:color w:val="ffffff"/>
          <w:sz w:val="17.8577880859375"/>
          <w:szCs w:val="17.8577880859375"/>
          <w:u w:val="none"/>
          <w:shd w:fill="auto" w:val="clear"/>
          <w:vertAlign w:val="baseline"/>
          <w:rtl w:val="0"/>
        </w:rPr>
        <w:t xml:space="preserve">Sustainable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1"/>
          <w:smallCaps w:val="0"/>
          <w:strike w:val="0"/>
          <w:color w:val="ffffff"/>
          <w:sz w:val="17.8577880859375"/>
          <w:szCs w:val="17.8577880859375"/>
          <w:u w:val="none"/>
          <w:shd w:fill="auto" w:val="clear"/>
          <w:vertAlign w:val="baseline"/>
        </w:rPr>
      </w:pPr>
      <w:r w:rsidDel="00000000" w:rsidR="00000000" w:rsidRPr="00000000">
        <w:rPr>
          <w:rFonts w:ascii="Avenir" w:cs="Avenir" w:eastAsia="Avenir" w:hAnsi="Avenir"/>
          <w:b w:val="0"/>
          <w:i w:val="1"/>
          <w:smallCaps w:val="0"/>
          <w:strike w:val="0"/>
          <w:color w:val="ffffff"/>
          <w:sz w:val="17.8577880859375"/>
          <w:szCs w:val="17.8577880859375"/>
          <w:u w:val="none"/>
          <w:shd w:fill="auto" w:val="clear"/>
          <w:vertAlign w:val="baseline"/>
          <w:rtl w:val="0"/>
        </w:rPr>
        <w:t xml:space="preserve">Equitable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06385803223"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and HMA contractor industry representatives, and a  consultant.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06385803223"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2742.545166015625" w:right="961.466064453125" w:header="0" w:footer="720"/>
          <w:cols w:equalWidth="0" w:num="3">
            <w:col w:space="0" w:w="2860"/>
            <w:col w:space="0" w:w="2860"/>
            <w:col w:space="0" w:w="286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purpose of the scan was to gather information on  technologies used to produce WMA, with particular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7451171875" w:line="265.9357166290283" w:lineRule="auto"/>
        <w:ind w:left="0" w:right="589.1778564453125" w:firstLine="0"/>
        <w:jc w:val="center"/>
        <w:rPr>
          <w:rFonts w:ascii="Avenir" w:cs="Avenir" w:eastAsia="Avenir" w:hAnsi="Avenir"/>
          <w:b w:val="0"/>
          <w:i w:val="1"/>
          <w:smallCaps w:val="0"/>
          <w:strike w:val="0"/>
          <w:color w:val="ffffff"/>
          <w:sz w:val="17.8577880859375"/>
          <w:szCs w:val="17.8577880859375"/>
          <w:u w:val="none"/>
          <w:shd w:fill="auto" w:val="clear"/>
          <w:vertAlign w:val="baseline"/>
        </w:rPr>
      </w:pPr>
      <w:r w:rsidDel="00000000" w:rsidR="00000000" w:rsidRPr="00000000">
        <w:rPr>
          <w:rFonts w:ascii="Avenir" w:cs="Avenir" w:eastAsia="Avenir" w:hAnsi="Avenir"/>
          <w:b w:val="0"/>
          <w:i w:val="0"/>
          <w:smallCaps w:val="0"/>
          <w:strike w:val="0"/>
          <w:color w:val="005595"/>
          <w:sz w:val="22.79095458984375"/>
          <w:szCs w:val="22.79095458984375"/>
          <w:u w:val="none"/>
          <w:shd w:fill="auto" w:val="clear"/>
          <w:vertAlign w:val="baseline"/>
          <w:rtl w:val="0"/>
        </w:rPr>
        <w:t xml:space="preserve">ENVIRONMENT ECONOMIC </w:t>
      </w:r>
      <w:r w:rsidDel="00000000" w:rsidR="00000000" w:rsidRPr="00000000">
        <w:rPr>
          <w:rFonts w:ascii="Avenir" w:cs="Avenir" w:eastAsia="Avenir" w:hAnsi="Avenir"/>
          <w:b w:val="0"/>
          <w:i w:val="1"/>
          <w:smallCaps w:val="0"/>
          <w:strike w:val="0"/>
          <w:color w:val="ffffff"/>
          <w:sz w:val="17.8577880859375"/>
          <w:szCs w:val="17.8577880859375"/>
          <w:u w:val="none"/>
          <w:shd w:fill="auto" w:val="clear"/>
          <w:vertAlign w:val="baseline"/>
          <w:rtl w:val="0"/>
        </w:rPr>
        <w:t xml:space="preserve">Viable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127979278564" w:lineRule="auto"/>
        <w:ind w:left="103.1085205078125" w:right="38.78173828125" w:firstLine="4.895629882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emphasis on long-term field performance. The scan  team identified the following specific topics of interest  pertaining to the use of WMA in Europe: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367919921875" w:line="240" w:lineRule="auto"/>
        <w:ind w:left="190.2716064453125"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997314453125" w:line="240" w:lineRule="auto"/>
        <w:ind w:left="190.2716064453125"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005595"/>
          <w:sz w:val="10.493999481201172"/>
          <w:szCs w:val="10.493999481201172"/>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2. Sustainable development.</w:t>
      </w:r>
      <w:r w:rsidDel="00000000" w:rsidR="00000000" w:rsidRPr="00000000">
        <w:rPr>
          <w:rFonts w:ascii="Avenir" w:cs="Avenir" w:eastAsia="Avenir" w:hAnsi="Avenir"/>
          <w:b w:val="0"/>
          <w:i w:val="0"/>
          <w:smallCaps w:val="0"/>
          <w:strike w:val="0"/>
          <w:color w:val="005595"/>
          <w:sz w:val="17.48999913533529"/>
          <w:szCs w:val="17.48999913533529"/>
          <w:u w:val="none"/>
          <w:shd w:fill="auto" w:val="clear"/>
          <w:vertAlign w:val="superscript"/>
          <w:rtl w:val="0"/>
        </w:rPr>
        <w:t xml:space="preserve">(6)</w:t>
      </w:r>
      <w:r w:rsidDel="00000000" w:rsidR="00000000" w:rsidRPr="00000000">
        <w:rPr>
          <w:rFonts w:ascii="Avenir" w:cs="Avenir" w:eastAsia="Avenir" w:hAnsi="Avenir"/>
          <w:b w:val="0"/>
          <w:i w:val="0"/>
          <w:smallCaps w:val="0"/>
          <w:strike w:val="0"/>
          <w:color w:val="005595"/>
          <w:sz w:val="10.493999481201172"/>
          <w:szCs w:val="10.493999481201172"/>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98291015625" w:line="240" w:lineRule="auto"/>
        <w:ind w:left="43.35205078125" w:right="0" w:firstLine="0"/>
        <w:jc w:val="left"/>
        <w:rPr>
          <w:rFonts w:ascii="Avenir" w:cs="Avenir" w:eastAsia="Avenir" w:hAnsi="Avenir"/>
          <w:b w:val="0"/>
          <w:i w:val="0"/>
          <w:smallCaps w:val="0"/>
          <w:strike w:val="0"/>
          <w:color w:val="005595"/>
          <w:sz w:val="10.493999481201172"/>
          <w:szCs w:val="10.493999481201172"/>
          <w:u w:val="none"/>
          <w:shd w:fill="auto" w:val="clear"/>
          <w:vertAlign w:val="baseline"/>
        </w:rPr>
      </w:pPr>
      <w:r w:rsidDel="00000000" w:rsidR="00000000" w:rsidRPr="00000000">
        <w:rPr>
          <w:rFonts w:ascii="Avenir" w:cs="Avenir" w:eastAsia="Avenir" w:hAnsi="Avenir"/>
          <w:b w:val="0"/>
          <w:i w:val="0"/>
          <w:smallCaps w:val="0"/>
          <w:strike w:val="0"/>
          <w:color w:val="005595"/>
          <w:sz w:val="10.493999481201172"/>
          <w:szCs w:val="10.493999481201172"/>
          <w:u w:val="none"/>
          <w:shd w:fill="auto" w:val="clear"/>
          <w:vertAlign w:val="baseline"/>
          <w:rtl w:val="0"/>
        </w:rPr>
        <w:t xml:space="preserv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06385803223" w:lineRule="auto"/>
        <w:ind w:left="11.016082763671875" w:right="166.826171875" w:firstLine="1.73599243164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Improved working conditions when placing HMA can  lead to higher quality work, increased productivity, and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9903564453125" w:line="240" w:lineRule="auto"/>
        <w:ind w:left="190.2716064453125"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375" w:line="237.54022121429443" w:lineRule="auto"/>
        <w:ind w:left="11.83197021484375" w:right="180.32470703125" w:hanging="2.85598754882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greater employee retention. The implementation of  engineering controls on asphalt pavers in 1997 was an  important step in this direction.</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(7)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Engineering controls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1.9900512695312" w:line="240" w:lineRule="auto"/>
        <w:ind w:left="190.2716064453125"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9853515625" w:line="237.54042148590088" w:lineRule="auto"/>
        <w:ind w:left="6.93603515625" w:right="71.14990234375" w:firstLine="3.67202758789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remove fumes from the immediate area surrounding the  paver and the screed operator. Reductions in HMA  temperature reduce the fumes workers are exposed to  and provide a cooler working environment.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1.9900512695312" w:line="240" w:lineRule="auto"/>
        <w:ind w:left="190.2716064453125"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60998535156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WMA originated in Europe in response to a variety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06385803223" w:lineRule="auto"/>
        <w:ind w:left="408.8751220703125" w:right="236.8408203125" w:hanging="7.651367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WMA processes—What processes, materials, and  construction practices are being used in the  production and placement of WMA?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22121429443" w:lineRule="auto"/>
        <w:ind w:left="401.2237548828125" w:right="58.95263671875" w:firstLine="3.4680175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Mix design and construction practices—How do  these processes, materials, and production practices  differ from standard mix designs and production?  WMA performance—What are the performance  characteristics of WMA in terms of rutting, fatigue  cracking, thermal cracking, moisture damage, etc.?  Limitations of WMA—What class of roadway or  pavement, traffic volumes, and truck volumes are  best suited for WMA use? What are the limitations  on temperature reduction?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42148590088" w:lineRule="auto"/>
        <w:ind w:left="408.77197265625" w:right="29.169921875" w:hanging="7.548217773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WMA benefits—What are the benefits of and future  plans for using WMA?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3928756714" w:lineRule="auto"/>
        <w:ind w:left="0" w:right="154.3133544921875" w:firstLine="12.55172729492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of concerns. In 2002, the National Asphalt Pavement  Association (NAPA) led a study tour to Europe to  examine WMA technologies. Since then, interest in these  technologies has grown in the United States. The Federal  Highway Administration (FHWA) designated WMA as a  focus area.</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(8)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FHWA and NAPA formed a WMA Technical  Working Group to oversee WMA investigations and field  trials in the United States. Research agencies such as the  National Center for Asphalt Technology and other  universities have conducted laboratory investigations  of WMA. A number of State agencies and even some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3642654419" w:lineRule="auto"/>
        <w:ind w:left="79.6612548828125" w:right="24.05029296875" w:hanging="0.320434570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team learned about a wide range of technologies,  discussed with various agencies how and why they were  implementing these technologies, visited construction  sites, and viewed in-service pavements. In addition, the  team tried to understand how conventional HMA  practice differs between the United States and the various  European countries and how these differences might  affect potential WMA implementation in the United  States. The information obtained during the study identi fied several implementation items to further the use of  WMA in the United States. This report describes the scan,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999267578125" w:line="237.54077911376953" w:lineRule="auto"/>
        <w:ind w:left="9.587936401367188" w:right="793.0853271484375" w:hanging="2.243957519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team’s findings, and its recommendations to help  forward WMA as a viable alternative to HMA in the  United States.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70703125" w:line="240" w:lineRule="auto"/>
        <w:ind w:left="6.77276611328125"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Team Members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73828125" w:line="237.54077911376953" w:lineRule="auto"/>
        <w:ind w:left="0" w:right="531.213989257812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WMA scan team was made up of State agency  AASHTO representatives, FHWA representatives, asphalt  supplier and HMA contractor industry representatives,  and a consultant. The team members were John  Bartoszek (Payne and Dolan Inc.), Gaylon Baumgardner  (Ergon, Inc.), Matthew Corrigan (FHWA), Jack Cowsert  (North Carolina Department of Transportation (DOT)),  cochair John D’Angelo (FHWA), cochair Eric Harm  (Illinois DOT), Thomas Harman (FHWA), Mostafa  (Moe) Jamshidi (Nebraska Depart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12.58811950683593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ment of Roads), H. Wayne Jones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22.58384704589843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(Asphalt Institute), David Newcomb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22.58384704589843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(National Asphalt Pavement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1.6780853271484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Association), Ron Sines (P.J. Keating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14.52972412109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Company), and Bruce Yeaton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22.69004821777343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(Maine DOT). The report facilitator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3.264007568359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was Brian Prowell (Advanced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9.70817565917968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Materials Services, LLC). Appendix A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12.239990234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contains contact information and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6.5279388427734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biographies of the team members.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12.444000244140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Figure 3 is a photograph of the team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3439788818359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taken during a visit to the Colas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14.48394775390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Campus near Paris, France.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7939453125" w:line="240" w:lineRule="auto"/>
        <w:ind w:left="12.158355712890625"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Scan Preparation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0517578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WMA scanning study began in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1210937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CHAPTER 1: INTRODUCTION </w:t>
      </w: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599609375" w:line="237.54077911376953" w:lineRule="auto"/>
        <w:ind w:left="0" w:right="765.43579101562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advance. The amplifying questions, in Appendix B,  were intended to help the host countries determine  whom to invite to the meetings with the U.S. contingent  and what to present to the group.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70703125" w:line="240" w:lineRule="auto"/>
        <w:ind w:left="0"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Team Meetings and Travel Itinerary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73828125" w:line="237.54077911376953" w:lineRule="auto"/>
        <w:ind w:left="0" w:right="999.62768554687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team had an initial meeting in Washington, DC,  to plan the scan trip countries and determine the  emphasis areas. During the 2-week scan, the team  visited representatives in four countries: Belgium,  France, Germany, and Norway. After the scan,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team met to review the final report and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implementation plan. Table 1 summarizes the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team meetings and travel schedule.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60302734375" w:line="240" w:lineRule="auto"/>
        <w:ind w:left="0" w:right="0"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Pr>
        <w:drawing>
          <wp:inline distB="19050" distT="19050" distL="19050" distR="19050">
            <wp:extent cx="4309872" cy="2389632"/>
            <wp:effectExtent b="0" l="0" r="0" t="0"/>
            <wp:docPr id="34"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4309872" cy="2389632"/>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32135009766"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November 2006 with the comple tion of a desk scan. The purpose of  the desk scan was to review the use  of WMA in a number of countries  and identify the countries that  would provide the most information  about WMA technologies, construc tion practices, and field performance  that could be implemented in the  United States. The desk scan recom mended that the team visit Belgium,  France, Germany, and Norway  during the study. While other  countries have used WMA, France,  Germany, and Norway have had the  most long-term experience with  WMA. Belgium was included to  allow a visit to the European Asphalt  Pavement Association to gain an  overall perspective of WMA and  HMA practices in Europe. The  initial team meeting took place in  November 2006 to identify critical  issues to address during the scan  and to develop a list of amplifying  questions to give the host countries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6002044677734" w:lineRule="auto"/>
        <w:ind w:left="0" w:right="0" w:firstLine="0"/>
        <w:jc w:val="left"/>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3. Scan team members (left to right) R. Sines, M. Corrigan, W. Jones,  J. D’Angelo, D. Newcomb, T. Harman, E. Harm, B. Yeaton, B. Prowell,  M. Jamshidi, G. Baumgardner, J. Cowsert, and J. Bartoszek.</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1.9903564453125" w:line="240" w:lineRule="auto"/>
        <w:ind w:left="0" w:right="0" w:firstLine="0"/>
        <w:jc w:val="left"/>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Table 1. Team meetings. </w:t>
      </w:r>
    </w:p>
    <w:tbl>
      <w:tblPr>
        <w:tblStyle w:val="Table2"/>
        <w:tblW w:w="6713.84033203125" w:type="dxa"/>
        <w:jc w:val="left"/>
        <w:tblInd w:w="3333.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1.500244140625"/>
        <w:gridCol w:w="2044.599609375"/>
        <w:gridCol w:w="2867.740478515625"/>
        <w:tblGridChange w:id="0">
          <w:tblGrid>
            <w:gridCol w:w="1801.500244140625"/>
            <w:gridCol w:w="2044.599609375"/>
            <w:gridCol w:w="2867.740478515625"/>
          </w:tblGrid>
        </w:tblGridChange>
      </w:tblGrid>
      <w:tr>
        <w:trPr>
          <w:cantSplit w:val="0"/>
          <w:trHeight w:val="266.0797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95989990234375" w:right="0" w:firstLine="0"/>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3564453125" w:right="0" w:firstLine="0"/>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97607421875" w:right="0" w:firstLine="0"/>
              <w:jc w:val="left"/>
              <w:rPr>
                <w:rFonts w:ascii="Avenir" w:cs="Avenir" w:eastAsia="Avenir" w:hAnsi="Avenir"/>
                <w:b w:val="0"/>
                <w:i w:val="0"/>
                <w:smallCaps w:val="0"/>
                <w:strike w:val="0"/>
                <w:color w:val="ffffff"/>
                <w:sz w:val="18"/>
                <w:szCs w:val="18"/>
                <w:u w:val="none"/>
                <w:shd w:fill="266ea5" w:val="clear"/>
                <w:vertAlign w:val="baseline"/>
              </w:rPr>
            </w:pPr>
            <w:r w:rsidDel="00000000" w:rsidR="00000000" w:rsidRPr="00000000">
              <w:rPr>
                <w:rFonts w:ascii="Avenir" w:cs="Avenir" w:eastAsia="Avenir" w:hAnsi="Avenir"/>
                <w:b w:val="0"/>
                <w:i w:val="0"/>
                <w:smallCaps w:val="0"/>
                <w:strike w:val="0"/>
                <w:color w:val="ffffff"/>
                <w:sz w:val="18"/>
                <w:szCs w:val="18"/>
                <w:u w:val="none"/>
                <w:shd w:fill="266ea5" w:val="clear"/>
                <w:vertAlign w:val="baseline"/>
                <w:rtl w:val="0"/>
              </w:rPr>
              <w:t xml:space="preserve">Purpose or Host</w:t>
            </w:r>
          </w:p>
        </w:tc>
      </w:tr>
      <w:tr>
        <w:trPr>
          <w:cantSplit w:val="0"/>
          <w:trHeight w:val="688.08044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November 14, 2006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957275390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Washington, DC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78.64990234375" w:right="105.47119140625" w:firstLine="8.640136718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Initial team meeting to determine  emphasis areas and develop  amplifying questions</w:t>
            </w:r>
          </w:p>
        </w:tc>
      </w:tr>
      <w:tr>
        <w:trPr>
          <w:cantSplit w:val="0"/>
          <w:trHeight w:val="688.0798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279968261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May 20, 2007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358642578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Oslo, Norway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72.5299072265625" w:right="1.611328125" w:firstLine="14.76013183593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Kickoff trip meeting to review  travel plan and make note-keeping  assignments</w:t>
            </w:r>
          </w:p>
        </w:tc>
      </w:tr>
      <w:tr>
        <w:trPr>
          <w:cantSplit w:val="0"/>
          <w:trHeight w:val="256.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279968261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May 21–22, 2007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358642578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Oslo, Norway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2900390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Meet with Norwegian hosts</w:t>
            </w:r>
          </w:p>
        </w:tc>
      </w:tr>
      <w:tr>
        <w:trPr>
          <w:cantSplit w:val="0"/>
          <w:trHeight w:val="472.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279968261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May 23–25, 2007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610122680664" w:lineRule="auto"/>
              <w:ind w:left="78.6358642578125" w:right="102.244873046875"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Cologne and Frankfurt,  Germany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2900390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Meet with German hosts</w:t>
            </w:r>
          </w:p>
        </w:tc>
      </w:tr>
      <w:tr>
        <w:trPr>
          <w:cantSplit w:val="0"/>
          <w:trHeight w:val="472.07977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279968261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May 27, 2007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276000976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Paris, France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72.5299072265625" w:right="32.75146484375" w:firstLine="14.76013183593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Midtrip meeting to review findings  to date</w:t>
            </w:r>
          </w:p>
        </w:tc>
      </w:tr>
      <w:tr>
        <w:trPr>
          <w:cantSplit w:val="0"/>
          <w:trHeight w:val="256.0801696777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279968261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May 28, 2007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276000976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Brussels, Belgium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2900390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Meet with Belgian hosts</w:t>
            </w:r>
          </w:p>
        </w:tc>
      </w:tr>
      <w:tr>
        <w:trPr>
          <w:cantSplit w:val="0"/>
          <w:trHeight w:val="472.0799255371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May 29–June 1, 2007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276000976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Paris and Nantes,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87.276000976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2900390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Meet with French hosts</w:t>
            </w:r>
          </w:p>
        </w:tc>
      </w:tr>
      <w:tr>
        <w:trPr>
          <w:cantSplit w:val="0"/>
          <w:trHeight w:val="688.0799865722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520141601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June 1, 2007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276000976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Paris, France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72.5299072265625" w:right="165.05126953125" w:firstLine="14.76013183593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Final trip meeting to identify key  findings and develop preliminary  recommendations</w:t>
            </w:r>
          </w:p>
        </w:tc>
      </w:tr>
      <w:tr>
        <w:trPr>
          <w:cantSplit w:val="0"/>
          <w:trHeight w:val="462.080001831054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August 28–29, 2007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957275390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Washington, DC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98406982422" w:lineRule="auto"/>
              <w:ind w:left="83.509521484375" w:right="305.45166015625" w:firstLine="3.78051757812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Final team meeting to finalize  report and implementation plan</w:t>
            </w:r>
          </w:p>
        </w:tc>
      </w:tr>
    </w:tbl>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00537109375"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291259765625" w:line="240" w:lineRule="auto"/>
        <w:ind w:left="26.3568115234375"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Host Delegations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9296875" w:line="237.5406789779663" w:lineRule="auto"/>
        <w:ind w:left="0.40802001953125" w:right="149.2974853515625" w:firstLine="13.872070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During the scanning study, the team members met with  representatives of about 25 organizations representing a  broad range of asphalt pavement stakeholders. The  majority of the organizations represented one of the  following perspectives: road agency (city, regional, or  national), contractor, supplier, academic, or industry  association, as indicated in table 2. Lists of individuals  the team met with and contact information are in  Appendix C. The team participated in meetings and  viewed in-service WMA pavements, plants producing  WMA, and placement of WMA. The team members also  interacted with their hosts on an informal basis during  hosted dinners. The sites the team visited are listed in  table 3.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70703125" w:line="240" w:lineRule="auto"/>
        <w:ind w:left="26.3568115234375"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Report Organization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1279296875" w:line="237.54006385803223" w:lineRule="auto"/>
        <w:ind w:left="6.527557373046875" w:right="162.352294921875" w:hanging="6.527557373046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team members learned about many technologies,  practices, and experiences during the scan. At the end of  the 2-week trip, the team met to review its observations  and findings and to develop recommendations for  potential implementation in the United States. The  benefits of WMA are described in Chapter 2. Chapter 3  provides an overview of WMA technologies and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00048828125" w:line="237.54043579101562" w:lineRule="auto"/>
        <w:ind w:left="147.3443603515625" w:right="25.0048828125" w:firstLine="1.8359375"/>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1640.1556396484375" w:right="918.62548828125" w:header="0" w:footer="720"/>
          <w:cols w:equalWidth="0" w:num="2">
            <w:col w:space="0" w:w="4860"/>
            <w:col w:space="0" w:w="486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production practices. Chapter 4 covers the performance  of WMA. Chapter 5 covers methods European countries  have used to specify WMA. Chapter 6 covers the  team’s general observations on European mix design,  construction, and contracting practices. Challenges that  need to be addressed for successful implementation in  the United States and recommendations for implemen tation are interspersed throughout Chapters 2 through  6 and summarized in Chapter 7.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8.33740234375" w:line="240" w:lineRule="auto"/>
        <w:ind w:left="2473.3700561523438" w:right="0" w:firstLine="0"/>
        <w:jc w:val="left"/>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Table 2. Types of host organizations represented in meetings. </w:t>
      </w:r>
    </w:p>
    <w:tbl>
      <w:tblPr>
        <w:tblStyle w:val="Table3"/>
        <w:tblW w:w="6898.9801025390625"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8.9797973632812"/>
        <w:gridCol w:w="900.0003051757812"/>
        <w:gridCol w:w="900"/>
        <w:gridCol w:w="900"/>
        <w:gridCol w:w="890"/>
        <w:tblGridChange w:id="0">
          <w:tblGrid>
            <w:gridCol w:w="3308.9797973632812"/>
            <w:gridCol w:w="900.0003051757812"/>
            <w:gridCol w:w="900"/>
            <w:gridCol w:w="900"/>
            <w:gridCol w:w="890"/>
          </w:tblGrid>
        </w:tblGridChange>
      </w:tblGrid>
      <w:tr>
        <w:trPr>
          <w:cantSplit w:val="0"/>
          <w:trHeight w:val="266.07971191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26007080078125" w:right="0" w:firstLine="0"/>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Type of Agency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17.7203369140625" w:firstLine="0"/>
              <w:jc w:val="right"/>
              <w:rPr>
                <w:rFonts w:ascii="Avenir" w:cs="Avenir" w:eastAsia="Avenir" w:hAnsi="Avenir"/>
                <w:b w:val="0"/>
                <w:i w:val="0"/>
                <w:smallCaps w:val="0"/>
                <w:strike w:val="0"/>
                <w:color w:val="ffffff"/>
                <w:sz w:val="18"/>
                <w:szCs w:val="18"/>
                <w:u w:val="none"/>
                <w:shd w:fill="6699bf" w:val="clear"/>
                <w:vertAlign w:val="baseline"/>
              </w:rPr>
            </w:pPr>
            <w:r w:rsidDel="00000000" w:rsidR="00000000" w:rsidRPr="00000000">
              <w:rPr>
                <w:rFonts w:ascii="Avenir" w:cs="Avenir" w:eastAsia="Avenir" w:hAnsi="Avenir"/>
                <w:b w:val="0"/>
                <w:i w:val="0"/>
                <w:smallCaps w:val="0"/>
                <w:strike w:val="0"/>
                <w:color w:val="ffffff"/>
                <w:sz w:val="18"/>
                <w:szCs w:val="18"/>
                <w:u w:val="none"/>
                <w:shd w:fill="6699bf" w:val="clear"/>
                <w:vertAlign w:val="baseline"/>
                <w:rtl w:val="0"/>
              </w:rPr>
              <w:t xml:space="preserve">Country</w:t>
            </w:r>
          </w:p>
        </w:tc>
      </w:tr>
      <w:tr>
        <w:trPr>
          <w:cantSplit w:val="0"/>
          <w:trHeight w:val="256.080322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ffffff"/>
                <w:sz w:val="18"/>
                <w:szCs w:val="18"/>
                <w:u w:val="none"/>
                <w:shd w:fill="6699b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320068359375" w:firstLine="0"/>
              <w:jc w:val="righ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Norway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8017578125" w:firstLine="0"/>
              <w:jc w:val="right"/>
              <w:rPr>
                <w:rFonts w:ascii="Avenir" w:cs="Avenir" w:eastAsia="Avenir" w:hAnsi="Avenir"/>
                <w:b w:val="0"/>
                <w:i w:val="0"/>
                <w:smallCaps w:val="0"/>
                <w:strike w:val="0"/>
                <w:color w:val="ffffff"/>
                <w:sz w:val="18"/>
                <w:szCs w:val="18"/>
                <w:u w:val="none"/>
                <w:shd w:fill="b3ccdf" w:val="clear"/>
                <w:vertAlign w:val="baseline"/>
              </w:rPr>
            </w:pPr>
            <w:r w:rsidDel="00000000" w:rsidR="00000000" w:rsidRPr="00000000">
              <w:rPr>
                <w:rFonts w:ascii="Avenir" w:cs="Avenir" w:eastAsia="Avenir" w:hAnsi="Avenir"/>
                <w:b w:val="0"/>
                <w:i w:val="0"/>
                <w:smallCaps w:val="0"/>
                <w:strike w:val="0"/>
                <w:color w:val="ffffff"/>
                <w:sz w:val="18"/>
                <w:szCs w:val="18"/>
                <w:u w:val="none"/>
                <w:shd w:fill="b3ccdf" w:val="clear"/>
                <w:vertAlign w:val="baseline"/>
                <w:rtl w:val="0"/>
              </w:rPr>
              <w:t xml:space="preserve">Germany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Belgium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1.309814453125" w:firstLine="0"/>
              <w:jc w:val="righ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France</w:t>
            </w:r>
          </w:p>
        </w:tc>
      </w:tr>
      <w:tr>
        <w:trPr>
          <w:cantSplit w:val="0"/>
          <w:trHeight w:val="256.0803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279968261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National or regional road agency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X</w:t>
            </w:r>
          </w:p>
        </w:tc>
      </w:tr>
      <w:tr>
        <w:trPr>
          <w:cantSplit w:val="0"/>
          <w:trHeight w:val="256.0797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279968261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Local road agency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X</w:t>
            </w:r>
          </w:p>
        </w:tc>
      </w:tr>
      <w:tr>
        <w:trPr>
          <w:cantSplit w:val="0"/>
          <w:trHeight w:val="256.0803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63998413085938"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Contractor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X</w:t>
            </w:r>
          </w:p>
        </w:tc>
      </w:tr>
      <w:tr>
        <w:trPr>
          <w:cantSplit w:val="0"/>
          <w:trHeight w:val="256.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99993896484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Supplier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r>
      <w:tr>
        <w:trPr>
          <w:cantSplit w:val="0"/>
          <w:trHeight w:val="256.0803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279968261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Industry association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X</w:t>
            </w:r>
          </w:p>
        </w:tc>
      </w:tr>
      <w:tr>
        <w:trPr>
          <w:cantSplit w:val="0"/>
          <w:trHeight w:val="246.0803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Academic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2.9354858398438" w:right="0" w:firstLine="0"/>
        <w:jc w:val="left"/>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Table 3. Sites visited during the scan. </w:t>
      </w:r>
    </w:p>
    <w:tbl>
      <w:tblPr>
        <w:tblStyle w:val="Table4"/>
        <w:tblW w:w="6910.0799560546875"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5.5799865722656"/>
        <w:gridCol w:w="4190.939788818359"/>
        <w:gridCol w:w="1793.5601806640625"/>
        <w:tblGridChange w:id="0">
          <w:tblGrid>
            <w:gridCol w:w="925.5799865722656"/>
            <w:gridCol w:w="4190.939788818359"/>
            <w:gridCol w:w="1793.5601806640625"/>
          </w:tblGrid>
        </w:tblGridChange>
      </w:tblGrid>
      <w:tr>
        <w:trPr>
          <w:cantSplit w:val="0"/>
          <w:trHeight w:val="266.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1199951171875" w:right="0" w:firstLine="0"/>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Country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4259033203125" w:right="0" w:firstLine="0"/>
              <w:jc w:val="left"/>
              <w:rPr>
                <w:rFonts w:ascii="Avenir" w:cs="Avenir" w:eastAsia="Avenir" w:hAnsi="Avenir"/>
                <w:b w:val="0"/>
                <w:i w:val="0"/>
                <w:smallCaps w:val="0"/>
                <w:strike w:val="0"/>
                <w:color w:val="ffffff"/>
                <w:sz w:val="18"/>
                <w:szCs w:val="18"/>
                <w:u w:val="none"/>
                <w:shd w:fill="266ea5" w:val="clear"/>
                <w:vertAlign w:val="baseline"/>
              </w:rPr>
            </w:pPr>
            <w:r w:rsidDel="00000000" w:rsidR="00000000" w:rsidRPr="00000000">
              <w:rPr>
                <w:rFonts w:ascii="Avenir" w:cs="Avenir" w:eastAsia="Avenir" w:hAnsi="Avenir"/>
                <w:b w:val="0"/>
                <w:i w:val="0"/>
                <w:smallCaps w:val="0"/>
                <w:strike w:val="0"/>
                <w:color w:val="ffffff"/>
                <w:sz w:val="18"/>
                <w:szCs w:val="18"/>
                <w:u w:val="none"/>
                <w:shd w:fill="266ea5" w:val="clear"/>
                <w:vertAlign w:val="baseline"/>
                <w:rtl w:val="0"/>
              </w:rPr>
              <w:t xml:space="preserve">Sites Visited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460205078125" w:right="0" w:firstLine="0"/>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Location</w:t>
            </w:r>
          </w:p>
        </w:tc>
      </w:tr>
      <w:tr>
        <w:trPr>
          <w:cantSplit w:val="0"/>
          <w:trHeight w:val="1036.080017089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279968261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Norway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77331733703613" w:lineRule="auto"/>
              <w:ind w:left="69.64599609375" w:right="212.0556640625" w:firstLine="8.999938964843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Offices of Norwegian Public Roads Administration Kolo Veidekke asphalt plant and paving site Kolo Veidekke central laboratory and offices Various in-service pavements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46240234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Oslo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3988037109375" w:line="240" w:lineRule="auto"/>
              <w:ind w:left="70.00610351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Ås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3988037109375" w:line="240" w:lineRule="auto"/>
              <w:ind w:left="70.00610351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Ås</w:t>
            </w:r>
          </w:p>
        </w:tc>
      </w:tr>
      <w:tr>
        <w:trPr>
          <w:cantSplit w:val="0"/>
          <w:trHeight w:val="516.080017089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Germany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77331733703613" w:lineRule="auto"/>
              <w:ind w:left="70.00595092773438" w:right="157.5152587890625" w:firstLine="8.6399841308593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German Federal Highway Research Institute (BASt) Wilhelm Schütz Co. asphalt plant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46240234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Cologne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3988037109375" w:line="240" w:lineRule="auto"/>
              <w:ind w:left="87.286376953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Frankfurt</w:t>
            </w:r>
          </w:p>
        </w:tc>
      </w:tr>
      <w:tr>
        <w:trPr>
          <w:cantSplit w:val="0"/>
          <w:trHeight w:val="256.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279968261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Belgium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Offices of European Asphalt Pavement Association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286376953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Brussels</w:t>
            </w:r>
          </w:p>
        </w:tc>
      </w:tr>
      <w:tr>
        <w:trPr>
          <w:cantSplit w:val="0"/>
          <w:trHeight w:val="2246.079940795898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279968261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France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96446228027344" w:lineRule="auto"/>
              <w:ind w:left="70.00595092773438" w:right="242.8363037109375" w:firstLine="8.6399841308593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Central Laboratory for Roads and Bridges (LCPC) Ministry for Transport, Infrastructure, Tourism, and  the Sea, Highways General Department (DGR) EIFFAGE Travaux Publics asphalt plant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66705322265625" w:line="240" w:lineRule="auto"/>
              <w:ind w:left="87.28591918945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FAIRCO paving site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0032958984375" w:line="240" w:lineRule="auto"/>
              <w:ind w:left="87.28591918945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Routes de France (USIRF)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0032958984375" w:line="244.34666633605957" w:lineRule="auto"/>
              <w:ind w:left="70.00595092773438" w:right="666.195068359375" w:firstLine="8.6399841308593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Colas Campus (Research and Development   Laboratories)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7999267578125" w:line="240" w:lineRule="auto"/>
              <w:ind w:left="87.28591918945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Eurovia paving site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286376953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Nantes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3988037109375" w:line="240" w:lineRule="auto"/>
              <w:ind w:left="87.286376953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Paris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400329589844" w:line="240" w:lineRule="auto"/>
              <w:ind w:left="87.286376953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Near Paris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0032958984375" w:line="240" w:lineRule="auto"/>
              <w:ind w:left="87.286376953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Near Paris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0032958984375" w:line="240" w:lineRule="auto"/>
              <w:ind w:left="87.286376953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Paris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0032958984375" w:line="533.1199836730957" w:lineRule="auto"/>
              <w:ind w:left="87.286376953125" w:right="104.9945068359375"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Magny-les-Hameaux Near Paris</w:t>
            </w:r>
          </w:p>
        </w:tc>
      </w:tr>
    </w:tbl>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20288085937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25048828125" w:line="240" w:lineRule="auto"/>
        <w:ind w:left="755.2512359619141" w:right="0" w:firstLine="0"/>
        <w:jc w:val="left"/>
        <w:rPr>
          <w:rFonts w:ascii="Avenir" w:cs="Avenir" w:eastAsia="Avenir" w:hAnsi="Avenir"/>
          <w:b w:val="0"/>
          <w:i w:val="0"/>
          <w:smallCaps w:val="0"/>
          <w:strike w:val="0"/>
          <w:color w:val="005595"/>
          <w:sz w:val="72.71643829345703"/>
          <w:szCs w:val="72.71643829345703"/>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Fonts w:ascii="Avenir" w:cs="Avenir" w:eastAsia="Avenir" w:hAnsi="Avenir"/>
          <w:b w:val="0"/>
          <w:i w:val="0"/>
          <w:smallCaps w:val="0"/>
          <w:strike w:val="0"/>
          <w:color w:val="005595"/>
          <w:sz w:val="72.71643829345703"/>
          <w:szCs w:val="72.71643829345703"/>
          <w:u w:val="none"/>
          <w:shd w:fill="auto" w:val="clear"/>
          <w:vertAlign w:val="baseline"/>
          <w:rtl w:val="0"/>
        </w:rPr>
        <w:t xml:space="preserve">Chapter 2: Benefits of WMA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97607421875" w:line="240" w:lineRule="auto"/>
        <w:ind w:left="0" w:right="0" w:firstLine="0"/>
        <w:jc w:val="left"/>
        <w:rPr>
          <w:rFonts w:ascii="Avenir" w:cs="Avenir" w:eastAsia="Avenir" w:hAnsi="Avenir"/>
          <w:b w:val="0"/>
          <w:i w:val="0"/>
          <w:smallCaps w:val="0"/>
          <w:strike w:val="0"/>
          <w:color w:val="e6e9eb"/>
          <w:sz w:val="208.6943817138672"/>
          <w:szCs w:val="208.6943817138672"/>
          <w:u w:val="none"/>
          <w:shd w:fill="auto" w:val="clear"/>
          <w:vertAlign w:val="baseline"/>
        </w:rPr>
      </w:pPr>
      <w:r w:rsidDel="00000000" w:rsidR="00000000" w:rsidRPr="00000000">
        <w:rPr>
          <w:rFonts w:ascii="Avenir" w:cs="Avenir" w:eastAsia="Avenir" w:hAnsi="Avenir"/>
          <w:b w:val="0"/>
          <w:i w:val="0"/>
          <w:smallCaps w:val="0"/>
          <w:strike w:val="0"/>
          <w:color w:val="e6e9eb"/>
          <w:sz w:val="208.6943817138672"/>
          <w:szCs w:val="208.6943817138672"/>
          <w:u w:val="none"/>
          <w:shd w:fill="auto" w:val="clear"/>
          <w:vertAlign w:val="baseline"/>
          <w:rtl w:val="0"/>
        </w:rPr>
        <w:t xml:space="preserve">A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77911376953" w:lineRule="auto"/>
        <w:ind w:left="508.5679626464844" w:right="0" w:hanging="11.015930175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 number of benefits were consistently identified as  driving the development of WMA in Europe: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817138671875" w:line="240" w:lineRule="auto"/>
        <w:ind w:left="762.276611328125"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Reduced Emissions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347900390625"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 number of suppliers’ presentations in Norway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Environmental aspects and sustainable development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0595703125" w:line="237.54077911376953" w:lineRule="auto"/>
        <w:ind w:left="220.33599853515625" w:right="724.373779296875" w:firstLine="1.223983764648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concerns, or “green construction,” particularly  reduction of energy consumption and resulting  reduction in CO</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bscript"/>
          <w:rtl w:val="0"/>
        </w:rPr>
        <w:t xml:space="preserve">2</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emissions.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6101684570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Improvement in field compaction. Improvements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0595703125" w:line="237.54046440124512" w:lineRule="auto"/>
        <w:ind w:left="218.49998474121094" w:right="502.5787353515625" w:firstLine="3.514022827148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the compactability of WMA mixes can facilitate  an extension of the paving season and allow the  possibility for longer haul distances.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209.7279357910156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Welfare of workers, particularly with gussasphalt or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375" w:line="237.54006385803223" w:lineRule="auto"/>
        <w:ind w:left="216.66397094726562" w:right="504.0533447265625" w:firstLine="5.3039550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mastic asphalt, which is produced at much higher  temperatures than HMA.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53592681885" w:lineRule="auto"/>
        <w:ind w:left="135.8477783203125" w:right="17.40966796875" w:firstLine="16.08154296875"/>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(Norwegian and Italian data), Belgium (Netherlands  data), and France included data that indicated reduced  plant emissions. Table 4 presents the ranges in reduc tions. Reduced emissions were reported in Germany, but  no data were presented. Data from the Bitumen Forum  relate emissions to temperature: “At temperatures below  80 °C (176 °F), there are virtually no emissions of  bitumen; even at about 150 °C (302 °F), emissions are  only about 1 mg/h. Significant emissions were recorded  at 180 °C (356 °F).”</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(9)</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0458984375" w:line="240" w:lineRule="auto"/>
        <w:ind w:left="0" w:right="0"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Problems observed in the United States with increased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28.51234912872314" w:lineRule="auto"/>
        <w:ind w:left="0" w:right="157.5067138671875" w:firstLine="1.599655151367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 discussed previously, one pillar of sustainable  development is environmental protection. Reduction  in the use of natural resources (fuel) and the production  of CO</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bscript"/>
          <w:rtl w:val="0"/>
        </w:rPr>
        <w:t xml:space="preserve">2</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is a key element of sustainable development.  Reduction of CO</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bscript"/>
          <w:rtl w:val="0"/>
        </w:rPr>
        <w:t xml:space="preserve">2</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emissions is mandated as part of the  European Union’s ratification of the Kyoto Protocol.  It does not appear that the Kyoto Protocol directly  impacts the HMA industry in Europe. However, the  HMA industry has taken a proactive approach in  investigating means of reducing CO</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bscript"/>
          <w:rtl w:val="0"/>
        </w:rPr>
        <w:t xml:space="preserve">2</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emissions.  This was apparent in all of the countries visited.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9949951171875" w:line="237.54032135009766" w:lineRule="auto"/>
        <w:ind w:left="7.3220062255859375" w:right="152.607421875" w:hanging="5.7223510742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Although they do not consider it a prime factor,  some contractors acknowledged that improvement  in field compaction was realized when using WMA  technology. They saw this as an added benefit  in ensuring adequate in-place density for long term performance. More widely recognized were  potential benefits of extending the paving season  and potential for longer haul distances. As in the  United States, many locations in Europe have climatic  conditions that restrict HMA placement to warmer  months. Extending the paving season and/or providing  for longer haul distances can make the use of HMA  more economical.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3.231658935546875" w:right="160.15625" w:firstLine="11.219940185546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Contractors noted that reduced temperatures improved  workers’ comfort and productivity. The European Union  is implementing new regulations to address worker  exposure to all types of chemicals, including asphalt  binder.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3.231658935546875" w:right="426.1737060546875" w:firstLine="8.7719726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Several WMA technologies mentioned in this chapter  will be described in Chapter 3.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06385803223" w:lineRule="auto"/>
        <w:ind w:left="139.915771484375" w:right="294.383544921875" w:firstLine="12.291870117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emissions—particularly CO and VOCs—potentially  due to unburned fuel were not reported in Europe.  The smaller plants used in most cases in Europe have  correspondingly smaller burners, making it easier to  adjust the burner to run at lower temperatures.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380126953125" w:line="244.34666633605957" w:lineRule="auto"/>
        <w:ind w:left="700.419921875" w:right="596.6064453125" w:firstLine="0"/>
        <w:jc w:val="center"/>
        <w:rPr>
          <w:rFonts w:ascii="Avenir" w:cs="Avenir" w:eastAsia="Avenir" w:hAnsi="Avenir"/>
          <w:b w:val="0"/>
          <w:i w:val="0"/>
          <w:smallCaps w:val="0"/>
          <w:strike w:val="0"/>
          <w:color w:val="005595"/>
          <w:sz w:val="10.493999481201172"/>
          <w:szCs w:val="10.493999481201172"/>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Table 4. Reported reductions in plant emissions (percent) with WMA.</w:t>
      </w:r>
      <w:r w:rsidDel="00000000" w:rsidR="00000000" w:rsidRPr="00000000">
        <w:rPr>
          <w:rFonts w:ascii="Avenir" w:cs="Avenir" w:eastAsia="Avenir" w:hAnsi="Avenir"/>
          <w:b w:val="0"/>
          <w:i w:val="0"/>
          <w:smallCaps w:val="0"/>
          <w:strike w:val="0"/>
          <w:color w:val="005595"/>
          <w:sz w:val="17.48999913533529"/>
          <w:szCs w:val="17.48999913533529"/>
          <w:u w:val="none"/>
          <w:shd w:fill="auto" w:val="clear"/>
          <w:vertAlign w:val="superscript"/>
          <w:rtl w:val="0"/>
        </w:rPr>
        <w:t xml:space="preserve">(10, 11, 12)</w:t>
      </w:r>
      <w:r w:rsidDel="00000000" w:rsidR="00000000" w:rsidRPr="00000000">
        <w:rPr>
          <w:rFonts w:ascii="Avenir" w:cs="Avenir" w:eastAsia="Avenir" w:hAnsi="Avenir"/>
          <w:b w:val="0"/>
          <w:i w:val="0"/>
          <w:smallCaps w:val="0"/>
          <w:strike w:val="0"/>
          <w:color w:val="005595"/>
          <w:sz w:val="10.493999481201172"/>
          <w:szCs w:val="10.493999481201172"/>
          <w:u w:val="none"/>
          <w:shd w:fill="auto" w:val="clear"/>
          <w:vertAlign w:val="baseline"/>
          <w:rtl w:val="0"/>
        </w:rPr>
        <w:t xml:space="preserve"> </w:t>
      </w:r>
    </w:p>
    <w:tbl>
      <w:tblPr>
        <w:tblStyle w:val="Table5"/>
        <w:tblW w:w="4870.31982421875" w:type="dxa"/>
        <w:jc w:val="left"/>
        <w:tblInd w:w="134.0478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659423828125"/>
        <w:gridCol w:w="884.500732421875"/>
        <w:gridCol w:w="827.919921875"/>
        <w:gridCol w:w="1315.73974609375"/>
        <w:gridCol w:w="902.5"/>
        <w:tblGridChange w:id="0">
          <w:tblGrid>
            <w:gridCol w:w="939.659423828125"/>
            <w:gridCol w:w="884.500732421875"/>
            <w:gridCol w:w="827.919921875"/>
            <w:gridCol w:w="1315.73974609375"/>
            <w:gridCol w:w="902.5"/>
          </w:tblGrid>
        </w:tblGridChange>
      </w:tblGrid>
      <w:tr>
        <w:trPr>
          <w:cantSplit w:val="0"/>
          <w:trHeight w:val="266.0797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Emission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Norway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Italy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ffffff"/>
                <w:sz w:val="18"/>
                <w:szCs w:val="18"/>
                <w:u w:val="none"/>
                <w:shd w:fill="266ea5" w:val="clear"/>
                <w:vertAlign w:val="baseline"/>
              </w:rPr>
            </w:pPr>
            <w:r w:rsidDel="00000000" w:rsidR="00000000" w:rsidRPr="00000000">
              <w:rPr>
                <w:rFonts w:ascii="Avenir" w:cs="Avenir" w:eastAsia="Avenir" w:hAnsi="Avenir"/>
                <w:b w:val="0"/>
                <w:i w:val="0"/>
                <w:smallCaps w:val="0"/>
                <w:strike w:val="0"/>
                <w:color w:val="ffffff"/>
                <w:sz w:val="18"/>
                <w:szCs w:val="18"/>
                <w:u w:val="none"/>
                <w:shd w:fill="266ea5" w:val="clear"/>
                <w:vertAlign w:val="baseline"/>
                <w:rtl w:val="0"/>
              </w:rPr>
              <w:t xml:space="preserve">Netherlands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France</w:t>
            </w:r>
          </w:p>
        </w:tc>
      </w:tr>
      <w:tr>
        <w:trPr>
          <w:cantSplit w:val="0"/>
          <w:trHeight w:val="256.0803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64013671875" w:right="0" w:firstLine="0"/>
              <w:jc w:val="left"/>
              <w:rPr>
                <w:rFonts w:ascii="Avenir" w:cs="Avenir" w:eastAsia="Avenir" w:hAnsi="Avenir"/>
                <w:b w:val="0"/>
                <w:i w:val="0"/>
                <w:smallCaps w:val="0"/>
                <w:strike w:val="0"/>
                <w:color w:val="5b6f7b"/>
                <w:sz w:val="10.493999481201172"/>
                <w:szCs w:val="10.493999481201172"/>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CO</w:t>
            </w:r>
            <w:r w:rsidDel="00000000" w:rsidR="00000000" w:rsidRPr="00000000">
              <w:rPr>
                <w:rFonts w:ascii="Avenir" w:cs="Avenir" w:eastAsia="Avenir" w:hAnsi="Avenir"/>
                <w:b w:val="0"/>
                <w:i w:val="0"/>
                <w:smallCaps w:val="0"/>
                <w:strike w:val="0"/>
                <w:color w:val="5b6f7b"/>
                <w:sz w:val="10.493999481201172"/>
                <w:szCs w:val="10.493999481201172"/>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31.5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30–40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15–30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23</w:t>
            </w:r>
          </w:p>
        </w:tc>
      </w:tr>
      <w:tr>
        <w:trPr>
          <w:cantSplit w:val="0"/>
          <w:trHeight w:val="256.0803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00244140625" w:right="0" w:firstLine="0"/>
              <w:jc w:val="left"/>
              <w:rPr>
                <w:rFonts w:ascii="Avenir" w:cs="Avenir" w:eastAsia="Avenir" w:hAnsi="Avenir"/>
                <w:b w:val="0"/>
                <w:i w:val="0"/>
                <w:smallCaps w:val="0"/>
                <w:strike w:val="0"/>
                <w:color w:val="5b6f7b"/>
                <w:sz w:val="10.493999481201172"/>
                <w:szCs w:val="10.493999481201172"/>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SO</w:t>
            </w:r>
            <w:r w:rsidDel="00000000" w:rsidR="00000000" w:rsidRPr="00000000">
              <w:rPr>
                <w:rFonts w:ascii="Avenir" w:cs="Avenir" w:eastAsia="Avenir" w:hAnsi="Avenir"/>
                <w:b w:val="0"/>
                <w:i w:val="0"/>
                <w:smallCaps w:val="0"/>
                <w:strike w:val="0"/>
                <w:color w:val="5b6f7b"/>
                <w:sz w:val="10.493999481201172"/>
                <w:szCs w:val="10.493999481201172"/>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18</w:t>
            </w:r>
          </w:p>
        </w:tc>
      </w:tr>
      <w:tr>
        <w:trPr>
          <w:cantSplit w:val="0"/>
          <w:trHeight w:val="256.0797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639892578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VOC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19</w:t>
            </w:r>
          </w:p>
        </w:tc>
      </w:tr>
      <w:tr>
        <w:trPr>
          <w:cantSplit w:val="0"/>
          <w:trHeight w:val="256.0803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640136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28.5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10–30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NA</w:t>
            </w:r>
          </w:p>
        </w:tc>
      </w:tr>
      <w:tr>
        <w:trPr>
          <w:cantSplit w:val="0"/>
          <w:trHeight w:val="256.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2802734375" w:right="0" w:firstLine="0"/>
              <w:jc w:val="left"/>
              <w:rPr>
                <w:rFonts w:ascii="Avenir" w:cs="Avenir" w:eastAsia="Avenir" w:hAnsi="Avenir"/>
                <w:b w:val="0"/>
                <w:i w:val="0"/>
                <w:smallCaps w:val="0"/>
                <w:strike w:val="0"/>
                <w:color w:val="5b6f7b"/>
                <w:sz w:val="10.493999481201172"/>
                <w:szCs w:val="10.493999481201172"/>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NO</w:t>
            </w:r>
            <w:r w:rsidDel="00000000" w:rsidR="00000000" w:rsidRPr="00000000">
              <w:rPr>
                <w:rFonts w:ascii="Avenir" w:cs="Avenir" w:eastAsia="Avenir" w:hAnsi="Avenir"/>
                <w:b w:val="0"/>
                <w:i w:val="0"/>
                <w:smallCaps w:val="0"/>
                <w:strike w:val="0"/>
                <w:color w:val="5b6f7b"/>
                <w:sz w:val="10.493999481201172"/>
                <w:szCs w:val="10.493999481201172"/>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61.5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60–70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18*</w:t>
            </w:r>
          </w:p>
        </w:tc>
      </w:tr>
      <w:tr>
        <w:trPr>
          <w:cantSplit w:val="0"/>
          <w:trHeight w:val="246.0803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479736328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Dust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54.0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25–55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NA</w:t>
            </w:r>
          </w:p>
        </w:tc>
      </w:tr>
    </w:tbl>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6676025390625" w:right="0" w:firstLine="0"/>
        <w:jc w:val="left"/>
        <w:rPr>
          <w:rFonts w:ascii="Avenir" w:cs="Avenir" w:eastAsia="Avenir" w:hAnsi="Avenir"/>
          <w:b w:val="0"/>
          <w:i w:val="1"/>
          <w:smallCaps w:val="0"/>
          <w:strike w:val="0"/>
          <w:color w:val="5b6f7b"/>
          <w:sz w:val="10.493999481201172"/>
          <w:szCs w:val="10.493999481201172"/>
          <w:u w:val="none"/>
          <w:shd w:fill="auto" w:val="clear"/>
          <w:vertAlign w:val="baseline"/>
        </w:rPr>
      </w:pPr>
      <w:r w:rsidDel="00000000" w:rsidR="00000000" w:rsidRPr="00000000">
        <w:rPr>
          <w:rFonts w:ascii="Avenir" w:cs="Avenir" w:eastAsia="Avenir" w:hAnsi="Avenir"/>
          <w:b w:val="0"/>
          <w:i w:val="1"/>
          <w:smallCaps w:val="0"/>
          <w:strike w:val="0"/>
          <w:color w:val="5b6f7b"/>
          <w:sz w:val="18"/>
          <w:szCs w:val="18"/>
          <w:u w:val="none"/>
          <w:shd w:fill="auto" w:val="clear"/>
          <w:vertAlign w:val="baseline"/>
          <w:rtl w:val="0"/>
        </w:rPr>
        <w:t xml:space="preserve">*Reported as NO</w:t>
      </w:r>
      <w:r w:rsidDel="00000000" w:rsidR="00000000" w:rsidRPr="00000000">
        <w:rPr>
          <w:rFonts w:ascii="Avenir" w:cs="Avenir" w:eastAsia="Avenir" w:hAnsi="Avenir"/>
          <w:b w:val="0"/>
          <w:i w:val="1"/>
          <w:smallCaps w:val="0"/>
          <w:strike w:val="0"/>
          <w:color w:val="5b6f7b"/>
          <w:sz w:val="10.493999481201172"/>
          <w:szCs w:val="10.493999481201172"/>
          <w:u w:val="none"/>
          <w:shd w:fill="auto" w:val="clear"/>
          <w:vertAlign w:val="baseline"/>
          <w:rtl w:val="0"/>
        </w:rPr>
        <w:t xml:space="preserve">2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328125" w:right="0" w:firstLine="0"/>
        <w:jc w:val="left"/>
        <w:rPr>
          <w:rFonts w:ascii="Avenir" w:cs="Avenir" w:eastAsia="Avenir" w:hAnsi="Avenir"/>
          <w:b w:val="0"/>
          <w:i w:val="1"/>
          <w:smallCaps w:val="0"/>
          <w:strike w:val="0"/>
          <w:color w:val="5b6f7b"/>
          <w:sz w:val="18"/>
          <w:szCs w:val="18"/>
          <w:u w:val="none"/>
          <w:shd w:fill="auto" w:val="clear"/>
          <w:vertAlign w:val="baseline"/>
        </w:rPr>
      </w:pPr>
      <w:r w:rsidDel="00000000" w:rsidR="00000000" w:rsidRPr="00000000">
        <w:rPr>
          <w:rFonts w:ascii="Avenir" w:cs="Avenir" w:eastAsia="Avenir" w:hAnsi="Avenir"/>
          <w:b w:val="0"/>
          <w:i w:val="1"/>
          <w:smallCaps w:val="0"/>
          <w:strike w:val="0"/>
          <w:color w:val="5b6f7b"/>
          <w:sz w:val="18"/>
          <w:szCs w:val="18"/>
          <w:u w:val="none"/>
          <w:shd w:fill="auto" w:val="clear"/>
          <w:vertAlign w:val="baseline"/>
          <w:rtl w:val="0"/>
        </w:rPr>
        <w:t xml:space="preserve">NA—not available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995849609375" w:line="240" w:lineRule="auto"/>
        <w:ind w:left="166.324462890625"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Reduced Fuel and Energy Usage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1279296875" w:line="237.54042148590088" w:lineRule="auto"/>
        <w:ind w:left="147.259521484375" w:right="30.3564453125" w:firstLine="6.58020019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Reports indicated that burner fuel savings with WMA  typically range from 20 to 35 percent. These levels  could be higher if burner tuning was completed to  allow the burner to run at lower settings. Fuel savings  could be higher (possibly 50 percent or more) with  processes such as low-energy asphalt concrete (LEAB)  and low-energy asphalt (LEA), in which the aggregates  (or a portion of the aggregates) are not heated above  the boiling point of water. It does not appear that any  change in electrical usage to mix and move the material  through the plant has been considered in the analysis of  potential fuel savings. No specific study was referenced  for the suggested fuel savings.</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10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941650390625" w:line="240" w:lineRule="auto"/>
        <w:ind w:left="868.4767532348633"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Paving Benefits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9296875" w:line="237.54077911376953" w:lineRule="auto"/>
        <w:ind w:left="851.7079162597656" w:right="0" w:hanging="7.955932617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Although paving benefits may not have been a driving  force in the development of WMA technologies, they  may be particularly attractive to U.S. contractors and  agencies. Several paving-related benefits were discussed,  including the following: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00048828125" w:line="237.54077911376953" w:lineRule="auto"/>
        <w:ind w:left="612.1160888671875" w:right="26.932373046875" w:hanging="3.4680175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believes that WMA technologies can be used for longer  hauls while maintaining workability.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3642654419" w:lineRule="auto"/>
        <w:ind w:left="613.7481689453125" w:right="127.7099609375" w:hanging="11.220092773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WMA technologies may be beneficial with mixes  containing high proportions of RAP in two ways:  1) the viscosity reduction will aid in compaction, and  2) the decreased aging of the binder as a result of the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Ability to pave in cooler temperatures and still obtain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0595703125" w:line="240" w:lineRule="auto"/>
        <w:ind w:left="221.9679260253906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density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Ability to haul the mix longer distances and still have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0595703125" w:line="240" w:lineRule="auto"/>
        <w:ind w:left="212.58392333984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workability to place and compact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Ability to compact mixture with less effort (assuming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0595703125" w:line="237.54077911376953" w:lineRule="auto"/>
        <w:ind w:left="210.95199584960938" w:right="444.461669921875" w:firstLine="5.7119750976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typical conditions, not cold weather or long haul)  Ability to incorporate higher percentages of RAP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0595703125" w:line="240" w:lineRule="auto"/>
        <w:ind w:left="210.9519958496093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Ability to place thick lifts and open to traffic in a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0595703125" w:line="240" w:lineRule="auto"/>
        <w:ind w:left="220.9480285644531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short time period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77911376953" w:lineRule="auto"/>
        <w:ind w:left="158.433837890625" w:right="5.069580078125" w:firstLine="2.309570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lower production temperatures may help compensate  for the aged RAP binder, similar to using a softer binder  grade. In Germany, a case study was presented in which  45 percent RAP was used in the base course. In the  Netherlands, both LEAB and HMA are routinely  produced with 50 percent unfractionated RAP. Trials  have been conducted in Germany with 90 to 100  percent RAP using Aspha-min zeolite and Sasobit.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40" w:lineRule="auto"/>
        <w:ind w:left="0" w:right="0"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Overall, RAP usage in the United States appears to be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37.5401782989502" w:lineRule="auto"/>
        <w:ind w:left="0" w:right="198.5595703125" w:firstLine="14.59838867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Case studies were presented in Germany in which  paving was completed with various technologies when  ambient temperatures were between -3 and 4 °C  (27 and 40 °F). Base, binder, and an SMA surface  course were placed in Germany using Aspha-min.  The base course contained 45 percent RAP. Ambient  temperatures during placement ranged from 30 to 37  °F (-1 to 3 °C). The mix temperatures for the WMA  behind the paver ranged from 216 to 282 °F (102 to  139°C). Better density results were obtained with the  WMA than the HMA with the same or fewer roller  passes.</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(13)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ability to compact the mix at lower  temperatures is achieved through the reduction in  viscosity of the binder. Data were presented using  Licomont BS 100 on the viscosity reduction effect at  lower temperatures. Similar data were presented for  Sasobit and Sübit (binder modified with Licomont  BS 100). The Department of Eure-et-Loir in France also  believes that WMA technologies can be used to extend  the paving season. The ability to place and compact  WMA at lower temperatures has not been investigated  in Norway using the WAM-Foam process.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96142578125" w:line="237.5403642654419" w:lineRule="auto"/>
        <w:ind w:left="1.556396484375" w:right="163.8720703125" w:hanging="1.55639648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Actual production temperatures for WMA mixes  produced during cool weather vary, depending on  the WMA technology, ambient conditions, and haul  distance. In most cases the production temperatures  will most likely be reduced compared to HMA produced  under the same conditions. In some cases, the produc tion temperatures may be closer to that of HMA.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3928756714" w:lineRule="auto"/>
        <w:ind w:left="1.20635986328125" w:right="132.203369140625" w:firstLine="10.81192016601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Similar to the potential for extending the paving season  using WMA technologies, longer hauls may be facilitated  by the reduced rate of cooling of WMA and the reduced  viscosity of WMA at lower temperatures. Kolo Veidekke  reported that it stored WAM-Foam in a silo for 48 hours  and still had the ability to place and compact the mix.  HMA containing Sasobit reportedly was hauled up to 9  hours in Australia and the material was still able to be  unloaded. The Department of Eure-et-Loir in France also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06385803223" w:lineRule="auto"/>
        <w:ind w:left="78.68896484375" w:right="31.0546875" w:firstLine="11.42395019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higher than that in the countries visited. In Norway, Kolo  Veidekke reported that it typically runs 7 to 8 percent  RAP in all of its mixes. Milling is not used extensively in  Norway, so its RAP supply is limited. Kolo Veidekke tries  to run a consistent amount of RAP in all of its mixes.  In its annual report, Colas reported that its U.S.-based  operations averaged a recycling rate of 14 percent,  compared to 3 percent in France.</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(14)</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Colas’ Northern  Europe operations averaged an 11 percent recycling rate.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3642654419" w:lineRule="auto"/>
        <w:ind w:left="87.37060546875" w:right="143.7548828125" w:firstLine="4.7570800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Several studies provided data to show that the WMA  technologies acted as compaction aids and reduced the  required compactive effort. Some of the technologies  (Sasobit and Licomont BS 100 or Sübit) were initially  used for their stiffening effect at high in-service  pavement temperatures. During this use it was observed  that the materials reduced viscosity at compaction  temperatures, particularly when compared to other  types of modifiers.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3642654419" w:lineRule="auto"/>
        <w:ind w:left="89.20654296875" w:right="236.48193359375" w:firstLine="3.2641601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Finally, WMA technologies can be used to facilitate  deep patches, such as those placed when repaving the  Frankfurt Airport. Sasobit was used in the repaving of  Frankfurt Airport. Twenty-four inches of HMA were  placed in a 7.5-hour window. The runway was then  reopened to jet aircraft at a temperature of 85 °C  (185 °F). This may have significant implications either  for trench patching or when rehabilitation strategies  require multiple lifts to be placed in the same night.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70703125" w:line="240" w:lineRule="auto"/>
        <w:ind w:left="106.383056640625"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Reduced Worker Exposure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1279296875" w:line="237.54029273986816" w:lineRule="auto"/>
        <w:ind w:left="90.838623046875" w:right="58.890380859375" w:firstLine="2.855834960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Enforcement of a new European Union regulation called  </w:t>
      </w:r>
      <w:r w:rsidDel="00000000" w:rsidR="00000000" w:rsidRPr="00000000">
        <w:rPr>
          <w:rFonts w:ascii="Arial" w:cs="Arial" w:eastAsia="Arial" w:hAnsi="Arial"/>
          <w:b w:val="0"/>
          <w:i w:val="0"/>
          <w:smallCaps w:val="0"/>
          <w:strike w:val="0"/>
          <w:color w:val="005595"/>
          <w:sz w:val="20.19900894165039"/>
          <w:szCs w:val="20.19900894165039"/>
          <w:u w:val="none"/>
          <w:shd w:fill="auto" w:val="clear"/>
          <w:vertAlign w:val="baseline"/>
          <w:rtl w:val="0"/>
        </w:rPr>
        <w:t xml:space="preserve">R</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egistration, </w:t>
      </w:r>
      <w:r w:rsidDel="00000000" w:rsidR="00000000" w:rsidRPr="00000000">
        <w:rPr>
          <w:rFonts w:ascii="Arial" w:cs="Arial" w:eastAsia="Arial" w:hAnsi="Arial"/>
          <w:b w:val="0"/>
          <w:i w:val="0"/>
          <w:smallCaps w:val="0"/>
          <w:strike w:val="0"/>
          <w:color w:val="005595"/>
          <w:sz w:val="20.19900894165039"/>
          <w:szCs w:val="20.19900894165039"/>
          <w:u w:val="none"/>
          <w:shd w:fill="auto" w:val="clear"/>
          <w:vertAlign w:val="baseline"/>
          <w:rtl w:val="0"/>
        </w:rPr>
        <w:t xml:space="preserve">E</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valuation, </w:t>
      </w:r>
      <w:r w:rsidDel="00000000" w:rsidR="00000000" w:rsidRPr="00000000">
        <w:rPr>
          <w:rFonts w:ascii="Arial" w:cs="Arial" w:eastAsia="Arial" w:hAnsi="Arial"/>
          <w:b w:val="0"/>
          <w:i w:val="0"/>
          <w:smallCaps w:val="0"/>
          <w:strike w:val="0"/>
          <w:color w:val="005595"/>
          <w:sz w:val="20.19900894165039"/>
          <w:szCs w:val="20.19900894165039"/>
          <w:u w:val="none"/>
          <w:shd w:fill="auto" w:val="clear"/>
          <w:vertAlign w:val="baseline"/>
          <w:rtl w:val="0"/>
        </w:rPr>
        <w:t xml:space="preserve">A</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uthorization, and </w:t>
      </w:r>
      <w:r w:rsidDel="00000000" w:rsidR="00000000" w:rsidRPr="00000000">
        <w:rPr>
          <w:rFonts w:ascii="Arial" w:cs="Arial" w:eastAsia="Arial" w:hAnsi="Arial"/>
          <w:b w:val="0"/>
          <w:i w:val="0"/>
          <w:smallCaps w:val="0"/>
          <w:strike w:val="0"/>
          <w:color w:val="005595"/>
          <w:sz w:val="20.19900894165039"/>
          <w:szCs w:val="20.19900894165039"/>
          <w:u w:val="none"/>
          <w:shd w:fill="auto" w:val="clear"/>
          <w:vertAlign w:val="baseline"/>
          <w:rtl w:val="0"/>
        </w:rPr>
        <w:t xml:space="preserve">R</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estriction  of Chemicals (REACH) was implemented in June 2007.  It requires chemical suppliers to provide information to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808837890625" w:line="237.54042148590088" w:lineRule="auto"/>
        <w:ind w:left="87.325439453125" w:right="194.390869140625" w:hanging="4.0350341796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workers on potential exposure and to set derived nonef fect levels (DNEL). Asphalt binders are included under  these regulations. Research has shown a strong correla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42148590088" w:lineRule="auto"/>
        <w:ind w:left="89.20654296875" w:right="66.2353515625" w:hanging="1.8359375"/>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220" w:right="2135.347900390625" w:header="0" w:footer="720"/>
          <w:cols w:equalWidth="0" w:num="2">
            <w:col w:space="0" w:w="4960"/>
            <w:col w:space="0" w:w="496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tion between production temperatures and asphalt fume  production. It is anticipated the DNEL levels will set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9975585937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CHAPTER 2: BENEFITS OF WMA </w:t>
      </w: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11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599609375" w:line="240" w:lineRule="auto"/>
        <w:ind w:left="729.384002685546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asphalt application temperatures at less than 200 °C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38.563995361328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(392 °F). While this is well above the temperature at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19.184036254882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which HMA is placed, particularly in the United States,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567962646484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it is lower than temperatures used for the production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975982666015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of mastic asphalt. Although mastic asphalt usage is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6.93603515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relatively small, it is a technology that European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9.298248291015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agencies want to continue to specify. This seems to be a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482208251953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driving force toward WMA in areas where mastic asphalt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482208251953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is routinely used. Mastic asphalt, not used in the United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074417114257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States, should not be confused with stone matrix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9.502410888671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asphalt. Mastic asphalt is described in Chapter 6.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8564453125" w:line="240" w:lineRule="auto"/>
        <w:ind w:left="728.482131958007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French, German, and Italian data were presented that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685455322265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indicated reduced worker exposure when placing WMA.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30.199966430664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Direct comparisons of measurements of fumes and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9.384002685546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aerosols are difficult since different testing protocols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9.384002685546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and sampling periods are used in different countries.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9.0924072265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It should be noted that all of the exposure data for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30.6861114501953"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HMA were below the acceptable exposure limits. Tests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5.507965087890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for asphalt aerosols/fumes and polycyclic aromatic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5.915985107421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hydrocarbons (PAHs) indicated significant reductions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8.160018920898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compared to HMA. Data presented by the Bitumen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8.364028930664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Forum appear to result in a 30 to 50 percent reduc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3.26400756835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tion.</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(9)</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Preliminary data from a forthcoming Italian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7.547988891601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study indicate even larger reductions.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729.179992675781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addition to reducing worker exposure, the lower mix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3.26400756835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temperatures also provide a more comfortable working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8.160018920898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environment. This may aid in worker retention. In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32.444000244140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Germany, one contractor also observed greater worker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5.100021362304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productivity when placing WMA compared to HMA.</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3.8000106811523"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12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992187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13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25048828125" w:line="240" w:lineRule="auto"/>
        <w:ind w:left="755.2512359619141" w:right="0" w:firstLine="0"/>
        <w:jc w:val="left"/>
        <w:rPr>
          <w:rFonts w:ascii="Avenir" w:cs="Avenir" w:eastAsia="Avenir" w:hAnsi="Avenir"/>
          <w:b w:val="0"/>
          <w:i w:val="0"/>
          <w:smallCaps w:val="0"/>
          <w:strike w:val="0"/>
          <w:color w:val="005595"/>
          <w:sz w:val="72.71643829345703"/>
          <w:szCs w:val="72.71643829345703"/>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Fonts w:ascii="Avenir" w:cs="Avenir" w:eastAsia="Avenir" w:hAnsi="Avenir"/>
          <w:b w:val="0"/>
          <w:i w:val="0"/>
          <w:smallCaps w:val="0"/>
          <w:strike w:val="0"/>
          <w:color w:val="005595"/>
          <w:sz w:val="72.71643829345703"/>
          <w:szCs w:val="72.71643829345703"/>
          <w:u w:val="none"/>
          <w:shd w:fill="auto" w:val="clear"/>
          <w:vertAlign w:val="baseline"/>
          <w:rtl w:val="0"/>
        </w:rPr>
        <w:t xml:space="preserve">Chapter 3: WMA Technologies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97607421875" w:line="240" w:lineRule="auto"/>
        <w:ind w:left="0" w:right="0"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venir" w:cs="Avenir" w:eastAsia="Avenir" w:hAnsi="Avenir"/>
          <w:b w:val="0"/>
          <w:i w:val="0"/>
          <w:smallCaps w:val="0"/>
          <w:strike w:val="0"/>
          <w:color w:val="e6e9eb"/>
          <w:sz w:val="208.6943817138672"/>
          <w:szCs w:val="208.6943817138672"/>
          <w:u w:val="none"/>
          <w:shd w:fill="auto" w:val="clear"/>
          <w:vertAlign w:val="baseline"/>
          <w:rtl w:val="0"/>
        </w:rPr>
        <w:t xml:space="preserve">T</w:t>
      </w:r>
      <w:r w:rsidDel="00000000" w:rsidR="00000000" w:rsidRPr="00000000">
        <w:rPr>
          <w:rFonts w:ascii="Arial" w:cs="Arial" w:eastAsia="Arial" w:hAnsi="Arial"/>
          <w:b w:val="0"/>
          <w:i w:val="0"/>
          <w:smallCaps w:val="0"/>
          <w:strike w:val="0"/>
          <w:color w:val="5b6f7b"/>
          <w:sz w:val="33.665014902750656"/>
          <w:szCs w:val="33.665014902750656"/>
          <w:u w:val="none"/>
          <w:shd w:fill="auto" w:val="clear"/>
          <w:vertAlign w:val="superscript"/>
          <w:rtl w:val="0"/>
        </w:rPr>
        <w:t xml:space="preserve">The WMA technologies the team viewed during the scan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50731658936" w:lineRule="auto"/>
        <w:ind w:left="484.4300842285156" w:right="7.2991943359375" w:firstLine="8.976058959960938"/>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can be classified a number of ways. One way is by the  degree of temperature reduction. Figure 4 shows a  classification of various application temperatures for  asphaltic concrete, from cold mix to hot mix. The range  of production temperatures within warm mix asphalt is  wide, from mixes that are 20 to 30 C° (36 to 54 F°)  below HMA to temperatures slightly above 100 °C  (212 °F). Warm mix asphalt mixes are separated from  half-warm asphalt mixtures by the resulting mix  temperature. If the resulting temperature of the mix  at the plant is less than 100 °C (212 °F), the mix is  considered a half-warm mix.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0458984375" w:line="237.54006385803223" w:lineRule="auto"/>
        <w:ind w:left="481.12213134765625" w:right="0" w:firstLine="0.451889038085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WMA technologies can also be classified by type.  Two major types of WMA technologies are those that  use water and those that use some form of organic  additive or wax to affect the temperature reduction.  Processes that introduce small amounts of water to hot  asphalt, either via a foaming nozzle or a hydrophilic  material such as zeolite, or damp aggregate, rely on the  fact that when a given volume of water turns to steam  at atmospheric pressure, it expands by a factor of  1,673.</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(15)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When the water is dispersed in hot asphalt  and turns to steam (from contact with the hot asphalt),  it results in an expansion of the binder phase and  corresponding reduction in the mix viscosity.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494.22203063964844" w:right="524.5376586914062" w:hanging="13.156356811523438"/>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amount of expansion depends on a number  of factors, including the amount of water added  and the temperature of the binder.</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(16)</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77587890625" w:line="237.54077911376953" w:lineRule="auto"/>
        <w:ind w:left="372.794189453125" w:right="153.411865234375" w:hanging="11.55639648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processes that use organic additives (e.g.,  Fischer-Tropsch wax, Montan wax, or fatty amides)  show a decrease in viscosity above the melting point  of the wax. The type of wax must be selected carefully  so that the melting point of the wax is higher than  expected in-service temperatures (otherwise permanent  deformation may occur) and to minimize embrittle ment of the asphalt at low temperatures.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0458984375" w:line="237.54006385803223" w:lineRule="auto"/>
        <w:ind w:left="370.3460693359375" w:right="432.685546875" w:hanging="7.5482177734375"/>
        <w:jc w:val="both"/>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Additional processes include sequential coating of  aggregates. Table 5 (see next page) summarizes the  processes observed in Europe. A brief discussion of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372.998046875" w:right="28.968505859375" w:firstLine="0.4077148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each process follows; greater detail on each process and  necessary plant modifications, if any, is in Appendix D.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70703125" w:line="240" w:lineRule="auto"/>
        <w:ind w:left="376.751708984375"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Organic Additives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0517578125" w:line="237.54006385803223" w:lineRule="auto"/>
        <w:ind w:left="362.39013671875" w:right="21.6259765625" w:firstLine="10.811767578125"/>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Sasobit is a Fischer-Tropsch wax. Fischer-Tropsch  paraffin waxes are produced by treating hot coal with  steam in the presence of a catalyst. Fischer-Tropsch  waxes are long-chain aliphatic hydrocarbon waxes with  a melting point of more than 98 °C (208 °F), high  viscosity at lower temperatures, and low viscosity at  higher temperatures. They solidify in asphalt between 65  and 115 °C (149 and 239 °F) into regularly distributed,  microscopic, stick-shaped particles. They may be used to  modify binder or added directly to the mixture.</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(17,18)</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1496887207" w:lineRule="auto"/>
        <w:ind w:left="362.7978515625" w:right="103.4326171875" w:firstLine="0"/>
        <w:jc w:val="righ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234.75397109985352" w:right="1386.87255859375" w:header="0" w:footer="720"/>
          <w:cols w:equalWidth="0" w:num="2">
            <w:col w:space="0" w:w="5320"/>
            <w:col w:space="0" w:w="532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Asphaltan-B is a refined Montan wax blended with a  fatty acid amide. Montan wax is a combination of  nonglyceride long-chain carboxylic acid esters, free long chain organic acids, long-chain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2759399414062" w:line="240" w:lineRule="auto"/>
        <w:ind w:left="0" w:right="0" w:firstLine="0"/>
        <w:jc w:val="left"/>
        <w:rPr>
          <w:rFonts w:ascii="Avenir" w:cs="Avenir" w:eastAsia="Avenir" w:hAnsi="Avenir"/>
          <w:b w:val="0"/>
          <w:i w:val="0"/>
          <w:smallCaps w:val="0"/>
          <w:strike w:val="0"/>
          <w:color w:val="5b6f7b"/>
          <w:sz w:val="17.001399993896484"/>
          <w:szCs w:val="17.001399993896484"/>
          <w:u w:val="none"/>
          <w:shd w:fill="auto" w:val="clear"/>
          <w:vertAlign w:val="baseline"/>
        </w:rPr>
      </w:pPr>
      <w:r w:rsidDel="00000000" w:rsidR="00000000" w:rsidRPr="00000000">
        <w:rPr>
          <w:rFonts w:ascii="Avenir" w:cs="Avenir" w:eastAsia="Avenir" w:hAnsi="Avenir"/>
          <w:b w:val="0"/>
          <w:i w:val="0"/>
          <w:smallCaps w:val="0"/>
          <w:strike w:val="0"/>
          <w:color w:val="5b6f7b"/>
          <w:sz w:val="17.001399993896484"/>
          <w:szCs w:val="17.001399993896484"/>
          <w:u w:val="none"/>
          <w:shd w:fill="auto" w:val="clear"/>
          <w:vertAlign w:val="baseline"/>
          <w:rtl w:val="0"/>
        </w:rPr>
        <w:t xml:space="preserve">Latent Heat of Vaporization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9857482910156" w:line="240" w:lineRule="auto"/>
        <w:ind w:left="0" w:right="0" w:firstLine="0"/>
        <w:jc w:val="left"/>
        <w:rPr>
          <w:rFonts w:ascii="Avenir" w:cs="Avenir" w:eastAsia="Avenir" w:hAnsi="Avenir"/>
          <w:b w:val="0"/>
          <w:i w:val="0"/>
          <w:smallCaps w:val="0"/>
          <w:strike w:val="0"/>
          <w:color w:val="5b6f7b"/>
          <w:sz w:val="17.001399993896484"/>
          <w:szCs w:val="17.001399993896484"/>
          <w:u w:val="none"/>
          <w:shd w:fill="auto" w:val="clear"/>
          <w:vertAlign w:val="baseline"/>
        </w:rPr>
      </w:pPr>
      <w:r w:rsidDel="00000000" w:rsidR="00000000" w:rsidRPr="00000000">
        <w:rPr>
          <w:rFonts w:ascii="Avenir" w:cs="Avenir" w:eastAsia="Avenir" w:hAnsi="Avenir"/>
          <w:b w:val="0"/>
          <w:i w:val="0"/>
          <w:smallCaps w:val="0"/>
          <w:strike w:val="0"/>
          <w:color w:val="5b6f7b"/>
          <w:sz w:val="28.33566665649414"/>
          <w:szCs w:val="28.33566665649414"/>
          <w:u w:val="none"/>
          <w:shd w:fill="auto" w:val="clear"/>
          <w:vertAlign w:val="superscript"/>
          <w:rtl w:val="0"/>
        </w:rPr>
        <w:t xml:space="preserve">Half </w:t>
      </w:r>
      <w:r w:rsidDel="00000000" w:rsidR="00000000" w:rsidRPr="00000000">
        <w:rPr>
          <w:rFonts w:ascii="Avenir" w:cs="Avenir" w:eastAsia="Avenir" w:hAnsi="Avenir"/>
          <w:b w:val="0"/>
          <w:i w:val="0"/>
          <w:smallCaps w:val="0"/>
          <w:strike w:val="0"/>
          <w:color w:val="5b6f7b"/>
          <w:sz w:val="17.001399993896484"/>
          <w:szCs w:val="17.001399993896484"/>
          <w:u w:val="none"/>
          <w:shd w:fill="auto" w:val="clear"/>
          <w:vertAlign w:val="baseline"/>
          <w:rtl w:val="0"/>
        </w:rPr>
        <w:t xml:space="preserve">Warm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5b6f7b"/>
          <w:sz w:val="17.001399993896484"/>
          <w:szCs w:val="17.001399993896484"/>
          <w:u w:val="none"/>
          <w:shd w:fill="auto" w:val="clear"/>
          <w:vertAlign w:val="baseline"/>
        </w:rPr>
      </w:pPr>
      <w:r w:rsidDel="00000000" w:rsidR="00000000" w:rsidRPr="00000000">
        <w:rPr>
          <w:rFonts w:ascii="Avenir" w:cs="Avenir" w:eastAsia="Avenir" w:hAnsi="Avenir"/>
          <w:b w:val="0"/>
          <w:i w:val="0"/>
          <w:smallCaps w:val="0"/>
          <w:strike w:val="0"/>
          <w:color w:val="5b6f7b"/>
          <w:sz w:val="17.001399993896484"/>
          <w:szCs w:val="17.001399993896484"/>
          <w:u w:val="none"/>
          <w:shd w:fill="auto" w:val="clear"/>
          <w:vertAlign w:val="baseline"/>
          <w:rtl w:val="0"/>
        </w:rPr>
        <w:t xml:space="preserve">Asphalt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5b6f7b"/>
          <w:sz w:val="17.001399993896484"/>
          <w:szCs w:val="17.001399993896484"/>
          <w:u w:val="none"/>
          <w:shd w:fill="auto" w:val="clear"/>
          <w:vertAlign w:val="baseline"/>
        </w:rPr>
      </w:pPr>
      <w:r w:rsidDel="00000000" w:rsidR="00000000" w:rsidRPr="00000000">
        <w:rPr>
          <w:rFonts w:ascii="Avenir" w:cs="Avenir" w:eastAsia="Avenir" w:hAnsi="Avenir"/>
          <w:b w:val="0"/>
          <w:i w:val="0"/>
          <w:smallCaps w:val="0"/>
          <w:strike w:val="0"/>
          <w:color w:val="5b6f7b"/>
          <w:sz w:val="17.001399993896484"/>
          <w:szCs w:val="17.001399993896484"/>
          <w:u w:val="none"/>
          <w:shd w:fill="auto" w:val="clear"/>
          <w:vertAlign w:val="baseline"/>
          <w:rtl w:val="0"/>
        </w:rPr>
        <w:t xml:space="preserve">Cold Mix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206298828125" w:line="240" w:lineRule="auto"/>
        <w:ind w:left="0" w:right="0" w:firstLine="0"/>
        <w:jc w:val="left"/>
        <w:rPr>
          <w:rFonts w:ascii="Avenir" w:cs="Avenir" w:eastAsia="Avenir" w:hAnsi="Avenir"/>
          <w:b w:val="0"/>
          <w:i w:val="0"/>
          <w:smallCaps w:val="0"/>
          <w:strike w:val="0"/>
          <w:color w:val="005595"/>
          <w:sz w:val="12.143799781799316"/>
          <w:szCs w:val="12.143799781799316"/>
          <w:u w:val="none"/>
          <w:shd w:fill="auto" w:val="clear"/>
          <w:vertAlign w:val="baseline"/>
        </w:rPr>
      </w:pPr>
      <w:r w:rsidDel="00000000" w:rsidR="00000000" w:rsidRPr="00000000">
        <w:rPr>
          <w:rFonts w:ascii="Avenir" w:cs="Avenir" w:eastAsia="Avenir" w:hAnsi="Avenir"/>
          <w:b w:val="0"/>
          <w:i w:val="0"/>
          <w:smallCaps w:val="0"/>
          <w:strike w:val="0"/>
          <w:color w:val="005595"/>
          <w:sz w:val="12.143799781799316"/>
          <w:szCs w:val="12.143799781799316"/>
          <w:u w:val="none"/>
          <w:shd w:fill="auto" w:val="clear"/>
          <w:vertAlign w:val="baseline"/>
          <w:rtl w:val="0"/>
        </w:rPr>
        <w:t xml:space="preserve">9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90008544921875" w:line="240" w:lineRule="auto"/>
        <w:ind w:left="0" w:right="0" w:firstLine="0"/>
        <w:jc w:val="left"/>
        <w:rPr>
          <w:rFonts w:ascii="Avenir" w:cs="Avenir" w:eastAsia="Avenir" w:hAnsi="Avenir"/>
          <w:b w:val="0"/>
          <w:i w:val="0"/>
          <w:smallCaps w:val="0"/>
          <w:strike w:val="0"/>
          <w:color w:val="005595"/>
          <w:sz w:val="12.143799781799316"/>
          <w:szCs w:val="12.143799781799316"/>
          <w:u w:val="none"/>
          <w:shd w:fill="auto" w:val="clear"/>
          <w:vertAlign w:val="baseline"/>
        </w:rPr>
      </w:pPr>
      <w:r w:rsidDel="00000000" w:rsidR="00000000" w:rsidRPr="00000000">
        <w:rPr>
          <w:rFonts w:ascii="Avenir" w:cs="Avenir" w:eastAsia="Avenir" w:hAnsi="Avenir"/>
          <w:b w:val="0"/>
          <w:i w:val="0"/>
          <w:smallCaps w:val="0"/>
          <w:strike w:val="0"/>
          <w:color w:val="005595"/>
          <w:sz w:val="12.143799781799316"/>
          <w:szCs w:val="12.143799781799316"/>
          <w:u w:val="none"/>
          <w:shd w:fill="auto" w:val="clear"/>
          <w:vertAlign w:val="baseline"/>
          <w:rtl w:val="0"/>
        </w:rPr>
        <w:t xml:space="preserve">8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980224609375" w:line="240" w:lineRule="auto"/>
        <w:ind w:left="0" w:right="0" w:firstLine="0"/>
        <w:jc w:val="left"/>
        <w:rPr>
          <w:rFonts w:ascii="Avenir" w:cs="Avenir" w:eastAsia="Avenir" w:hAnsi="Avenir"/>
          <w:b w:val="0"/>
          <w:i w:val="0"/>
          <w:smallCaps w:val="0"/>
          <w:strike w:val="0"/>
          <w:color w:val="005595"/>
          <w:sz w:val="12.143799781799316"/>
          <w:szCs w:val="12.143799781799316"/>
          <w:u w:val="none"/>
          <w:shd w:fill="auto" w:val="clear"/>
          <w:vertAlign w:val="baseline"/>
        </w:rPr>
      </w:pPr>
      <w:r w:rsidDel="00000000" w:rsidR="00000000" w:rsidRPr="00000000">
        <w:rPr>
          <w:rFonts w:ascii="Avenir" w:cs="Avenir" w:eastAsia="Avenir" w:hAnsi="Avenir"/>
          <w:b w:val="0"/>
          <w:i w:val="0"/>
          <w:smallCaps w:val="0"/>
          <w:strike w:val="0"/>
          <w:color w:val="005595"/>
          <w:sz w:val="12.143799781799316"/>
          <w:szCs w:val="12.143799781799316"/>
          <w:u w:val="none"/>
          <w:shd w:fill="auto" w:val="clear"/>
          <w:vertAlign w:val="baseline"/>
          <w:rtl w:val="0"/>
        </w:rPr>
        <w:t xml:space="preserve">7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7733154296875" w:line="240" w:lineRule="auto"/>
        <w:ind w:left="0" w:right="0" w:firstLine="0"/>
        <w:jc w:val="left"/>
        <w:rPr>
          <w:rFonts w:ascii="Avenir" w:cs="Avenir" w:eastAsia="Avenir" w:hAnsi="Avenir"/>
          <w:b w:val="0"/>
          <w:i w:val="0"/>
          <w:smallCaps w:val="0"/>
          <w:strike w:val="0"/>
          <w:color w:val="ffffff"/>
          <w:sz w:val="17.001399993896484"/>
          <w:szCs w:val="17.001399993896484"/>
          <w:u w:val="none"/>
          <w:shd w:fill="auto" w:val="clear"/>
          <w:vertAlign w:val="baseline"/>
        </w:rPr>
      </w:pPr>
      <w:r w:rsidDel="00000000" w:rsidR="00000000" w:rsidRPr="00000000">
        <w:rPr>
          <w:rFonts w:ascii="Avenir" w:cs="Avenir" w:eastAsia="Avenir" w:hAnsi="Avenir"/>
          <w:b w:val="0"/>
          <w:i w:val="0"/>
          <w:smallCaps w:val="0"/>
          <w:strike w:val="0"/>
          <w:color w:val="ffffff"/>
          <w:sz w:val="17.001399993896484"/>
          <w:szCs w:val="17.001399993896484"/>
          <w:u w:val="none"/>
          <w:shd w:fill="auto" w:val="clear"/>
          <w:vertAlign w:val="baseline"/>
          <w:rtl w:val="0"/>
        </w:rPr>
        <w:t xml:space="preserve">HMA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7.0578002929688" w:line="240" w:lineRule="auto"/>
        <w:ind w:left="0" w:right="0" w:firstLine="0"/>
        <w:jc w:val="left"/>
        <w:rPr>
          <w:rFonts w:ascii="Avenir" w:cs="Avenir" w:eastAsia="Avenir" w:hAnsi="Avenir"/>
          <w:b w:val="0"/>
          <w:i w:val="0"/>
          <w:smallCaps w:val="0"/>
          <w:strike w:val="0"/>
          <w:color w:val="005595"/>
          <w:sz w:val="12.143799781799316"/>
          <w:szCs w:val="12.143799781799316"/>
          <w:u w:val="none"/>
          <w:shd w:fill="auto" w:val="clear"/>
          <w:vertAlign w:val="baseline"/>
        </w:rPr>
      </w:pPr>
      <w:r w:rsidDel="00000000" w:rsidR="00000000" w:rsidRPr="00000000">
        <w:rPr>
          <w:rFonts w:ascii="Avenir" w:cs="Avenir" w:eastAsia="Avenir" w:hAnsi="Avenir"/>
          <w:b w:val="0"/>
          <w:i w:val="0"/>
          <w:smallCaps w:val="0"/>
          <w:strike w:val="0"/>
          <w:color w:val="005595"/>
          <w:sz w:val="12.143799781799316"/>
          <w:szCs w:val="12.143799781799316"/>
          <w:u w:val="none"/>
          <w:shd w:fill="auto" w:val="clear"/>
          <w:vertAlign w:val="baseline"/>
          <w:rtl w:val="0"/>
        </w:rPr>
        <w:t xml:space="preserve">6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9832763671875" w:line="240" w:lineRule="auto"/>
        <w:ind w:left="0" w:right="0" w:firstLine="0"/>
        <w:jc w:val="left"/>
        <w:rPr>
          <w:rFonts w:ascii="Avenir" w:cs="Avenir" w:eastAsia="Avenir" w:hAnsi="Avenir"/>
          <w:b w:val="0"/>
          <w:i w:val="0"/>
          <w:smallCaps w:val="0"/>
          <w:strike w:val="0"/>
          <w:color w:val="005595"/>
          <w:sz w:val="12.143799781799316"/>
          <w:szCs w:val="12.143799781799316"/>
          <w:u w:val="none"/>
          <w:shd w:fill="auto" w:val="clear"/>
          <w:vertAlign w:val="baseline"/>
        </w:rPr>
      </w:pPr>
      <w:r w:rsidDel="00000000" w:rsidR="00000000" w:rsidRPr="00000000">
        <w:rPr>
          <w:rFonts w:ascii="Avenir" w:cs="Avenir" w:eastAsia="Avenir" w:hAnsi="Avenir"/>
          <w:b w:val="0"/>
          <w:i w:val="0"/>
          <w:smallCaps w:val="0"/>
          <w:strike w:val="0"/>
          <w:color w:val="005595"/>
          <w:sz w:val="12.143799781799316"/>
          <w:szCs w:val="12.143799781799316"/>
          <w:u w:val="none"/>
          <w:shd w:fill="auto" w:val="clear"/>
          <w:vertAlign w:val="baseline"/>
          <w:rtl w:val="0"/>
        </w:rPr>
        <w:t xml:space="preserve">5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005595"/>
          <w:sz w:val="2"/>
          <w:szCs w:val="2"/>
          <w:u w:val="none"/>
          <w:shd w:fill="auto" w:val="clear"/>
          <w:vertAlign w:val="baseline"/>
        </w:rPr>
      </w:pPr>
      <w:r w:rsidDel="00000000" w:rsidR="00000000" w:rsidRPr="00000000">
        <w:rPr>
          <w:rFonts w:ascii="Avenir" w:cs="Avenir" w:eastAsia="Avenir" w:hAnsi="Avenir"/>
          <w:b w:val="0"/>
          <w:i w:val="0"/>
          <w:smallCaps w:val="0"/>
          <w:strike w:val="0"/>
          <w:color w:val="005595"/>
          <w:sz w:val="2"/>
          <w:szCs w:val="2"/>
          <w:u w:val="none"/>
          <w:shd w:fill="auto" w:val="clear"/>
          <w:vertAlign w:val="baseline"/>
          <w:rtl w:val="0"/>
        </w:rPr>
        <w:t xml:space="preserve">n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1815185546875" w:line="240" w:lineRule="auto"/>
        <w:ind w:left="0" w:right="0" w:firstLine="0"/>
        <w:jc w:val="left"/>
        <w:rPr>
          <w:rFonts w:ascii="Avenir" w:cs="Avenir" w:eastAsia="Avenir" w:hAnsi="Avenir"/>
          <w:b w:val="0"/>
          <w:i w:val="0"/>
          <w:smallCaps w:val="0"/>
          <w:strike w:val="0"/>
          <w:color w:val="005595"/>
          <w:sz w:val="2"/>
          <w:szCs w:val="2"/>
          <w:u w:val="none"/>
          <w:shd w:fill="auto" w:val="clear"/>
          <w:vertAlign w:val="baseline"/>
        </w:rPr>
      </w:pPr>
      <w:r w:rsidDel="00000000" w:rsidR="00000000" w:rsidRPr="00000000">
        <w:rPr>
          <w:rFonts w:ascii="Avenir" w:cs="Avenir" w:eastAsia="Avenir" w:hAnsi="Avenir"/>
          <w:b w:val="0"/>
          <w:i w:val="0"/>
          <w:smallCaps w:val="0"/>
          <w:strike w:val="0"/>
          <w:color w:val="005595"/>
          <w:sz w:val="2"/>
          <w:szCs w:val="2"/>
          <w:u w:val="none"/>
          <w:shd w:fill="auto" w:val="clear"/>
          <w:vertAlign w:val="baseline"/>
          <w:rtl w:val="0"/>
        </w:rPr>
        <w:t xml:space="preserve">o</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00732421875" w:line="240" w:lineRule="auto"/>
        <w:ind w:left="0" w:right="0" w:firstLine="0"/>
        <w:jc w:val="left"/>
        <w:rPr>
          <w:rFonts w:ascii="Avenir" w:cs="Avenir" w:eastAsia="Avenir" w:hAnsi="Avenir"/>
          <w:b w:val="0"/>
          <w:i w:val="0"/>
          <w:smallCaps w:val="0"/>
          <w:strike w:val="0"/>
          <w:color w:val="5b6f7b"/>
          <w:sz w:val="17.001399993896484"/>
          <w:szCs w:val="17.001399993896484"/>
          <w:u w:val="none"/>
          <w:shd w:fill="auto" w:val="clear"/>
          <w:vertAlign w:val="baseline"/>
        </w:rPr>
      </w:pPr>
      <w:r w:rsidDel="00000000" w:rsidR="00000000" w:rsidRPr="00000000">
        <w:rPr>
          <w:rFonts w:ascii="Avenir" w:cs="Avenir" w:eastAsia="Avenir" w:hAnsi="Avenir"/>
          <w:b w:val="0"/>
          <w:i w:val="0"/>
          <w:smallCaps w:val="0"/>
          <w:strike w:val="0"/>
          <w:color w:val="5b6f7b"/>
          <w:sz w:val="17.001399993896484"/>
          <w:szCs w:val="17.001399993896484"/>
          <w:u w:val="none"/>
          <w:shd w:fill="auto" w:val="clear"/>
          <w:vertAlign w:val="baseline"/>
          <w:rtl w:val="0"/>
        </w:rPr>
        <w:t xml:space="preserve">WMA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0.902099609375" w:line="240" w:lineRule="auto"/>
        <w:ind w:left="0" w:right="0" w:firstLine="0"/>
        <w:jc w:val="left"/>
        <w:rPr>
          <w:rFonts w:ascii="Avenir" w:cs="Avenir" w:eastAsia="Avenir" w:hAnsi="Avenir"/>
          <w:b w:val="0"/>
          <w:i w:val="0"/>
          <w:smallCaps w:val="0"/>
          <w:strike w:val="0"/>
          <w:color w:val="005595"/>
          <w:sz w:val="2"/>
          <w:szCs w:val="2"/>
          <w:u w:val="none"/>
          <w:shd w:fill="auto" w:val="clear"/>
          <w:vertAlign w:val="baseline"/>
        </w:rPr>
      </w:pPr>
      <w:r w:rsidDel="00000000" w:rsidR="00000000" w:rsidRPr="00000000">
        <w:rPr>
          <w:rFonts w:ascii="Avenir" w:cs="Avenir" w:eastAsia="Avenir" w:hAnsi="Avenir"/>
          <w:b w:val="0"/>
          <w:i w:val="0"/>
          <w:smallCaps w:val="0"/>
          <w:strike w:val="0"/>
          <w:color w:val="005595"/>
          <w:sz w:val="2"/>
          <w:szCs w:val="2"/>
          <w:u w:val="none"/>
          <w:shd w:fill="auto" w:val="clear"/>
          <w:vertAlign w:val="baseline"/>
          <w:rtl w:val="0"/>
        </w:rPr>
        <w:t xml:space="preserve">T</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6114501953125" w:line="240" w:lineRule="auto"/>
        <w:ind w:left="0" w:right="0" w:firstLine="0"/>
        <w:jc w:val="left"/>
        <w:rPr>
          <w:rFonts w:ascii="Avenir" w:cs="Avenir" w:eastAsia="Avenir" w:hAnsi="Avenir"/>
          <w:b w:val="0"/>
          <w:i w:val="0"/>
          <w:smallCaps w:val="0"/>
          <w:strike w:val="0"/>
          <w:color w:val="005595"/>
          <w:sz w:val="2"/>
          <w:szCs w:val="2"/>
          <w:u w:val="none"/>
          <w:shd w:fill="auto" w:val="clear"/>
          <w:vertAlign w:val="baseline"/>
        </w:rPr>
      </w:pPr>
      <w:r w:rsidDel="00000000" w:rsidR="00000000" w:rsidRPr="00000000">
        <w:rPr>
          <w:rFonts w:ascii="Avenir" w:cs="Avenir" w:eastAsia="Avenir" w:hAnsi="Avenir"/>
          <w:b w:val="0"/>
          <w:i w:val="0"/>
          <w:smallCaps w:val="0"/>
          <w:strike w:val="0"/>
          <w:color w:val="005595"/>
          <w:sz w:val="2"/>
          <w:szCs w:val="2"/>
          <w:u w:val="none"/>
          <w:shd w:fill="auto" w:val="clear"/>
          <w:vertAlign w:val="baseline"/>
          <w:rtl w:val="0"/>
        </w:rPr>
        <w:t xml:space="preserve">/</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6259765625" w:line="240" w:lineRule="auto"/>
        <w:ind w:left="0" w:right="0" w:firstLine="0"/>
        <w:jc w:val="left"/>
        <w:rPr>
          <w:rFonts w:ascii="Avenir" w:cs="Avenir" w:eastAsia="Avenir" w:hAnsi="Avenir"/>
          <w:b w:val="0"/>
          <w:i w:val="0"/>
          <w:smallCaps w:val="0"/>
          <w:strike w:val="0"/>
          <w:color w:val="005595"/>
          <w:sz w:val="2"/>
          <w:szCs w:val="2"/>
          <w:u w:val="none"/>
          <w:shd w:fill="auto" w:val="clear"/>
          <w:vertAlign w:val="baseline"/>
        </w:rPr>
      </w:pPr>
      <w:r w:rsidDel="00000000" w:rsidR="00000000" w:rsidRPr="00000000">
        <w:rPr>
          <w:rFonts w:ascii="Avenir" w:cs="Avenir" w:eastAsia="Avenir" w:hAnsi="Avenir"/>
          <w:b w:val="0"/>
          <w:i w:val="0"/>
          <w:smallCaps w:val="0"/>
          <w:strike w:val="0"/>
          <w:color w:val="005595"/>
          <w:sz w:val="2"/>
          <w:szCs w:val="2"/>
          <w:u w:val="none"/>
          <w:shd w:fill="auto" w:val="clear"/>
          <w:vertAlign w:val="baseline"/>
          <w:rtl w:val="0"/>
        </w:rPr>
        <w:t xml:space="preserve">l</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1617431640625" w:line="240" w:lineRule="auto"/>
        <w:ind w:left="0" w:right="0" w:firstLine="0"/>
        <w:jc w:val="left"/>
        <w:rPr>
          <w:rFonts w:ascii="Avenir" w:cs="Avenir" w:eastAsia="Avenir" w:hAnsi="Avenir"/>
          <w:b w:val="0"/>
          <w:i w:val="0"/>
          <w:smallCaps w:val="0"/>
          <w:strike w:val="0"/>
          <w:color w:val="005595"/>
          <w:sz w:val="2"/>
          <w:szCs w:val="2"/>
          <w:u w:val="none"/>
          <w:shd w:fill="auto" w:val="clear"/>
          <w:vertAlign w:val="baseline"/>
        </w:rPr>
      </w:pPr>
      <w:r w:rsidDel="00000000" w:rsidR="00000000" w:rsidRPr="00000000">
        <w:rPr>
          <w:rFonts w:ascii="Avenir" w:cs="Avenir" w:eastAsia="Avenir" w:hAnsi="Avenir"/>
          <w:b w:val="0"/>
          <w:i w:val="0"/>
          <w:smallCaps w:val="0"/>
          <w:strike w:val="0"/>
          <w:color w:val="005595"/>
          <w:sz w:val="2"/>
          <w:szCs w:val="2"/>
          <w:u w:val="none"/>
          <w:shd w:fill="auto" w:val="clear"/>
          <w:vertAlign w:val="baseline"/>
          <w:rtl w:val="0"/>
        </w:rPr>
        <w:t xml:space="preserve">e</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373779296875" w:line="240" w:lineRule="auto"/>
        <w:ind w:left="0" w:right="0" w:firstLine="0"/>
        <w:jc w:val="left"/>
        <w:rPr>
          <w:rFonts w:ascii="Avenir" w:cs="Avenir" w:eastAsia="Avenir" w:hAnsi="Avenir"/>
          <w:b w:val="0"/>
          <w:i w:val="0"/>
          <w:smallCaps w:val="0"/>
          <w:strike w:val="0"/>
          <w:color w:val="005595"/>
          <w:sz w:val="12.143799781799316"/>
          <w:szCs w:val="12.143799781799316"/>
          <w:u w:val="none"/>
          <w:shd w:fill="auto" w:val="clear"/>
          <w:vertAlign w:val="baseline"/>
        </w:rPr>
      </w:pPr>
      <w:r w:rsidDel="00000000" w:rsidR="00000000" w:rsidRPr="00000000">
        <w:rPr>
          <w:rFonts w:ascii="Avenir" w:cs="Avenir" w:eastAsia="Avenir" w:hAnsi="Avenir"/>
          <w:b w:val="0"/>
          <w:i w:val="0"/>
          <w:smallCaps w:val="0"/>
          <w:strike w:val="0"/>
          <w:color w:val="005595"/>
          <w:sz w:val="12.143799781799316"/>
          <w:szCs w:val="12.143799781799316"/>
          <w:u w:val="none"/>
          <w:shd w:fill="auto" w:val="clear"/>
          <w:vertAlign w:val="baseline"/>
          <w:rtl w:val="0"/>
        </w:rPr>
        <w:t xml:space="preserve">4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005595"/>
          <w:sz w:val="2"/>
          <w:szCs w:val="2"/>
          <w:u w:val="none"/>
          <w:shd w:fill="auto" w:val="clear"/>
          <w:vertAlign w:val="baseline"/>
        </w:rPr>
      </w:pPr>
      <w:r w:rsidDel="00000000" w:rsidR="00000000" w:rsidRPr="00000000">
        <w:rPr>
          <w:rFonts w:ascii="Avenir" w:cs="Avenir" w:eastAsia="Avenir" w:hAnsi="Avenir"/>
          <w:b w:val="0"/>
          <w:i w:val="0"/>
          <w:smallCaps w:val="0"/>
          <w:strike w:val="0"/>
          <w:color w:val="005595"/>
          <w:sz w:val="2"/>
          <w:szCs w:val="2"/>
          <w:u w:val="none"/>
          <w:shd w:fill="auto" w:val="clear"/>
          <w:vertAlign w:val="baseline"/>
          <w:rtl w:val="0"/>
        </w:rPr>
        <w:t xml:space="preserve">u</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0428466796875" w:line="240" w:lineRule="auto"/>
        <w:ind w:left="0" w:right="0" w:firstLine="0"/>
        <w:jc w:val="left"/>
        <w:rPr>
          <w:rFonts w:ascii="Avenir" w:cs="Avenir" w:eastAsia="Avenir" w:hAnsi="Avenir"/>
          <w:b w:val="0"/>
          <w:i w:val="0"/>
          <w:smallCaps w:val="0"/>
          <w:strike w:val="0"/>
          <w:color w:val="005595"/>
          <w:sz w:val="2"/>
          <w:szCs w:val="2"/>
          <w:u w:val="none"/>
          <w:shd w:fill="auto" w:val="clear"/>
          <w:vertAlign w:val="baseline"/>
        </w:rPr>
      </w:pPr>
      <w:r w:rsidDel="00000000" w:rsidR="00000000" w:rsidRPr="00000000">
        <w:rPr>
          <w:rFonts w:ascii="Avenir" w:cs="Avenir" w:eastAsia="Avenir" w:hAnsi="Avenir"/>
          <w:b w:val="0"/>
          <w:i w:val="0"/>
          <w:smallCaps w:val="0"/>
          <w:strike w:val="0"/>
          <w:color w:val="005595"/>
          <w:sz w:val="2"/>
          <w:szCs w:val="2"/>
          <w:u w:val="none"/>
          <w:shd w:fill="auto" w:val="clear"/>
          <w:vertAlign w:val="baseline"/>
          <w:rtl w:val="0"/>
        </w:rPr>
        <w:t xml:space="preserve">F</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59765625" w:line="240" w:lineRule="auto"/>
        <w:ind w:left="0" w:right="0" w:firstLine="0"/>
        <w:jc w:val="left"/>
        <w:rPr>
          <w:rFonts w:ascii="Avenir" w:cs="Avenir" w:eastAsia="Avenir" w:hAnsi="Avenir"/>
          <w:b w:val="0"/>
          <w:i w:val="0"/>
          <w:smallCaps w:val="0"/>
          <w:strike w:val="0"/>
          <w:color w:val="005595"/>
          <w:sz w:val="2"/>
          <w:szCs w:val="2"/>
          <w:u w:val="none"/>
          <w:shd w:fill="auto" w:val="clear"/>
          <w:vertAlign w:val="baseline"/>
        </w:rPr>
      </w:pPr>
      <w:r w:rsidDel="00000000" w:rsidR="00000000" w:rsidRPr="00000000">
        <w:rPr>
          <w:rFonts w:ascii="Avenir" w:cs="Avenir" w:eastAsia="Avenir" w:hAnsi="Avenir"/>
          <w:b w:val="0"/>
          <w:i w:val="0"/>
          <w:smallCaps w:val="0"/>
          <w:strike w:val="0"/>
          <w:color w:val="005595"/>
          <w:sz w:val="2"/>
          <w:szCs w:val="2"/>
          <w:u w:val="none"/>
          <w:shd w:fill="auto" w:val="clear"/>
          <w:vertAlign w:val="baseline"/>
          <w:rtl w:val="0"/>
        </w:rPr>
        <w:t xml:space="preserve">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59765625" w:line="240" w:lineRule="auto"/>
        <w:ind w:left="0" w:right="0" w:firstLine="0"/>
        <w:jc w:val="left"/>
        <w:rPr>
          <w:rFonts w:ascii="Avenir" w:cs="Avenir" w:eastAsia="Avenir" w:hAnsi="Avenir"/>
          <w:b w:val="0"/>
          <w:i w:val="0"/>
          <w:smallCaps w:val="0"/>
          <w:strike w:val="0"/>
          <w:color w:val="005595"/>
          <w:sz w:val="2"/>
          <w:szCs w:val="2"/>
          <w:u w:val="none"/>
          <w:shd w:fill="auto" w:val="clear"/>
          <w:vertAlign w:val="baseline"/>
        </w:rPr>
      </w:pPr>
      <w:r w:rsidDel="00000000" w:rsidR="00000000" w:rsidRPr="00000000">
        <w:rPr>
          <w:rFonts w:ascii="Avenir" w:cs="Avenir" w:eastAsia="Avenir" w:hAnsi="Avenir"/>
          <w:b w:val="0"/>
          <w:i w:val="0"/>
          <w:smallCaps w:val="0"/>
          <w:strike w:val="0"/>
          <w:color w:val="005595"/>
          <w:sz w:val="2"/>
          <w:szCs w:val="2"/>
          <w:u w:val="none"/>
          <w:shd w:fill="auto" w:val="clear"/>
          <w:vertAlign w:val="baseline"/>
          <w:rtl w:val="0"/>
        </w:rPr>
        <w:t xml:space="preserve">I</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0877685546875" w:line="240" w:lineRule="auto"/>
        <w:ind w:left="0" w:right="0" w:firstLine="0"/>
        <w:jc w:val="left"/>
        <w:rPr>
          <w:rFonts w:ascii="Avenir" w:cs="Avenir" w:eastAsia="Avenir" w:hAnsi="Avenir"/>
          <w:b w:val="0"/>
          <w:i w:val="0"/>
          <w:smallCaps w:val="0"/>
          <w:strike w:val="0"/>
          <w:color w:val="005595"/>
          <w:sz w:val="12.143799781799316"/>
          <w:szCs w:val="12.143799781799316"/>
          <w:u w:val="none"/>
          <w:shd w:fill="auto" w:val="clear"/>
          <w:vertAlign w:val="baseline"/>
        </w:rPr>
      </w:pPr>
      <w:r w:rsidDel="00000000" w:rsidR="00000000" w:rsidRPr="00000000">
        <w:rPr>
          <w:rFonts w:ascii="Avenir" w:cs="Avenir" w:eastAsia="Avenir" w:hAnsi="Avenir"/>
          <w:b w:val="0"/>
          <w:i w:val="0"/>
          <w:smallCaps w:val="0"/>
          <w:strike w:val="0"/>
          <w:color w:val="005595"/>
          <w:sz w:val="12.143799781799316"/>
          <w:szCs w:val="12.143799781799316"/>
          <w:u w:val="none"/>
          <w:shd w:fill="auto" w:val="clear"/>
          <w:vertAlign w:val="baseline"/>
          <w:rtl w:val="0"/>
        </w:rPr>
        <w:t xml:space="preserve">3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90435791015625" w:line="240" w:lineRule="auto"/>
        <w:ind w:left="0" w:right="0" w:firstLine="0"/>
        <w:jc w:val="left"/>
        <w:rPr>
          <w:rFonts w:ascii="Avenir" w:cs="Avenir" w:eastAsia="Avenir" w:hAnsi="Avenir"/>
          <w:b w:val="0"/>
          <w:i w:val="0"/>
          <w:smallCaps w:val="0"/>
          <w:strike w:val="0"/>
          <w:color w:val="005595"/>
          <w:sz w:val="12.143799781799316"/>
          <w:szCs w:val="12.143799781799316"/>
          <w:u w:val="none"/>
          <w:shd w:fill="auto" w:val="clear"/>
          <w:vertAlign w:val="baseline"/>
        </w:rPr>
      </w:pPr>
      <w:r w:rsidDel="00000000" w:rsidR="00000000" w:rsidRPr="00000000">
        <w:rPr>
          <w:rFonts w:ascii="Avenir" w:cs="Avenir" w:eastAsia="Avenir" w:hAnsi="Avenir"/>
          <w:b w:val="0"/>
          <w:i w:val="0"/>
          <w:smallCaps w:val="0"/>
          <w:strike w:val="0"/>
          <w:color w:val="005595"/>
          <w:sz w:val="12.143799781799316"/>
          <w:szCs w:val="12.143799781799316"/>
          <w:u w:val="none"/>
          <w:shd w:fill="auto" w:val="clear"/>
          <w:vertAlign w:val="baseline"/>
          <w:rtl w:val="0"/>
        </w:rPr>
        <w:t xml:space="preserve">2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0366821289062" w:line="240" w:lineRule="auto"/>
        <w:ind w:left="0" w:right="0" w:firstLine="0"/>
        <w:jc w:val="left"/>
        <w:rPr>
          <w:rFonts w:ascii="Avenir" w:cs="Avenir" w:eastAsia="Avenir" w:hAnsi="Avenir"/>
          <w:b w:val="0"/>
          <w:i w:val="0"/>
          <w:smallCaps w:val="0"/>
          <w:strike w:val="0"/>
          <w:color w:val="005595"/>
          <w:sz w:val="12.143799781799316"/>
          <w:szCs w:val="12.143799781799316"/>
          <w:u w:val="none"/>
          <w:shd w:fill="auto" w:val="clear"/>
          <w:vertAlign w:val="baseline"/>
        </w:rPr>
      </w:pPr>
      <w:r w:rsidDel="00000000" w:rsidR="00000000" w:rsidRPr="00000000">
        <w:rPr>
          <w:rFonts w:ascii="Avenir" w:cs="Avenir" w:eastAsia="Avenir" w:hAnsi="Avenir"/>
          <w:b w:val="0"/>
          <w:i w:val="0"/>
          <w:smallCaps w:val="0"/>
          <w:strike w:val="0"/>
          <w:color w:val="005595"/>
          <w:sz w:val="12.143799781799316"/>
          <w:szCs w:val="12.143799781799316"/>
          <w:u w:val="none"/>
          <w:shd w:fill="auto" w:val="clear"/>
          <w:vertAlign w:val="baseline"/>
          <w:rtl w:val="0"/>
        </w:rPr>
        <w:t xml:space="preserve">1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ffffff"/>
          <w:sz w:val="17.001399993896484"/>
          <w:szCs w:val="17.001399993896484"/>
          <w:u w:val="none"/>
          <w:shd w:fill="auto" w:val="clear"/>
          <w:vertAlign w:val="baseline"/>
        </w:rPr>
      </w:pPr>
      <w:r w:rsidDel="00000000" w:rsidR="00000000" w:rsidRPr="00000000">
        <w:rPr>
          <w:rFonts w:ascii="Avenir" w:cs="Avenir" w:eastAsia="Avenir" w:hAnsi="Avenir"/>
          <w:b w:val="0"/>
          <w:i w:val="0"/>
          <w:smallCaps w:val="0"/>
          <w:strike w:val="0"/>
          <w:color w:val="ffffff"/>
          <w:sz w:val="17.001399993896484"/>
          <w:szCs w:val="17.001399993896484"/>
          <w:u w:val="none"/>
          <w:shd w:fill="auto" w:val="clear"/>
          <w:vertAlign w:val="baseline"/>
          <w:rtl w:val="0"/>
        </w:rPr>
        <w:t xml:space="preserve">Heating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9376220703125" w:line="925.3392791748047" w:lineRule="auto"/>
        <w:ind w:left="0" w:right="0" w:firstLine="0"/>
        <w:jc w:val="left"/>
        <w:rPr>
          <w:rFonts w:ascii="Avenir" w:cs="Avenir" w:eastAsia="Avenir" w:hAnsi="Avenir"/>
          <w:b w:val="0"/>
          <w:i w:val="0"/>
          <w:smallCaps w:val="0"/>
          <w:strike w:val="0"/>
          <w:color w:val="ffffff"/>
          <w:sz w:val="17.001399993896484"/>
          <w:szCs w:val="17.001399993896484"/>
          <w:u w:val="none"/>
          <w:shd w:fill="auto" w:val="clear"/>
          <w:vertAlign w:val="baseline"/>
        </w:rPr>
      </w:pPr>
      <w:r w:rsidDel="00000000" w:rsidR="00000000" w:rsidRPr="00000000">
        <w:rPr>
          <w:rFonts w:ascii="Avenir" w:cs="Avenir" w:eastAsia="Avenir" w:hAnsi="Avenir"/>
          <w:b w:val="0"/>
          <w:i w:val="0"/>
          <w:smallCaps w:val="0"/>
          <w:strike w:val="0"/>
          <w:color w:val="005595"/>
          <w:sz w:val="17.001399993896484"/>
          <w:szCs w:val="17.001399993896484"/>
          <w:u w:val="none"/>
          <w:shd w:fill="auto" w:val="clear"/>
          <w:vertAlign w:val="baseline"/>
          <w:rtl w:val="0"/>
        </w:rPr>
        <w:t xml:space="preserve">Vaporization </w:t>
      </w:r>
      <w:r w:rsidDel="00000000" w:rsidR="00000000" w:rsidRPr="00000000">
        <w:rPr>
          <w:rFonts w:ascii="Avenir" w:cs="Avenir" w:eastAsia="Avenir" w:hAnsi="Avenir"/>
          <w:b w:val="0"/>
          <w:i w:val="0"/>
          <w:smallCaps w:val="0"/>
          <w:strike w:val="0"/>
          <w:color w:val="ffffff"/>
          <w:sz w:val="17.001399993896484"/>
          <w:szCs w:val="17.001399993896484"/>
          <w:u w:val="none"/>
          <w:shd w:fill="auto" w:val="clear"/>
          <w:vertAlign w:val="baseline"/>
          <w:rtl w:val="0"/>
        </w:rPr>
        <w:t xml:space="preserve">Drying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42148590088"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826.9431304931641" w:right="1411.3525390625" w:header="0" w:footer="720"/>
          <w:cols w:equalWidth="0" w:num="4">
            <w:col w:space="0" w:w="2520"/>
            <w:col w:space="0" w:w="2520"/>
            <w:col w:space="0" w:w="2520"/>
            <w:col w:space="0" w:w="252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alcohols, ketones, hydrocarbons,  and resins; it is a fossilized plant  wax. The melting point is 82 to  95 °C (180 to 200 °F). Also  known as lignite wax or OP wax,  Montan wax is obtained by  solvent extraction of certain  types of lignite or brown coal.  Montan wax is used to make car  and shoe polishes and paints  and as a lubricant for molding  paper and plastics. About a third  of total world production is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005595"/>
          <w:sz w:val="12.143799781799316"/>
          <w:szCs w:val="12.143799781799316"/>
          <w:u w:val="none"/>
          <w:shd w:fill="auto" w:val="clear"/>
          <w:vertAlign w:val="baseline"/>
        </w:rPr>
      </w:pPr>
      <w:r w:rsidDel="00000000" w:rsidR="00000000" w:rsidRPr="00000000">
        <w:rPr>
          <w:rFonts w:ascii="Avenir" w:cs="Avenir" w:eastAsia="Avenir" w:hAnsi="Avenir"/>
          <w:b w:val="0"/>
          <w:i w:val="0"/>
          <w:smallCaps w:val="0"/>
          <w:strike w:val="0"/>
          <w:color w:val="005595"/>
          <w:sz w:val="12.143799781799316"/>
          <w:szCs w:val="12.143799781799316"/>
          <w:u w:val="none"/>
          <w:shd w:fill="auto" w:val="clear"/>
          <w:vertAlign w:val="baseline"/>
          <w:rtl w:val="0"/>
        </w:rPr>
        <w:t xml:space="preserve">0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3358612060547" w:lineRule="auto"/>
        <w:ind w:left="0" w:right="0" w:firstLine="0"/>
        <w:jc w:val="left"/>
        <w:rPr>
          <w:rFonts w:ascii="Avenir" w:cs="Avenir" w:eastAsia="Avenir" w:hAnsi="Avenir"/>
          <w:b w:val="0"/>
          <w:i w:val="0"/>
          <w:smallCaps w:val="0"/>
          <w:strike w:val="0"/>
          <w:color w:val="005595"/>
          <w:sz w:val="12.143799781799316"/>
          <w:szCs w:val="12.143799781799316"/>
          <w:u w:val="none"/>
          <w:shd w:fill="auto" w:val="clear"/>
          <w:vertAlign w:val="baseline"/>
        </w:rPr>
      </w:pPr>
      <w:r w:rsidDel="00000000" w:rsidR="00000000" w:rsidRPr="00000000">
        <w:rPr>
          <w:rFonts w:ascii="Avenir" w:cs="Avenir" w:eastAsia="Avenir" w:hAnsi="Avenir"/>
          <w:b w:val="0"/>
          <w:i w:val="0"/>
          <w:smallCaps w:val="0"/>
          <w:strike w:val="0"/>
          <w:color w:val="005595"/>
          <w:sz w:val="12.143799781799316"/>
          <w:szCs w:val="12.143799781799316"/>
          <w:u w:val="none"/>
          <w:shd w:fill="auto" w:val="clear"/>
          <w:vertAlign w:val="baseline"/>
          <w:rtl w:val="0"/>
        </w:rPr>
        <w:t xml:space="preserve">0 50 100 150 200 250 300 350 400 Temperature °F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741943359375" w:line="237.54042148590088"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used in car polishes. Unrefined  Montan wax contains asphalt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770751953125" w:line="266.56002044677734" w:lineRule="auto"/>
        <w:ind w:left="0" w:right="0" w:firstLine="0"/>
        <w:jc w:val="left"/>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4. Classification by temperature range, temperatures, and fuel usage are approximations.</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42148590088" w:lineRule="auto"/>
        <w:ind w:left="0" w:right="0" w:firstLine="0"/>
        <w:jc w:val="left"/>
        <w:rPr>
          <w:rFonts w:ascii="Arial" w:cs="Arial" w:eastAsia="Arial" w:hAnsi="Arial"/>
          <w:b w:val="0"/>
          <w:i w:val="0"/>
          <w:smallCaps w:val="0"/>
          <w:strike w:val="0"/>
          <w:color w:val="5b6f7b"/>
          <w:sz w:val="11.776022911071777"/>
          <w:szCs w:val="11.776022911071777"/>
          <w:u w:val="none"/>
          <w:shd w:fill="auto" w:val="clear"/>
          <w:vertAlign w:val="baseline"/>
        </w:rPr>
        <w:sectPr>
          <w:type w:val="continuous"/>
          <w:pgSz w:h="15840" w:w="12240" w:orient="portrait"/>
          <w:pgMar w:bottom="0" w:top="420.010986328125" w:left="751.4408874511719" w:right="1558.876953125" w:header="0" w:footer="720"/>
          <w:cols w:equalWidth="0" w:num="2">
            <w:col w:space="0" w:w="4980"/>
            <w:col w:space="0" w:w="498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and resins, which can be  removed by refining.</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(18)</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3.8000106811523"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14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58935546875" w:line="240" w:lineRule="auto"/>
        <w:ind w:left="0" w:right="4031.505126953125" w:firstLine="0"/>
        <w:jc w:val="right"/>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Table 5. WMA technologies.</w:t>
      </w:r>
    </w:p>
    <w:tbl>
      <w:tblPr>
        <w:tblStyle w:val="Table6"/>
        <w:tblW w:w="10091.259765625"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2.239990234375"/>
        <w:gridCol w:w="1315.999755859375"/>
        <w:gridCol w:w="1892.6806640625"/>
        <w:gridCol w:w="2295.4595947265625"/>
        <w:gridCol w:w="1795.2398681640625"/>
        <w:gridCol w:w="1479.639892578125"/>
        <w:tblGridChange w:id="0">
          <w:tblGrid>
            <w:gridCol w:w="1312.239990234375"/>
            <w:gridCol w:w="1315.999755859375"/>
            <w:gridCol w:w="1892.6806640625"/>
            <w:gridCol w:w="2295.4595947265625"/>
            <w:gridCol w:w="1795.2398681640625"/>
            <w:gridCol w:w="1479.639892578125"/>
          </w:tblGrid>
        </w:tblGridChange>
      </w:tblGrid>
      <w:tr>
        <w:trPr>
          <w:cantSplit w:val="0"/>
          <w:trHeight w:val="1034.079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199462890625" w:right="0" w:firstLine="0"/>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WMA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75" w:line="240" w:lineRule="auto"/>
              <w:ind w:left="152.96005249023438" w:right="0" w:firstLine="0"/>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1798095703125" w:right="0" w:firstLine="0"/>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Company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040283203125" w:right="0" w:firstLine="0"/>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Additive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37.979736328125" w:right="86.939697265625" w:firstLine="5.040283203125"/>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Production Temperature  (at plant) °C</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960205078125" w:right="0" w:firstLine="0"/>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Use Reported 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993896484375" w:right="0" w:firstLine="0"/>
              <w:jc w:val="left"/>
              <w:rPr>
                <w:rFonts w:ascii="Avenir" w:cs="Avenir" w:eastAsia="Avenir" w:hAnsi="Avenir"/>
                <w:b w:val="0"/>
                <w:i w:val="0"/>
                <w:smallCaps w:val="0"/>
                <w:strike w:val="0"/>
                <w:color w:val="ffffff"/>
                <w:sz w:val="17.45164680480957"/>
                <w:szCs w:val="17.45164680480957"/>
                <w:u w:val="none"/>
                <w:shd w:fill="auto" w:val="clear"/>
                <w:vertAlign w:val="baseline"/>
              </w:rPr>
            </w:pPr>
            <w:r w:rsidDel="00000000" w:rsidR="00000000" w:rsidRPr="00000000">
              <w:rPr>
                <w:rFonts w:ascii="Avenir" w:cs="Avenir" w:eastAsia="Avenir" w:hAnsi="Avenir"/>
                <w:b w:val="0"/>
                <w:i w:val="0"/>
                <w:smallCaps w:val="0"/>
                <w:strike w:val="0"/>
                <w:color w:val="ffffff"/>
                <w:sz w:val="17.45164680480957"/>
                <w:szCs w:val="17.45164680480957"/>
                <w:u w:val="none"/>
                <w:shd w:fill="auto" w:val="clear"/>
                <w:vertAlign w:val="baseline"/>
                <w:rtl w:val="0"/>
              </w:rPr>
              <w:t xml:space="preserve">Approximate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88671875" w:line="247.44163513183594" w:lineRule="auto"/>
              <w:ind w:left="142.176513671875" w:right="234.4482421875" w:hanging="10.9979248046875"/>
              <w:jc w:val="left"/>
              <w:rPr>
                <w:rFonts w:ascii="Avenir" w:cs="Avenir" w:eastAsia="Avenir" w:hAnsi="Avenir"/>
                <w:b w:val="0"/>
                <w:i w:val="0"/>
                <w:smallCaps w:val="0"/>
                <w:strike w:val="0"/>
                <w:color w:val="ffffff"/>
                <w:sz w:val="17.45164680480957"/>
                <w:szCs w:val="17.45164680480957"/>
                <w:u w:val="none"/>
                <w:shd w:fill="auto" w:val="clear"/>
                <w:vertAlign w:val="baseline"/>
              </w:rPr>
            </w:pPr>
            <w:r w:rsidDel="00000000" w:rsidR="00000000" w:rsidRPr="00000000">
              <w:rPr>
                <w:rFonts w:ascii="Avenir" w:cs="Avenir" w:eastAsia="Avenir" w:hAnsi="Avenir"/>
                <w:b w:val="0"/>
                <w:i w:val="0"/>
                <w:smallCaps w:val="0"/>
                <w:strike w:val="0"/>
                <w:color w:val="ffffff"/>
                <w:sz w:val="17.45164680480957"/>
                <w:szCs w:val="17.45164680480957"/>
                <w:u w:val="none"/>
                <w:shd w:fill="auto" w:val="clear"/>
                <w:vertAlign w:val="baseline"/>
                <w:rtl w:val="0"/>
              </w:rPr>
              <w:t xml:space="preserve">Total Tonnage  Produced to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7490234375" w:line="240" w:lineRule="auto"/>
              <w:ind w:left="142.176513671875" w:right="0" w:firstLine="0"/>
              <w:jc w:val="left"/>
              <w:rPr>
                <w:rFonts w:ascii="Avenir" w:cs="Avenir" w:eastAsia="Avenir" w:hAnsi="Avenir"/>
                <w:b w:val="0"/>
                <w:i w:val="0"/>
                <w:smallCaps w:val="0"/>
                <w:strike w:val="0"/>
                <w:color w:val="ffffff"/>
                <w:sz w:val="17.45164680480957"/>
                <w:szCs w:val="17.45164680480957"/>
                <w:u w:val="none"/>
                <w:shd w:fill="auto" w:val="clear"/>
                <w:vertAlign w:val="baseline"/>
              </w:rPr>
            </w:pPr>
            <w:r w:rsidDel="00000000" w:rsidR="00000000" w:rsidRPr="00000000">
              <w:rPr>
                <w:rFonts w:ascii="Avenir" w:cs="Avenir" w:eastAsia="Avenir" w:hAnsi="Avenir"/>
                <w:b w:val="0"/>
                <w:i w:val="0"/>
                <w:smallCaps w:val="0"/>
                <w:strike w:val="0"/>
                <w:color w:val="ffffff"/>
                <w:sz w:val="17.45164680480957"/>
                <w:szCs w:val="17.45164680480957"/>
                <w:u w:val="none"/>
                <w:shd w:fill="auto" w:val="clear"/>
                <w:vertAlign w:val="baseline"/>
                <w:rtl w:val="0"/>
              </w:rPr>
              <w:t xml:space="preserve">Date</w:t>
            </w:r>
          </w:p>
        </w:tc>
      </w:tr>
      <w:tr>
        <w:trPr>
          <w:cantSplit w:val="0"/>
          <w:trHeight w:val="3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Organic (wax) Additives—added to binder or mix</w:t>
            </w:r>
          </w:p>
        </w:tc>
      </w:tr>
      <w:tr>
        <w:trPr>
          <w:cantSplit w:val="0"/>
          <w:trHeight w:val="1672.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99993896484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Sasobit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149.72000122070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(Fischer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23828125"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Tropsch wax)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0078735351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Sasol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6678466796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Yes, in Germany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39.9037265777588" w:lineRule="auto"/>
              <w:ind w:left="138.6480712890625" w:right="93.5333251953125"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added on average  at 2.5% by weight of  binder; lower doses,  1.0–1.5%, used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142.9678344726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in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508556365967" w:lineRule="auto"/>
              <w:ind w:left="147.27783203125" w:right="255.4827880859375" w:hanging="17.6403808593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Varies, 20–30 C° (36–54  F°) drop from HMA.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318359375" w:line="240" w:lineRule="auto"/>
              <w:ind w:left="138.6376953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German guideline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100860595703" w:lineRule="auto"/>
              <w:ind w:left="139.7174072265625" w:right="118.5028076171875" w:firstLine="3.779907226562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recommends 130–170 °C  (266 to 338 °F),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4404296875" w:line="239.90780353546143" w:lineRule="auto"/>
              <w:ind w:left="135.9375" w:right="434.4024658203125" w:firstLine="1.25976562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depending on binder  stiffness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508556365967" w:lineRule="auto"/>
              <w:ind w:left="138.64013671875" w:right="298.1402587890625"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Germany and 20  other countries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318359375" w:line="240" w:lineRule="auto"/>
              <w:ind w:left="132.520141601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worldwide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33813476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&gt;10 million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tons worldwide</w:t>
            </w:r>
          </w:p>
        </w:tc>
      </w:tr>
      <w:tr>
        <w:trPr>
          <w:cantSplit w:val="0"/>
          <w:trHeight w:val="1535.3405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49.72000122070312" w:right="127.7001953125" w:hanging="9.72000122070312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Asphaltan-B  (Montan wax)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28607177734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Romonta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6678466796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Yes, in Germany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508556365967" w:lineRule="auto"/>
              <w:ind w:left="138.6480712890625" w:right="265.79345703125" w:firstLine="0"/>
              <w:jc w:val="both"/>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added on average  at 2.5% by weight  of binder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47.27783203125" w:right="255.4827880859375" w:hanging="17.6403808593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Varies, 20–30 C° (36–54  F°) drop from HMA.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138.6376953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German guideline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23828125" w:line="239.90412712097168" w:lineRule="auto"/>
              <w:ind w:left="138.6376953125" w:right="118.5028076171875" w:firstLine="4.85961914062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recommends 130–170 °C  (266–338 °F), depending  on binder stiffness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640136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Germany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14135742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Unknown</w:t>
            </w:r>
          </w:p>
        </w:tc>
      </w:tr>
      <w:tr>
        <w:trPr>
          <w:cantSplit w:val="0"/>
          <w:trHeight w:val="1542.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279968261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Licomont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57.279968261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BS 100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(additive) or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44132232666" w:lineRule="auto"/>
              <w:ind w:left="149.72000122070312" w:right="65.780029296875" w:hanging="0.7200622558593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Sübit (binder)  (fatty acid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148.63998413085938"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amides)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646240234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Clariant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6678466796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Yes, about 3% by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32.5280761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weight of binder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6374511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Varies, 20–30 C°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39.717407226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(36–54 F°) drop from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396976470947" w:lineRule="auto"/>
              <w:ind w:left="138.6376953125" w:right="118.5028076171875" w:firstLine="8.640136718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HMA. German guideline  recommends 130–170 °C  (266–38 °F), depending  on binder stiffness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640136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Germany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33813476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&gt;322,500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39.9037265777588" w:lineRule="auto"/>
              <w:ind w:left="135.933837890625" w:right="184.686279296875"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square meters  since 1994</w:t>
            </w:r>
          </w:p>
        </w:tc>
      </w:tr>
      <w:tr>
        <w:trPr>
          <w:cantSplit w:val="0"/>
          <w:trHeight w:val="830.97961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4005737304688"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3E LT or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7.279968261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Ecoflex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(proprietary)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646240234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Colas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6678466796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Yes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47.27783203125" w:right="255.4827880859375" w:hanging="17.6403808593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Varies, 30–40 C° (54–72  F°) drop from HMA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2802734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France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14135742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Unknown</w:t>
            </w:r>
          </w:p>
        </w:tc>
      </w:tr>
      <w:tr>
        <w:trPr>
          <w:cantSplit w:val="0"/>
          <w:trHeight w:val="3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Foaming Processes</w:t>
            </w:r>
          </w:p>
        </w:tc>
      </w:tr>
      <w:tr>
        <w:trPr>
          <w:cantSplit w:val="0"/>
          <w:trHeight w:val="1505.4406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Aspha-min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72000122070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(zeolite)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Eurovia and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7.28790283203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MHI</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32.528076171875" w:right="212.69287109375" w:hanging="4.86022949218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Yes, about 0.3% by  total weight of mix</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639892578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Varies, 20–30 C°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39.7198486328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(36–54 F°) drop from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39.90396976470947" w:lineRule="auto"/>
              <w:ind w:left="138.64013671875" w:right="118.5003662109375" w:firstLine="8.640136718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HMA. German guideline  recommends 130–170 °C  (266–338 °F), depending  on binder stiffness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38.64013671875" w:right="231.719970703125" w:firstLine="8.640136718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France, Germany,  and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32.5140380859375" w:right="120.606689453125" w:hanging="2.520141601562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About 300,000  tons</w:t>
            </w:r>
          </w:p>
        </w:tc>
      </w:tr>
      <w:tr>
        <w:trPr>
          <w:cantSplit w:val="0"/>
          <w:trHeight w:val="1240.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279968261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ECOMAC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72000122070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(cold mix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2.51998901367188"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warmed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96005249023438"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before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5.65994262695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laying)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0078735351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Screg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37.20794677734375" w:right="236.8133544921875" w:hanging="9.5401000976562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Yes (unknown type/ 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39.7198486328125" w:right="392.4603271484375" w:firstLine="7.56042480468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Placed at about 45 °C  (113 °F)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2802734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France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94140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Some trials</w:t>
            </w:r>
          </w:p>
        </w:tc>
      </w:tr>
      <w:tr>
        <w:trPr>
          <w:cantSplit w:val="0"/>
          <w:trHeight w:val="1547.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279968261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LEA, also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405559539795" w:lineRule="auto"/>
              <w:ind w:left="149.72000122070312" w:right="86.300048828125" w:firstLine="7.55996704101562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EBE and EBT  (foaming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389823913574" w:lineRule="auto"/>
              <w:ind w:left="142.51998901367188" w:right="98.7200927734375"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from portion  of aggregate  fraction)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28790283203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LEACO,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7.28790283203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Fairco, and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7.28790283203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EIFFAGE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32.5280761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Travaux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7.28790283203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Publics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6678466796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Yes, 0.2–0.5% by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405559539795" w:lineRule="auto"/>
              <w:ind w:left="138.6480712890625" w:right="208.73291015625" w:hanging="6.11999511718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weight of binder of  a coating and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138.6480712890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adhesion agent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39916992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&lt;100 °C (212 °F)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38.64013671875" w:right="99.9603271484375" w:firstLine="8.640136718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France, Spain, Italy,  and 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&gt;100,000 tons</w:t>
            </w:r>
          </w:p>
        </w:tc>
      </w:tr>
      <w:tr>
        <w:trPr>
          <w:cantSplit w:val="0"/>
          <w:trHeight w:val="1240.07987976074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27996826171875" w:right="0" w:firstLine="0"/>
              <w:jc w:val="left"/>
              <w:rPr>
                <w:rFonts w:ascii="Avenir" w:cs="Avenir" w:eastAsia="Avenir" w:hAnsi="Avenir"/>
                <w:b w:val="0"/>
                <w:i w:val="0"/>
                <w:smallCaps w:val="0"/>
                <w:strike w:val="0"/>
                <w:color w:val="5b6f7b"/>
                <w:sz w:val="11.660000801086426"/>
                <w:szCs w:val="11.660000801086426"/>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LEAB</w:t>
            </w:r>
            <w:r w:rsidDel="00000000" w:rsidR="00000000" w:rsidRPr="00000000">
              <w:rPr>
                <w:rFonts w:ascii="Avenir" w:cs="Avenir" w:eastAsia="Avenir" w:hAnsi="Avenir"/>
                <w:b w:val="0"/>
                <w:i w:val="0"/>
                <w:smallCaps w:val="0"/>
                <w:strike w:val="0"/>
                <w:color w:val="5b6f7b"/>
                <w:sz w:val="19.43333466847738"/>
                <w:szCs w:val="19.43333466847738"/>
                <w:u w:val="none"/>
                <w:shd w:fill="auto" w:val="clear"/>
                <w:vertAlign w:val="superscript"/>
                <w:rtl w:val="0"/>
              </w:rPr>
              <w:t xml:space="preserve">®</w:t>
            </w:r>
            <w:r w:rsidDel="00000000" w:rsidR="00000000" w:rsidRPr="00000000">
              <w:rPr>
                <w:rFonts w:ascii="Avenir" w:cs="Avenir" w:eastAsia="Avenir" w:hAnsi="Avenir"/>
                <w:b w:val="0"/>
                <w:i w:val="0"/>
                <w:smallCaps w:val="0"/>
                <w:strike w:val="0"/>
                <w:color w:val="5b6f7b"/>
                <w:sz w:val="11.660000801086426"/>
                <w:szCs w:val="11.660000801086426"/>
                <w:u w:val="none"/>
                <w:shd w:fill="auto" w:val="clear"/>
                <w:vertAlign w:val="baseline"/>
                <w:rtl w:val="0"/>
              </w:rPr>
              <w:t xml:space="preserve">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557861328125"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(direct foam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2.51998901367188"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with binder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148.63998413085938"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additive)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28790283203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98406982422" w:lineRule="auto"/>
              <w:ind w:left="127.6678466796875" w:right="172.012939453125" w:hanging="4.8602294921875"/>
              <w:jc w:val="both"/>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Yes, added at 0.1%  by weight of binder  to stabilize foam,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405559539795" w:lineRule="auto"/>
              <w:ind w:left="142.96783447265625" w:right="251.573486328125" w:hanging="4.319763183593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aid in coating, and  promote adhesion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640136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90 °C (194 °F)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2802734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Netherlands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94140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Seven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38.634033203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commercial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142.954101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projects </w:t>
            </w:r>
          </w:p>
        </w:tc>
      </w:tr>
    </w:tbl>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992187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CHAPTER 3: WMA TECHNOLOGIES </w:t>
      </w: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15 </w:t>
      </w:r>
    </w:p>
    <w:tbl>
      <w:tblPr>
        <w:tblStyle w:val="Table7"/>
        <w:tblW w:w="10091.259765625" w:type="dxa"/>
        <w:jc w:val="left"/>
        <w:tblInd w:w="7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2.239990234375"/>
        <w:gridCol w:w="1315.999755859375"/>
        <w:gridCol w:w="1892.6806640625"/>
        <w:gridCol w:w="2295.4595947265625"/>
        <w:gridCol w:w="1795.2398681640625"/>
        <w:gridCol w:w="1479.639892578125"/>
        <w:tblGridChange w:id="0">
          <w:tblGrid>
            <w:gridCol w:w="1312.239990234375"/>
            <w:gridCol w:w="1315.999755859375"/>
            <w:gridCol w:w="1892.6806640625"/>
            <w:gridCol w:w="2295.4595947265625"/>
            <w:gridCol w:w="1795.2398681640625"/>
            <w:gridCol w:w="1479.639892578125"/>
          </w:tblGrid>
        </w:tblGridChange>
      </w:tblGrid>
      <w:tr>
        <w:trPr>
          <w:cantSplit w:val="0"/>
          <w:trHeight w:val="1034.079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200225830078" w:right="0" w:firstLine="0"/>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WMA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75" w:line="240" w:lineRule="auto"/>
              <w:ind w:left="152.95997619628906" w:right="0" w:firstLine="0"/>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17996215820312" w:right="0" w:firstLine="0"/>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Company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040283203125" w:right="0" w:firstLine="0"/>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Additive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37.979736328125" w:right="86.939697265625" w:firstLine="5.040283203125"/>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Production Temperature  (at plant) °C</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960205078125" w:right="0" w:firstLine="0"/>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Use Reported 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993896484375" w:right="0" w:firstLine="0"/>
              <w:jc w:val="left"/>
              <w:rPr>
                <w:rFonts w:ascii="Avenir" w:cs="Avenir" w:eastAsia="Avenir" w:hAnsi="Avenir"/>
                <w:b w:val="0"/>
                <w:i w:val="0"/>
                <w:smallCaps w:val="0"/>
                <w:strike w:val="0"/>
                <w:color w:val="ffffff"/>
                <w:sz w:val="17.45164680480957"/>
                <w:szCs w:val="17.45164680480957"/>
                <w:u w:val="none"/>
                <w:shd w:fill="auto" w:val="clear"/>
                <w:vertAlign w:val="baseline"/>
              </w:rPr>
            </w:pPr>
            <w:r w:rsidDel="00000000" w:rsidR="00000000" w:rsidRPr="00000000">
              <w:rPr>
                <w:rFonts w:ascii="Avenir" w:cs="Avenir" w:eastAsia="Avenir" w:hAnsi="Avenir"/>
                <w:b w:val="0"/>
                <w:i w:val="0"/>
                <w:smallCaps w:val="0"/>
                <w:strike w:val="0"/>
                <w:color w:val="ffffff"/>
                <w:sz w:val="17.45164680480957"/>
                <w:szCs w:val="17.45164680480957"/>
                <w:u w:val="none"/>
                <w:shd w:fill="auto" w:val="clear"/>
                <w:vertAlign w:val="baseline"/>
                <w:rtl w:val="0"/>
              </w:rPr>
              <w:t xml:space="preserve">Approximate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88671875" w:line="247.44163513183594" w:lineRule="auto"/>
              <w:ind w:left="142.176513671875" w:right="234.449462890625" w:hanging="10.9979248046875"/>
              <w:jc w:val="left"/>
              <w:rPr>
                <w:rFonts w:ascii="Avenir" w:cs="Avenir" w:eastAsia="Avenir" w:hAnsi="Avenir"/>
                <w:b w:val="0"/>
                <w:i w:val="0"/>
                <w:smallCaps w:val="0"/>
                <w:strike w:val="0"/>
                <w:color w:val="ffffff"/>
                <w:sz w:val="17.45164680480957"/>
                <w:szCs w:val="17.45164680480957"/>
                <w:u w:val="none"/>
                <w:shd w:fill="auto" w:val="clear"/>
                <w:vertAlign w:val="baseline"/>
              </w:rPr>
            </w:pPr>
            <w:r w:rsidDel="00000000" w:rsidR="00000000" w:rsidRPr="00000000">
              <w:rPr>
                <w:rFonts w:ascii="Avenir" w:cs="Avenir" w:eastAsia="Avenir" w:hAnsi="Avenir"/>
                <w:b w:val="0"/>
                <w:i w:val="0"/>
                <w:smallCaps w:val="0"/>
                <w:strike w:val="0"/>
                <w:color w:val="ffffff"/>
                <w:sz w:val="17.45164680480957"/>
                <w:szCs w:val="17.45164680480957"/>
                <w:u w:val="none"/>
                <w:shd w:fill="auto" w:val="clear"/>
                <w:vertAlign w:val="baseline"/>
                <w:rtl w:val="0"/>
              </w:rPr>
              <w:t xml:space="preserve">Total Tonnage  Produced to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7490234375" w:line="240" w:lineRule="auto"/>
              <w:ind w:left="142.176513671875" w:right="0" w:firstLine="0"/>
              <w:jc w:val="left"/>
              <w:rPr>
                <w:rFonts w:ascii="Avenir" w:cs="Avenir" w:eastAsia="Avenir" w:hAnsi="Avenir"/>
                <w:b w:val="0"/>
                <w:i w:val="0"/>
                <w:smallCaps w:val="0"/>
                <w:strike w:val="0"/>
                <w:color w:val="ffffff"/>
                <w:sz w:val="17.45164680480957"/>
                <w:szCs w:val="17.45164680480957"/>
                <w:u w:val="none"/>
                <w:shd w:fill="auto" w:val="clear"/>
                <w:vertAlign w:val="baseline"/>
              </w:rPr>
            </w:pPr>
            <w:r w:rsidDel="00000000" w:rsidR="00000000" w:rsidRPr="00000000">
              <w:rPr>
                <w:rFonts w:ascii="Avenir" w:cs="Avenir" w:eastAsia="Avenir" w:hAnsi="Avenir"/>
                <w:b w:val="0"/>
                <w:i w:val="0"/>
                <w:smallCaps w:val="0"/>
                <w:strike w:val="0"/>
                <w:color w:val="ffffff"/>
                <w:sz w:val="17.45164680480957"/>
                <w:szCs w:val="17.45164680480957"/>
                <w:u w:val="none"/>
                <w:shd w:fill="auto" w:val="clear"/>
                <w:vertAlign w:val="baseline"/>
                <w:rtl w:val="0"/>
              </w:rPr>
              <w:t xml:space="preserve">Date</w:t>
            </w:r>
          </w:p>
        </w:tc>
      </w:tr>
      <w:tr>
        <w:trPr>
          <w:cantSplit w:val="0"/>
          <w:trHeight w:val="376.079101562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1"/>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Foaming Processes </w:t>
            </w:r>
            <w:r w:rsidDel="00000000" w:rsidR="00000000" w:rsidRPr="00000000">
              <w:rPr>
                <w:rFonts w:ascii="Avenir" w:cs="Avenir" w:eastAsia="Avenir" w:hAnsi="Avenir"/>
                <w:b w:val="0"/>
                <w:i w:val="1"/>
                <w:smallCaps w:val="0"/>
                <w:strike w:val="0"/>
                <w:color w:val="ffffff"/>
                <w:sz w:val="18"/>
                <w:szCs w:val="18"/>
                <w:u w:val="none"/>
                <w:shd w:fill="auto" w:val="clear"/>
                <w:vertAlign w:val="baseline"/>
                <w:rtl w:val="0"/>
              </w:rPr>
              <w:t xml:space="preserve">(continued)</w:t>
            </w:r>
          </w:p>
        </w:tc>
      </w:tr>
      <w:tr>
        <w:trPr>
          <w:cantSplit w:val="0"/>
          <w:trHeight w:val="1888.08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279968261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LT Asphalt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72000122070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(foamed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asphalt with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8.63998413085938"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addition of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508556365967" w:lineRule="auto"/>
              <w:ind w:left="142.51998901367188" w:right="170" w:firstLine="10.439987182617188"/>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hygroscopic  filler to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07421875" w:line="240" w:lineRule="auto"/>
              <w:ind w:left="152.0600128173828"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maintain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2.51998901367188"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workability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28591918945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Nynas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38.6480712890625" w:right="67.613525390625" w:hanging="10.9802246093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Yes, added 0.5–1.0%  of a hygroscopic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132.5280761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filler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6376953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90 °C (194 °F)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2802734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Netherlands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38.640136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and 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14135742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Unknown</w:t>
            </w:r>
          </w:p>
        </w:tc>
      </w:tr>
      <w:tr>
        <w:trPr>
          <w:cantSplit w:val="0"/>
          <w:trHeight w:val="2320.08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49.72000122070312" w:right="170.89996337890625" w:hanging="9.72000122070312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WAM-Foam  (soft binder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4404296875" w:line="240" w:lineRule="auto"/>
              <w:ind w:left="148.63998413085938"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coating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followed by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37265777588" w:lineRule="auto"/>
              <w:ind w:left="152.95997619628906" w:right="113.3001708984375" w:hanging="10.439987182617188"/>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foamed hard  binder)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28591918945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Kolo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9.64599609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Veidekke,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23828125" w:line="240" w:lineRule="auto"/>
              <w:ind w:left="139.005889892578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Shell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7.28591918945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Bitumen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37265777588" w:lineRule="auto"/>
              <w:ind w:left="132.52593994140625" w:right="89.9737548828125" w:firstLine="7.2000122070312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(patent rights  worldwide,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39.9037265777588" w:lineRule="auto"/>
              <w:ind w:left="138.64593505859375" w:right="143.6138916015625"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except U.S.),  and BP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39.9037265777588" w:lineRule="auto"/>
              <w:ind w:left="145.12588500976562" w:right="89.9737548828125" w:hanging="5.39993286132812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(patent rights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28790283203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Not necessary; a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487098693848" w:lineRule="auto"/>
              <w:ind w:left="132.528076171875" w:right="205.13336181640625" w:firstLine="3.41979980468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surfactant may be  added to aid in the  foaming of certain  binders and an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39.9044132232666" w:lineRule="auto"/>
              <w:ind w:left="142.06787109375" w:right="222.5933837890625" w:hanging="3.41979980468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antistripping agent  may be added to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132.5280761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the soft binder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110–120 °C (230–248 °F)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2802734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France and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7.2802734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Norway, also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23828125" w:line="240" w:lineRule="auto"/>
              <w:ind w:left="138.640136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Canada, Italy,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7.2802734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Luxembourg,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7.2802734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Netherlands,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39.000244140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Sweden,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39.000244140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Switzerland, and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5.1202392578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United Kingdom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33813476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&gt;60,000 tons</w:t>
            </w:r>
          </w:p>
        </w:tc>
      </w:tr>
      <w:tr>
        <w:trPr>
          <w:cantSplit w:val="0"/>
          <w:trHeight w:val="376.079711914062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Emerging U.S. Technologies</w:t>
            </w:r>
          </w:p>
        </w:tc>
      </w:tr>
      <w:tr>
        <w:trPr>
          <w:cantSplit w:val="0"/>
          <w:trHeight w:val="1240.07934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Evotherm™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72000122070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(hot aggre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39.9037265777588" w:lineRule="auto"/>
              <w:ind w:left="142.51998901367188" w:right="170.1800537109375" w:firstLine="6.11999511718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gate coated  with emul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145.9400177001953"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28591918945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Mead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30.00595092773438"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Westvaco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6678466796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Yes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717407226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85–115 °C (185–239 °F)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2802734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France, also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38.640136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Canada, China,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39.000244140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South Africa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38.640136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and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33813476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&gt;17,000 tons</w:t>
            </w:r>
          </w:p>
        </w:tc>
      </w:tr>
      <w:tr>
        <w:trPr>
          <w:cantSplit w:val="0"/>
          <w:trHeight w:val="1240.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47996520996094"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Double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Barrel 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00595092773438"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Astec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38.6480712890625" w:right="222.5933837890625" w:firstLine="8.639831542968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Not necessary; an  antistripping agent  may be added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135.947875976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similar to normal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7.28790283203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HMA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116–135 °C (240–275 °F)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202392578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33813476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&gt;4,000 tons</w:t>
            </w:r>
          </w:p>
        </w:tc>
      </w:tr>
      <w:tr>
        <w:trPr>
          <w:cantSplit w:val="0"/>
          <w:trHeight w:val="1429.460754394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Advera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7724609375" w:line="240" w:lineRule="auto"/>
              <w:ind w:left="89.72000122070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(zeolite)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28591918945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PQ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7724609375" w:line="240" w:lineRule="auto"/>
              <w:ind w:left="78.64593505859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Corporation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577220916748" w:lineRule="auto"/>
              <w:ind w:left="72.528076171875" w:right="174.4134521484375" w:hanging="4.86022949218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Yes, about 0.25% by  total weight of mix</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48474884033" w:lineRule="auto"/>
              <w:ind w:left="75.9375" w:right="53.7628173828125" w:hanging="6.30004882812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Varies, 20–30 C° (36–54 F°)  drop from HMA. German  guideline recommends  130–170 °C (266–338 °F),  depending on binder  stiffness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202392578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33813476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&gt;10,000 tons</w:t>
            </w:r>
          </w:p>
        </w:tc>
      </w:tr>
      <w:tr>
        <w:trPr>
          <w:cantSplit w:val="0"/>
          <w:trHeight w:val="602.33978271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28591918945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Mathy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78.64593505859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Construction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4879760742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Dilute surfactant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71765136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110 °C (230 °F)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202392578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40380859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Trial sections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138.634033203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only</w:t>
            </w:r>
          </w:p>
        </w:tc>
      </w:tr>
    </w:tbl>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42148590088" w:lineRule="auto"/>
        <w:ind w:left="0" w:right="145.7843017578125" w:firstLine="13.712234497070312"/>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Licomont BS 100 is a fatty acid amide. Fatty acid amides  are produced by reacting amines with fatty acids.  Typically, the melting point is between 141 and 146 °C  (286 and 295 °F). Similar products have been used as  viscosity modifiers in asphalt for several years and are  available in various forms from a number of suppliers.  Fatty acid amides have been used in roofing asphalt  since the late 1970s to early 1980s.</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(18,19)</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55444335938" w:line="240" w:lineRule="auto"/>
        <w:ind w:left="26.400985717773438"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Foaming Processes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1279296875" w:line="240" w:lineRule="auto"/>
        <w:ind w:left="1.6762542724609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Aspha-min is a synthetic zeolite composed of alumino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42148590088" w:lineRule="auto"/>
        <w:ind w:left="143.30810546875" w:right="33.326416015625" w:firstLine="8.4625244140625"/>
        <w:jc w:val="left"/>
        <w:rPr>
          <w:rFonts w:ascii="Arial" w:cs="Arial" w:eastAsia="Arial" w:hAnsi="Arial"/>
          <w:b w:val="0"/>
          <w:i w:val="0"/>
          <w:smallCaps w:val="0"/>
          <w:strike w:val="0"/>
          <w:color w:val="5b6f7b"/>
          <w:sz w:val="19.626704851786297"/>
          <w:szCs w:val="19.626704851786297"/>
          <w:u w:val="none"/>
          <w:shd w:fill="auto" w:val="clear"/>
          <w:vertAlign w:val="superscript"/>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silicates of alkalimetals. It contains about 20 percent  water of crystallization, which is released by increasing  temperature. Typically 0.3 percent zeolite by weight of  mixture is added to the mixture shortly before or at the  same time as binder. The zeolite releases a very small  amount of water, creating a controlled foaming effect  that leads to a slight increase in binder volume and  reduces the viscosity of the binder. Gradual release  of water reportedly provides a 6- to 7-hour period of  improved workability, which lasts until the temperature  drops below about 100 °C (212 °F).</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(18, 13)</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16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600830078125" w:line="237.54077911376953" w:lineRule="auto"/>
        <w:ind w:left="842.1199035644531" w:right="0" w:firstLine="13.668060302734375"/>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Little is known about the Ecomac process. It appears that  a traditional cold mix is prepared using an emulsion.  The cold mix is stored until it is ready to be laid, at  which time it is warmed to improve compaction and  the overall mechanical properties.</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(20)</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6435546875" w:line="237.54050731658936" w:lineRule="auto"/>
        <w:ind w:left="842.1199035644531" w:right="0" w:firstLine="13.668060302734375"/>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LEA, EBE (enrobé à basse énergie), and EBT (enrobé  basse temperature) all use moisture contained in the  aggregates to foam the asphalt. In the LEA process, the  coarse aggregate is heated to about 150 °C (302 °F)  and mixed with the total binder required for the mixture  at the normal binder temperature (appropriate for the  particular grade). About 0.5 percent by weight of binder  of a coating and adhesion additive is added to the binder  just before mixing. After the coarse aggregate is coated,  it is mixed with the cold, wet fine aggregate. Ideally, the  fine aggregate should contain about 3 percent moisture.  This moisture turns to steam and causes the asphalt on  the coarse aggregate to foam, which in turn encapsulates  the fine aggregate. The resulting (equilibrium) mix  temperature is less than 100 °C (212 °F). In a drum  plant, the fine aggregate is typically added through the  reclaimed asphalt pavement (RAP) collar. If the fine  aggregate is too wet, a portion of the fine aggregate  can be dried with the coarse aggregate.</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(21)</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0458984375" w:line="237.54053592681885" w:lineRule="auto"/>
        <w:ind w:left="842.0655822753906" w:right="0" w:firstLine="0.054321289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LEAB process is a commercialization of the half warm foamed asphalt work completed by Jenkins.</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(16)</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To date, this process has been used only in batch plants.  This is the only process, other than ECOMAC, that does  not heat at least a portion of the aggregate to tempera tures above the boiling point of water. The virgin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458984375" w:line="237.54006385803223" w:lineRule="auto"/>
        <w:ind w:left="852.1159362792969" w:right="157.6312255859375" w:firstLine="3.4683227539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aggregate is heated to about 95 °C (203 °F). RAP is  heated in a separate dryer drum to 110 to 115 °C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1782989502" w:lineRule="auto"/>
        <w:ind w:left="849.4105529785156" w:right="0" w:firstLine="15.341796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(230 to 239 °F). Typically, 50 percent RAP is used in the  Netherlands. During the trials to assess moisture content  of the aggregate, it was noted that the moisture content  of the fines/filler going to the baghouse was high, about  2.2 percent. Therefore, the contractor who developed  the mix, BAM, added an extra burner (after the pugmill)  to heat the air going into the baghouse. An additive is  added to the binder immediately before mixing to  promote coating and adhesion. This additive also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96142578125" w:line="237.54042148590088" w:lineRule="auto"/>
        <w:ind w:left="845.3839111328125" w:right="108.2666015625" w:firstLine="4.080047607421875"/>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tends to extend the life of the foam, which increases  workability.</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(22)</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852.1159362792969" w:right="0" w:hanging="9.99603271484375"/>
        <w:jc w:val="both"/>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Nynas low-temperature asphalt (LT-Asphalt) uses  a special foaming process in combination with about  0.5 to 1.0 percent of hydrophilic filler, which helps to  hold and control latent moisture from foaming. The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27843475342" w:lineRule="auto"/>
        <w:ind w:left="851.2998962402344" w:right="0" w:firstLine="4.284057617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aggregates are heated to 90 °C (194 °F), then a special  penetration-graded binder is foamed with special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808837890625" w:line="240" w:lineRule="auto"/>
        <w:ind w:left="0" w:right="299.005126953125"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nozzles and mixed with the aggregates along with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849.463996887207" w:right="0" w:firstLine="0"/>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hygroscopic filler.</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(20)</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64892578125" w:line="237.54042148590088" w:lineRule="auto"/>
        <w:ind w:left="855.3717041015625" w:right="0" w:hanging="12.8437805175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WAM-Foam is a process, not an additive or material.  It is reportedly a common practice in Norway for the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00048828125" w:line="237.54053592681885" w:lineRule="auto"/>
        <w:ind w:left="528.6480712890625" w:right="16.591796875" w:firstLine="5.711669921875"/>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contractor to maintain two asphalt binder grades, one  nominally soft and one nominally hard. The soft and  hard binders are blended in-line to produce the desired  binder grade. The soft binder typically has a viscosity  grade of 1,500 centistokes at 60 °C (140 °F); the hard  binder is typically a 70/100 penetration grade (pen), or  about a PG 58/64-22. The aggregate, minus any filler, is  heated to about 130 °C (266 °F) and then coated with  the soft binder, which is typically 20 to 30 percent of  the total binder. The hard binder is then foamed into  the mixture by adding cold water at a rate of 2 to 5  percent by mass of the hard binder at about 180 °C  (356 °F). This results in about 1.6 pounds (lb) of water  per ton (0.8 kilogram (kg) per metric ton) of mix for a  5 percent total asphalt content mixture. The resulting  binder grade for 20 percent of a 1,500 centistoke and  80 percent of a 70/100 Pen binder is a 70/100 Pen  binder, unaged. Thus the resulting binder, after going  through the plant, is softer than typically expected for  a 70/100 Pen binder after short-term aging. Coating the  coarse aggregate with the soft binder acts to satisfy  the asphalt absorption of the coarse aggregate that  may not otherwise occur with a stiffer binder at low  temperature.</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(10,23)</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0966796875" w:line="240" w:lineRule="auto"/>
        <w:ind w:left="548.4765625"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Emerging U.S. Technologies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0517578125" w:line="237.54127979278564" w:lineRule="auto"/>
        <w:ind w:left="529.464111328125" w:right="426.42822265625" w:firstLine="5.91613769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addition to the technologies discussed in Europe,  the scan team is aware of a number of technologies  developed in the United States.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6435546875" w:line="237.54006385803223" w:lineRule="auto"/>
        <w:ind w:left="531.50390625" w:right="275.06103515625" w:firstLine="4.2840576171875"/>
        <w:jc w:val="both"/>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Evotherm™ was developed in the United States. In the  original process, an emulsion is mixed with hot aggre gates to produce a resulting mix temperature between  85 and 115 °C (185 and 240 °F). The emulsion is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2069091797" w:lineRule="auto"/>
        <w:ind w:left="525.3839111328125" w:right="36.177978515625" w:firstLine="5.91613769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produced using a chemical package designed to enhance  coating, adhesion, and workability. The majority of the  water in the emulsion flashes off as steam when the  emulsion is mixed with the aggregates. A new process  has been developed called dispersed asphalt technology  (DAT), in which the same chemical package diluted  with a small amount of water is injected into the  asphalt line just before the mixing chamber.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3928756714" w:lineRule="auto"/>
        <w:ind w:left="523.7518310546875" w:right="68.409423828125" w:hanging="4.89624023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Astec Industries is developing a foaming system that can  be retrofitted to some types of existing HMA plants to  produce WMA. The system uses a manifold with 10  nozzles to produce the foam. About 1 lb of cold water  is introduced through the nozzles per ton (0.5 kg per  metric ton) of mix, causing the binder to expand by  about 18 times. Typical production temperatures are  135 °C (275 °F), with the mixture being placed as low  as 115 °C (240 °F).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523.7518310546875" w:right="75.755615234375" w:firstLine="12.239990234375"/>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715.8757781982422" w:right="1517.451171875" w:header="0" w:footer="720"/>
          <w:cols w:equalWidth="0" w:num="2">
            <w:col w:space="0" w:w="5020"/>
            <w:col w:space="0" w:w="502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PQ Corporation is producing a synthetic zeolite called  Advera, which is similar to Aspha-min zeolite, described  above. Advera is a finer gradation than Aspha-min, with  100 percent passing the 0.075 millimeter (mm)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89257812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CHAPTER 3: WMA TECHNOLOGIES </w:t>
      </w: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17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599609375" w:line="240" w:lineRule="auto"/>
        <w:ind w:left="738.563995361328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(No. 200) sieve. PQ Corporation is working on a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5.100021362304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process to blend Advera with the binder as it is being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567962646484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introduced into a plant instead of simply blowing it into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3.26400756835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mixing chamber like a fiber. This process is believed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5.100250244140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provide a more consistent WMA.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8564453125" w:line="240" w:lineRule="auto"/>
        <w:ind w:left="725.712356567382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Mathy Construction Company developed a WMA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5.100021362304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process in which a diluted surfactant is injected into the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9.384002685546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asphalt line in conjunction with an expansion chamber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3.26400756835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to cause foaming and help lubricate the mix. The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7.547988891601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surfactant reduces the volatility of the foaming process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9.384002685546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and increases the half-life, or working time, of the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6.93603515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resulting foam. WMA using this process is typically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5.100250244140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produced at 110 °C (230 °F). Trial sections were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5.165939331054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planned in Minnesota and Wisconsin in 2007.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80615234375" w:line="240" w:lineRule="auto"/>
        <w:ind w:left="728.0783843994141"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Summary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73828125" w:line="240" w:lineRule="auto"/>
        <w:ind w:left="729.792022705078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Before traveling to Europe, the scan team thought it had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8.567962646484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identified all of the WMA processes it would see. During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3.26400756835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scanning study, the team found that a number of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7.751998901367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new processes have been developed. In France, each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8.160018920898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contractor is trying to develop its own process. The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7.751998901367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number of processes being developed emphasizes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3.26400756835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need for an evaluation system for new processes,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8.567962646484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discussed later in the report. One consistent feature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9.384002685546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among the processes was that almost every process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6.93603515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required some type of additive. However, in some cases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3.26400756835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additive was simply an adhesion agent, which may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5.100021362304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play a more important role in WMA than HMA.</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3.8000106811523"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18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19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25048828125" w:line="240" w:lineRule="auto"/>
        <w:ind w:left="755.2512359619141" w:right="0" w:firstLine="0"/>
        <w:jc w:val="left"/>
        <w:rPr>
          <w:rFonts w:ascii="Avenir" w:cs="Avenir" w:eastAsia="Avenir" w:hAnsi="Avenir"/>
          <w:b w:val="0"/>
          <w:i w:val="0"/>
          <w:smallCaps w:val="0"/>
          <w:strike w:val="0"/>
          <w:color w:val="005595"/>
          <w:sz w:val="72.71643829345703"/>
          <w:szCs w:val="72.71643829345703"/>
          <w:u w:val="none"/>
          <w:shd w:fill="auto" w:val="clear"/>
          <w:vertAlign w:val="baseline"/>
        </w:rPr>
      </w:pPr>
      <w:r w:rsidDel="00000000" w:rsidR="00000000" w:rsidRPr="00000000">
        <w:rPr>
          <w:rFonts w:ascii="Avenir" w:cs="Avenir" w:eastAsia="Avenir" w:hAnsi="Avenir"/>
          <w:b w:val="0"/>
          <w:i w:val="0"/>
          <w:smallCaps w:val="0"/>
          <w:strike w:val="0"/>
          <w:color w:val="005595"/>
          <w:sz w:val="72.71643829345703"/>
          <w:szCs w:val="72.71643829345703"/>
          <w:u w:val="none"/>
          <w:shd w:fill="auto" w:val="clear"/>
          <w:vertAlign w:val="baseline"/>
          <w:rtl w:val="0"/>
        </w:rPr>
        <w:t xml:space="preserve">Chapter 4: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5023956298828" w:right="0" w:firstLine="0"/>
        <w:jc w:val="left"/>
        <w:rPr>
          <w:rFonts w:ascii="Avenir" w:cs="Avenir" w:eastAsia="Avenir" w:hAnsi="Avenir"/>
          <w:b w:val="0"/>
          <w:i w:val="0"/>
          <w:smallCaps w:val="0"/>
          <w:strike w:val="0"/>
          <w:color w:val="005595"/>
          <w:sz w:val="72.71643829345703"/>
          <w:szCs w:val="72.71643829345703"/>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Fonts w:ascii="Avenir" w:cs="Avenir" w:eastAsia="Avenir" w:hAnsi="Avenir"/>
          <w:b w:val="0"/>
          <w:i w:val="0"/>
          <w:smallCaps w:val="0"/>
          <w:strike w:val="0"/>
          <w:color w:val="005595"/>
          <w:sz w:val="72.71643829345703"/>
          <w:szCs w:val="72.71643829345703"/>
          <w:u w:val="none"/>
          <w:shd w:fill="auto" w:val="clear"/>
          <w:vertAlign w:val="baseline"/>
          <w:rtl w:val="0"/>
        </w:rPr>
        <w:t xml:space="preserve">Performance of WMA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97607421875" w:line="240" w:lineRule="auto"/>
        <w:ind w:left="0" w:right="0"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venir" w:cs="Avenir" w:eastAsia="Avenir" w:hAnsi="Avenir"/>
          <w:b w:val="0"/>
          <w:i w:val="0"/>
          <w:smallCaps w:val="0"/>
          <w:strike w:val="0"/>
          <w:color w:val="e6e9eb"/>
          <w:sz w:val="208.6943817138672"/>
          <w:szCs w:val="208.6943817138672"/>
          <w:u w:val="none"/>
          <w:shd w:fill="auto" w:val="clear"/>
          <w:vertAlign w:val="baseline"/>
          <w:rtl w:val="0"/>
        </w:rPr>
        <w:t xml:space="preserve">T</w:t>
      </w:r>
      <w:r w:rsidDel="00000000" w:rsidR="00000000" w:rsidRPr="00000000">
        <w:rPr>
          <w:rFonts w:ascii="Arial" w:cs="Arial" w:eastAsia="Arial" w:hAnsi="Arial"/>
          <w:b w:val="0"/>
          <w:i w:val="0"/>
          <w:smallCaps w:val="0"/>
          <w:strike w:val="0"/>
          <w:color w:val="5b6f7b"/>
          <w:sz w:val="33.665014902750656"/>
          <w:szCs w:val="33.665014902750656"/>
          <w:u w:val="none"/>
          <w:shd w:fill="auto" w:val="clear"/>
          <w:vertAlign w:val="superscript"/>
          <w:rtl w:val="0"/>
        </w:rPr>
        <w:t xml:space="preserve">The general consensus in the countries visited during the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77911376953" w:lineRule="auto"/>
        <w:ind w:left="487.68394470214844" w:right="174.5709228515625" w:firstLine="5.110092163085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scanning study was that WMA is expected to provide  performance equal to or better than HMA. The scan  team was interested in viewing and gathering data on  the performance of in-service WMA pavements in  Europe, since Europe has WMA sections that have  been in service longer than U.S. trial sections.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3916015625" w:line="240" w:lineRule="auto"/>
        <w:ind w:left="0" w:right="689.4107055664062" w:firstLine="0"/>
        <w:jc w:val="righ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8.278614044189453"/>
          <w:szCs w:val="28.278614044189453"/>
          <w:u w:val="none"/>
          <w:shd w:fill="auto" w:val="clear"/>
          <w:vertAlign w:val="baseline"/>
          <w:rtl w:val="0"/>
        </w:rPr>
        <w:t xml:space="preserve">Challenge 1: </w:t>
      </w: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Make sure that the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0.09552001953125" w:firstLine="0"/>
        <w:jc w:val="righ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overall performance of WMA is truly as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1318359375" w:line="240" w:lineRule="auto"/>
        <w:ind w:left="0" w:right="635.0555419921875" w:firstLine="0"/>
        <w:jc w:val="righ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good as HMA. On a life-cycle basis, if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1318359375" w:line="240" w:lineRule="auto"/>
        <w:ind w:left="0" w:right="625.5953979492188" w:firstLine="0"/>
        <w:jc w:val="righ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WMA does not perform as well, there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76904296875" w:line="240" w:lineRule="auto"/>
        <w:ind w:left="0" w:right="793.4555053710938" w:firstLine="0"/>
        <w:jc w:val="righ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will not be long-term environmental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1962890625" w:line="240" w:lineRule="auto"/>
        <w:ind w:left="1021.0860252380371" w:right="0" w:firstLine="0"/>
        <w:jc w:val="lef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benefits or energy savings.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0311279296875" w:line="240" w:lineRule="auto"/>
        <w:ind w:left="507.5227928161621"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Norway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0517578125" w:line="237.54006385803223" w:lineRule="auto"/>
        <w:ind w:left="484.4300842285156" w:right="0" w:hanging="3.26400756835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scan team viewed six WAM-Foam pavement sections  in Norway with average daily traffic ranging from 3,500  to 25,000 vehicles (figure 5). Four of the pavements  were dense-graded mixes and two were stone matrix  asphalt (SMA). The pavements generally appeared to be  in very good condition. Some rutting was observed, but  it was not attributed to the use of WMA technologies.  Norway allows the use of studded tires. Studded tires  cause significant wear to the pavement, which manifests  itself in the form of rutting in both HMA and WMA.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6273193359375" w:line="240" w:lineRule="auto"/>
        <w:ind w:left="0" w:right="0"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Pr>
        <w:drawing>
          <wp:inline distB="19050" distT="19050" distL="19050" distR="19050">
            <wp:extent cx="3483617" cy="2379548"/>
            <wp:effectExtent b="0" l="0" r="0" t="0"/>
            <wp:docPr id="39"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3483617" cy="2379548"/>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77587890625" w:line="237.54053592681885" w:lineRule="auto"/>
        <w:ind w:left="388.5101318359375" w:right="60.45654296875" w:firstLine="6.9360351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During the 1970s and 1980s, research was undertaken  to identify the factors affecting studded tire wear.  Based on these studies, restrictions were implemented  to reduce studded tire use in Norway, mainly in the  form of user fees. HMA specifications were modified  to reduce studded tire wear, including the use of  harder aggregate, higher percentages of coarse  aggregate, and larger nominal maximum aggregate  size mixes. The use of studded tires diminished further  in the 1990s with the improvement of nonstudded  tires. Although the use of studded tires in Norway is  decreasing, it is still the main reason that roads are  rehabilitated in Norway.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0458984375" w:line="237.54006385803223" w:lineRule="auto"/>
        <w:ind w:left="387.694091796875" w:right="7.330322265625" w:firstLine="5.50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Since 1990, the Norwegian Public Roads Administration  (NPRA) has performed annual pavement condition  surveys on its 56,000-kilometer (km) (35,000-mile  (mi)) county and national road network. The condition  surveys include pavement roughness, texture, profile,  rutting, and photos every 20 meters (m) (66 feet (ft)).  Rutting measurements are analyzed using a cumulative  frequency distribution. When the rut depth represented  by the 90 percent cumulative frequency exceeds 25 mm  (1 inch (in)) (e.g., 10 percent of the measurements  exceed 25 mm (1 in)), the pavement is overlaid.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06385803223" w:lineRule="auto"/>
        <w:ind w:left="381.5740966796875" w:right="300.88623046875" w:firstLine="9.791870117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NPRA provided pavement management data on 28  WAM-Foam sections representing 17,800 metric tons  (16,198 tons) of WMA ranging in age from 2 to 8  years.</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(24)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performance of the sections has been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96142578125" w:line="237.54042148590088" w:lineRule="auto"/>
        <w:ind w:left="791.9866943359375" w:right="139.964599609375" w:firstLine="5.3033447265625"/>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mixed. Where poor performance occurred, it was  attributed to factors other than the use of WAM Foam. The rutting or studded tire wear rate for  HMA and WMA appeared to be the same. Overall,  the WAM-Foam sections appeared to perform  similarly to previous HMA overlays.</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(24)</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70703125" w:line="240" w:lineRule="auto"/>
        <w:ind w:left="800.3216552734375"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Germany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1279296875" w:line="237.54042148590088" w:lineRule="auto"/>
        <w:ind w:left="792.080078125" w:right="185.364990234375" w:firstLine="6.5277099609375"/>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234.75397109985352" w:right="1412.576904296875" w:header="0" w:footer="720"/>
          <w:cols w:equalWidth="0" w:num="2">
            <w:col w:space="0" w:w="5300"/>
            <w:col w:space="0" w:w="530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BASt has specific procedures for investigating new  materials and construction practices. In the case  of new materials, the trial begins with laboratory  testing. After a successful laboratory evaluation,  field trials are conducted on different roads and  under different conditions. The field trials must  meet the following conditions: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770751953125" w:line="240" w:lineRule="auto"/>
        <w:ind w:left="0"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34666633605957" w:lineRule="auto"/>
        <w:ind w:left="0"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5. U.S. scan team inspecting a WAM-Foam </w:t>
      </w: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pavement in Norway.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High traffic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Right-hand (travel) lane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1482.4980163574219" w:right="2839.295654296875" w:header="0" w:footer="720"/>
          <w:cols w:equalWidth="0" w:num="2">
            <w:col w:space="0" w:w="3960"/>
            <w:col w:space="0" w:w="396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Section length &gt;500 m (1,640 ft)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20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599609375" w:line="237.54077911376953" w:lineRule="auto"/>
        <w:ind w:left="851.942138671875" w:right="0" w:firstLine="7.06192016601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Contractual conditions are altered to reduce the contrac tor’s risk in the case of a field trial. Field trials are moni tored for a minimum of 5 years. For the WMA projects,  field data collected at the time of construction included  mix temperature monitoring, emissions data, mix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77911376953" w:lineRule="auto"/>
        <w:ind w:left="851.864013671875" w:right="0" w:firstLine="4.284057617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samples, and initial profiles. During the 5-year evalua tion period, the sections are monitored for transverse  profile, layer thickness, and surface condition. The test  sections are always constructed in conjunction with a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77911376953" w:lineRule="auto"/>
        <w:ind w:left="857.5761413574219" w:right="0" w:hanging="0.816192626953125"/>
        <w:jc w:val="both"/>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control section, in this case HMA. The scan team viewed  a series of WMA mastic asphalt sections being evaluated  on the Autobahn between Cologne and Frankfurt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867.164001464843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(figures 6 and 7).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40576171875" w:line="201.80859088897705" w:lineRule="auto"/>
        <w:ind w:left="848.6000061035156" w:right="0" w:firstLine="0"/>
        <w:jc w:val="center"/>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Pr>
        <w:drawing>
          <wp:inline distB="19050" distT="19050" distL="19050" distR="19050">
            <wp:extent cx="3098799" cy="2306951"/>
            <wp:effectExtent b="0" l="0" r="0" t="0"/>
            <wp:docPr id="37"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3098799" cy="2306951"/>
                    </a:xfrm>
                    <a:prstGeom prst="rect"/>
                    <a:ln/>
                  </pic:spPr>
                </pic:pic>
              </a:graphicData>
            </a:graphic>
          </wp:inline>
        </w:drawing>
      </w: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6. Transverse profile measurements.</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1536865234375" w:line="202.7534294128418" w:lineRule="auto"/>
        <w:ind w:left="848.6000061035156" w:right="0" w:firstLine="0"/>
        <w:jc w:val="center"/>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Pr>
        <w:drawing>
          <wp:inline distB="19050" distT="19050" distL="19050" distR="19050">
            <wp:extent cx="3098799" cy="2306951"/>
            <wp:effectExtent b="0" l="0" r="0" t="0"/>
            <wp:docPr id="31"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3098799" cy="2306951"/>
                    </a:xfrm>
                    <a:prstGeom prst="rect"/>
                    <a:ln/>
                  </pic:spPr>
                </pic:pic>
              </a:graphicData>
            </a:graphic>
          </wp:inline>
        </w:drawing>
      </w: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7. Layer thickness measurements.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5070190429688" w:line="237.54042148590088" w:lineRule="auto"/>
        <w:ind w:left="851.0481262207031" w:right="0" w:firstLine="6.7318725585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Germany, laboratory and field performance data were  presented on seven WMA test sections being monitored  by BASt. The seven test sections were constructed be tween 1998 and 2001. Six of the seven projects were SMA  mixes and one was a dense-graded mix. Two of the SMA  projects were 8 mm nominal maximum aggregate size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999267578125" w:line="237.54077911376953" w:lineRule="auto"/>
        <w:ind w:left="531.8402099609375" w:right="33.778076171875" w:firstLine="15.2996826171875"/>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(NMAS) and the remainder of the projects were 11 mm  NMAS. The seven sections include data from four WMA  technologies: Sasobit, Asphaltan-B, Aspha-min, and  Sübit (asphalt modified with Licomont BS 100). Table 6  shows the performance comparisons with the control  sections. A control section was not available for section  number 7. In all cases, the test sections had performance  that was the same as or better than the HMA control  sections.</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(13,25)</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527.98828125" w:right="23.78173828125" w:firstLine="9.791870117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addition, several WMA additive suppliers presented  performance data on a variety of trial sections, some of  them on commercial projects. Again, the performance of  the WMA was as good as or better than the HMA (or in  some cases HMA that had previously been used at the  site). Three of the WMA additives used in Germany— Fischer-Tropsch wax (Sasobit), Montan wax (Asphaltan B), and fatty acid amides (Licomont BS 100 or Sübit)— have the advantage of increasing the stiffness of the  binders at high temperatures. These additives may also  affect the low-temperature properties of the binder. The  low temperatures in Germany are generally somewhat  milder than in the northern United States (PG xx-22 or  warmer). Therefore, there is less concern about low temperature cracking.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70703125" w:line="240" w:lineRule="auto"/>
        <w:ind w:left="550.87646484375"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France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0517578125" w:line="237.54010677337646" w:lineRule="auto"/>
        <w:ind w:left="531.0479736328125" w:right="131.083984375" w:firstLine="6.73217773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France, both laboratory studies and field trials have  been conducted on various WMA processes. Laboratory  studies have included gyratory tests for workability and  estimation of field compaction, wheel-tracking tests for  rutting resistance, Duirez test for moisture resistance,  and fatigue tests.</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(11)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Workability for the WMA tended  to improve. The rutting resistance of the WMA was the  same as for HMA. In some cases, the ratio of the condi tioned to unconditioned Duirez test results was slightly  lower for the WMA. The fatigue tests indicated results  similar to HMA. Service of Technical Studies of the  Roads and Expressways (SETRA) has conducted field  trials as part of the certification process for new  products (described in Chapter 5).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96142578125" w:line="237.54042148590088" w:lineRule="auto"/>
        <w:ind w:left="524.5196533203125" w:right="32.030029296875" w:hanging="0.338134765625"/>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Department of Eure-et-Loir (a department is a  road authority district), southwest of Paris, has  experimented with Aspha-min zeolite and ECOMAC.  Based on the experiences to date, the agency planned  to pave 40 km (24 mi) with WMA in 2007. Eure-et-Loir  is using WMA because of the environmental benefits,  reduction in worker exposure, and safety aspects from  reduced steam if it rains while paving. The agency also  believes it helps with long haul distances and helps  extend the paving season. Finally, it expects the  WMA to last longer.</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(26)</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533.699951171875" w:right="98.15673828125" w:hanging="9.1802978515625"/>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591.3999938964844" w:right="712.381591796875" w:header="0" w:footer="720"/>
          <w:cols w:equalWidth="0" w:num="2">
            <w:col w:space="0" w:w="5480"/>
            <w:col w:space="0" w:w="548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city of Paris has experimented with several WMA  processes in the urban environment, including a dedi cated bus lane. The city is evaluating WMA technologies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0219726562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CHAPTER 4: PERFORMANCE OF WMA </w:t>
      </w: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21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58935546875" w:line="240" w:lineRule="auto"/>
        <w:ind w:left="2699.2239379882812" w:right="0" w:firstLine="0"/>
        <w:jc w:val="left"/>
        <w:rPr>
          <w:rFonts w:ascii="Avenir" w:cs="Avenir" w:eastAsia="Avenir" w:hAnsi="Avenir"/>
          <w:b w:val="0"/>
          <w:i w:val="0"/>
          <w:smallCaps w:val="0"/>
          <w:strike w:val="0"/>
          <w:color w:val="005595"/>
          <w:sz w:val="10.493999481201172"/>
          <w:szCs w:val="10.493999481201172"/>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Table 6. Evaluation of test sections in comparison with control sections.</w:t>
      </w:r>
      <w:r w:rsidDel="00000000" w:rsidR="00000000" w:rsidRPr="00000000">
        <w:rPr>
          <w:rFonts w:ascii="Avenir" w:cs="Avenir" w:eastAsia="Avenir" w:hAnsi="Avenir"/>
          <w:b w:val="0"/>
          <w:i w:val="0"/>
          <w:smallCaps w:val="0"/>
          <w:strike w:val="0"/>
          <w:color w:val="005595"/>
          <w:sz w:val="17.48999913533529"/>
          <w:szCs w:val="17.48999913533529"/>
          <w:u w:val="none"/>
          <w:shd w:fill="auto" w:val="clear"/>
          <w:vertAlign w:val="superscript"/>
          <w:rtl w:val="0"/>
        </w:rPr>
        <w:t xml:space="preserve">(25)</w:t>
      </w:r>
      <w:r w:rsidDel="00000000" w:rsidR="00000000" w:rsidRPr="00000000">
        <w:rPr>
          <w:rFonts w:ascii="Avenir" w:cs="Avenir" w:eastAsia="Avenir" w:hAnsi="Avenir"/>
          <w:b w:val="0"/>
          <w:i w:val="0"/>
          <w:smallCaps w:val="0"/>
          <w:strike w:val="0"/>
          <w:color w:val="005595"/>
          <w:sz w:val="10.493999481201172"/>
          <w:szCs w:val="10.493999481201172"/>
          <w:u w:val="none"/>
          <w:shd w:fill="auto" w:val="clear"/>
          <w:vertAlign w:val="baseline"/>
          <w:rtl w:val="0"/>
        </w:rPr>
        <w:t xml:space="preserve"> </w:t>
      </w:r>
    </w:p>
    <w:tbl>
      <w:tblPr>
        <w:tblStyle w:val="Table8"/>
        <w:tblW w:w="10093.1591796875" w:type="dxa"/>
        <w:jc w:val="left"/>
        <w:tblInd w:w="7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02001953125"/>
        <w:gridCol w:w="1571.56005859375"/>
        <w:gridCol w:w="1303.0999755859375"/>
        <w:gridCol w:w="1513.079833984375"/>
        <w:gridCol w:w="1284.46044921875"/>
        <w:gridCol w:w="1281.439208984375"/>
        <w:gridCol w:w="1256.4801025390625"/>
        <w:gridCol w:w="829.019775390625"/>
        <w:gridCol w:w="695.999755859375"/>
        <w:tblGridChange w:id="0">
          <w:tblGrid>
            <w:gridCol w:w="358.02001953125"/>
            <w:gridCol w:w="1571.56005859375"/>
            <w:gridCol w:w="1303.0999755859375"/>
            <w:gridCol w:w="1513.079833984375"/>
            <w:gridCol w:w="1284.46044921875"/>
            <w:gridCol w:w="1281.439208984375"/>
            <w:gridCol w:w="1256.4801025390625"/>
            <w:gridCol w:w="829.019775390625"/>
            <w:gridCol w:w="695.999755859375"/>
          </w:tblGrid>
        </w:tblGridChange>
      </w:tblGrid>
      <w:tr>
        <w:trPr>
          <w:cantSplit w:val="0"/>
          <w:trHeight w:val="103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005595"/>
                <w:sz w:val="10.493999481201172"/>
                <w:szCs w:val="10.49399948120117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SmB 35 B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209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37265777588" w:lineRule="auto"/>
              <w:ind w:left="158.3660888671875" w:right="77.1539306640625"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(preblended  Sasobit)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23675918579" w:lineRule="auto"/>
              <w:ind w:left="99.4256591796875" w:right="20.4541015625"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50/70 Pen + 4%  Sasobit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5625" w:line="239.9037265777588" w:lineRule="auto"/>
              <w:ind w:left="106.40777587890625" w:right="86.3720703125"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(added at plant) Hamburg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51.22802734375" w:right="64.9322509765625" w:hanging="7.2003173828125"/>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50/70 Pen +  Asphaltan B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01171875"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B 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49.6270751953125" w:right="63.5113525390625" w:hanging="7.19970703125"/>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50/70 Pen +  Asphaltan B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01171875"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L 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29.9884033203125" w:right="50.9912109375"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50/70 Pen +  Aspha-min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01171875"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B3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Sübit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VR 45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91796875"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B283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26904296875" w:firstLine="0"/>
              <w:jc w:val="righ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Sübit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VR 35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91796875"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B 51</w:t>
            </w:r>
          </w:p>
        </w:tc>
      </w:tr>
      <w:tr>
        <w:trPr>
          <w:cantSplit w:val="0"/>
          <w:trHeight w:val="296.08032226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42002868652344" w:right="0" w:firstLine="0"/>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Section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ffffff"/>
                <w:sz w:val="17.48999913533529"/>
                <w:szCs w:val="17.48999913533529"/>
                <w:u w:val="none"/>
                <w:shd w:fill="auto" w:val="clear"/>
                <w:vertAlign w:val="superscript"/>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7</w:t>
            </w:r>
            <w:r w:rsidDel="00000000" w:rsidR="00000000" w:rsidRPr="00000000">
              <w:rPr>
                <w:rFonts w:ascii="Avenir" w:cs="Avenir" w:eastAsia="Avenir" w:hAnsi="Avenir"/>
                <w:b w:val="0"/>
                <w:i w:val="0"/>
                <w:smallCaps w:val="0"/>
                <w:strike w:val="0"/>
                <w:color w:val="ffffff"/>
                <w:sz w:val="17.48999913533529"/>
                <w:szCs w:val="17.48999913533529"/>
                <w:u w:val="none"/>
                <w:shd w:fill="auto" w:val="clear"/>
                <w:vertAlign w:val="superscript"/>
                <w:rtl w:val="0"/>
              </w:rPr>
              <w:t xml:space="preserve">3 </w:t>
            </w:r>
          </w:p>
        </w:tc>
      </w:tr>
      <w:tr>
        <w:trPr>
          <w:cantSplit w:val="0"/>
          <w:trHeight w:val="478.09936523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s</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9980468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t</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800292968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n</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800292968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e</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60058593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m</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78808593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e</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60058593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r</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800292968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u</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2011718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s</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198730468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a</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800292968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e</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8051757812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M</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974609375" w:line="240" w:lineRule="auto"/>
              <w:ind w:left="0" w:right="121.94206237792969" w:firstLine="0"/>
              <w:jc w:val="right"/>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7993164062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d</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01464843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l</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800292968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e</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01464843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i</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1977539062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760009765625" w:right="0" w:firstLine="0"/>
              <w:jc w:val="left"/>
              <w:rPr>
                <w:rFonts w:ascii="Avenir" w:cs="Avenir" w:eastAsia="Avenir" w:hAnsi="Avenir"/>
                <w:b w:val="0"/>
                <w:i w:val="0"/>
                <w:smallCaps w:val="0"/>
                <w:strike w:val="0"/>
                <w:color w:val="5b6f7b"/>
                <w:sz w:val="17.48999913533529"/>
                <w:szCs w:val="17.48999913533529"/>
                <w:u w:val="none"/>
                <w:shd w:fill="auto" w:val="clear"/>
                <w:vertAlign w:val="superscript"/>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Rutting</w:t>
            </w:r>
            <w:r w:rsidDel="00000000" w:rsidR="00000000" w:rsidRPr="00000000">
              <w:rPr>
                <w:rFonts w:ascii="Avenir" w:cs="Avenir" w:eastAsia="Avenir" w:hAnsi="Avenir"/>
                <w:b w:val="0"/>
                <w:i w:val="0"/>
                <w:smallCaps w:val="0"/>
                <w:strike w:val="0"/>
                <w:color w:val="5b6f7b"/>
                <w:sz w:val="17.48999913533529"/>
                <w:szCs w:val="17.48999913533529"/>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Low</w:t>
            </w:r>
          </w:p>
        </w:tc>
      </w:tr>
      <w:tr>
        <w:trPr>
          <w:cantSplit w:val="0"/>
          <w:trHeight w:val="915.9191894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577220916748" w:lineRule="auto"/>
              <w:ind w:left="92.51602172851562" w:right="103.4844970703125" w:firstLine="14.7599792480468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Post-compaction  densification in  the wheelpaths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Better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Better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Better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None</w:t>
            </w:r>
          </w:p>
        </w:tc>
      </w:tr>
      <w:tr>
        <w:trPr>
          <w:cantSplit w:val="0"/>
          <w:trHeight w:val="458.3215332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63601684570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Cracking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7.48999913533529"/>
                <w:szCs w:val="17.48999913533529"/>
                <w:u w:val="none"/>
                <w:shd w:fill="auto" w:val="clear"/>
                <w:vertAlign w:val="superscript"/>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w:t>
            </w:r>
            <w:r w:rsidDel="00000000" w:rsidR="00000000" w:rsidRPr="00000000">
              <w:rPr>
                <w:rFonts w:ascii="Avenir" w:cs="Avenir" w:eastAsia="Avenir" w:hAnsi="Avenir"/>
                <w:b w:val="0"/>
                <w:i w:val="0"/>
                <w:smallCaps w:val="0"/>
                <w:strike w:val="0"/>
                <w:color w:val="5b6f7b"/>
                <w:sz w:val="17.48999913533529"/>
                <w:szCs w:val="17.48999913533529"/>
                <w:u w:val="none"/>
                <w:shd w:fill="auto" w:val="clear"/>
                <w:vertAlign w:val="superscript"/>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7.48999913533529"/>
                <w:szCs w:val="17.48999913533529"/>
                <w:u w:val="none"/>
                <w:shd w:fill="auto" w:val="clear"/>
                <w:vertAlign w:val="superscript"/>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w:t>
            </w:r>
            <w:r w:rsidDel="00000000" w:rsidR="00000000" w:rsidRPr="00000000">
              <w:rPr>
                <w:rFonts w:ascii="Avenir" w:cs="Avenir" w:eastAsia="Avenir" w:hAnsi="Avenir"/>
                <w:b w:val="0"/>
                <w:i w:val="0"/>
                <w:smallCaps w:val="0"/>
                <w:strike w:val="0"/>
                <w:color w:val="5b6f7b"/>
                <w:sz w:val="17.48999913533529"/>
                <w:szCs w:val="17.48999913533529"/>
                <w:u w:val="none"/>
                <w:shd w:fill="auto" w:val="clear"/>
                <w:vertAlign w:val="superscript"/>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7.48999913533529"/>
                <w:szCs w:val="17.48999913533529"/>
                <w:u w:val="none"/>
                <w:shd w:fill="auto" w:val="clear"/>
                <w:vertAlign w:val="superscript"/>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w:t>
            </w:r>
            <w:r w:rsidDel="00000000" w:rsidR="00000000" w:rsidRPr="00000000">
              <w:rPr>
                <w:rFonts w:ascii="Avenir" w:cs="Avenir" w:eastAsia="Avenir" w:hAnsi="Avenir"/>
                <w:b w:val="0"/>
                <w:i w:val="0"/>
                <w:smallCaps w:val="0"/>
                <w:strike w:val="0"/>
                <w:color w:val="5b6f7b"/>
                <w:sz w:val="17.48999913533529"/>
                <w:szCs w:val="17.48999913533529"/>
                <w:u w:val="none"/>
                <w:shd w:fill="auto" w:val="clear"/>
                <w:vertAlign w:val="superscript"/>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7.48999913533529"/>
                <w:szCs w:val="17.48999913533529"/>
                <w:u w:val="none"/>
                <w:shd w:fill="auto" w:val="clear"/>
                <w:vertAlign w:val="superscript"/>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w:t>
            </w:r>
            <w:r w:rsidDel="00000000" w:rsidR="00000000" w:rsidRPr="00000000">
              <w:rPr>
                <w:rFonts w:ascii="Avenir" w:cs="Avenir" w:eastAsia="Avenir" w:hAnsi="Avenir"/>
                <w:b w:val="0"/>
                <w:i w:val="0"/>
                <w:smallCaps w:val="0"/>
                <w:strike w:val="0"/>
                <w:color w:val="5b6f7b"/>
                <w:sz w:val="17.48999913533529"/>
                <w:szCs w:val="17.48999913533529"/>
                <w:u w:val="none"/>
                <w:shd w:fill="auto" w:val="clear"/>
                <w:vertAlign w:val="superscript"/>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7.48999913533529"/>
                <w:szCs w:val="17.48999913533529"/>
                <w:u w:val="none"/>
                <w:shd w:fill="auto" w:val="clear"/>
                <w:vertAlign w:val="superscript"/>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w:t>
            </w:r>
            <w:r w:rsidDel="00000000" w:rsidR="00000000" w:rsidRPr="00000000">
              <w:rPr>
                <w:rFonts w:ascii="Avenir" w:cs="Avenir" w:eastAsia="Avenir" w:hAnsi="Avenir"/>
                <w:b w:val="0"/>
                <w:i w:val="0"/>
                <w:smallCaps w:val="0"/>
                <w:strike w:val="0"/>
                <w:color w:val="5b6f7b"/>
                <w:sz w:val="17.48999913533529"/>
                <w:szCs w:val="17.48999913533529"/>
                <w:u w:val="none"/>
                <w:shd w:fill="auto" w:val="clear"/>
                <w:vertAlign w:val="superscript"/>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7.48999913533529"/>
                <w:szCs w:val="17.48999913533529"/>
                <w:u w:val="none"/>
                <w:shd w:fill="auto" w:val="clear"/>
                <w:vertAlign w:val="superscript"/>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w:t>
            </w:r>
            <w:r w:rsidDel="00000000" w:rsidR="00000000" w:rsidRPr="00000000">
              <w:rPr>
                <w:rFonts w:ascii="Avenir" w:cs="Avenir" w:eastAsia="Avenir" w:hAnsi="Avenir"/>
                <w:b w:val="0"/>
                <w:i w:val="0"/>
                <w:smallCaps w:val="0"/>
                <w:strike w:val="0"/>
                <w:color w:val="5b6f7b"/>
                <w:sz w:val="17.48999913533529"/>
                <w:szCs w:val="17.48999913533529"/>
                <w:u w:val="none"/>
                <w:shd w:fill="auto" w:val="clear"/>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7.48999913533529"/>
                <w:szCs w:val="17.48999913533529"/>
                <w:u w:val="none"/>
                <w:shd w:fill="auto" w:val="clear"/>
                <w:vertAlign w:val="superscript"/>
              </w:rPr>
            </w:pPr>
            <w:r w:rsidDel="00000000" w:rsidR="00000000" w:rsidRPr="00000000">
              <w:rPr>
                <w:rtl w:val="0"/>
              </w:rPr>
            </w:r>
          </w:p>
        </w:tc>
      </w:tr>
      <w:tr>
        <w:trPr>
          <w:cantSplit w:val="0"/>
          <w:trHeight w:val="512.0788574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s</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800292968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n</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196289062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o</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01464843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i</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9980468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t</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198730468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a</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7993164062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g</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99536132812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i</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00415039062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t</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1950683593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s</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800292968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e</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20007324218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v</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800292968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n</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9746093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I</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974609375" w:line="240" w:lineRule="auto"/>
              <w:ind w:left="0" w:right="121.94000244140625" w:firstLine="0"/>
              <w:jc w:val="right"/>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20007324218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y</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00415039062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r</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196289062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o</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9980468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t</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2048339843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a</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9980468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r</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20239257812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o</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7993164062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b</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198730468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a</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19873046875" w:line="240" w:lineRule="auto"/>
              <w:ind w:left="0" w:right="0" w:firstLine="0"/>
              <w:jc w:val="center"/>
              <w:rPr>
                <w:rFonts w:ascii="Avenir" w:cs="Avenir" w:eastAsia="Avenir" w:hAnsi="Avenir"/>
                <w:b w:val="0"/>
                <w:i w:val="1"/>
                <w:smallCaps w:val="0"/>
                <w:strike w:val="0"/>
                <w:color w:val="5b6f7b"/>
                <w:sz w:val="2"/>
                <w:szCs w:val="2"/>
                <w:u w:val="none"/>
                <w:shd w:fill="auto" w:val="clear"/>
                <w:vertAlign w:val="baseline"/>
              </w:rPr>
            </w:pPr>
            <w:r w:rsidDel="00000000" w:rsidR="00000000" w:rsidRPr="00000000">
              <w:rPr>
                <w:rFonts w:ascii="Avenir" w:cs="Avenir" w:eastAsia="Avenir" w:hAnsi="Avenir"/>
                <w:b w:val="0"/>
                <w:i w:val="1"/>
                <w:smallCaps w:val="0"/>
                <w:strike w:val="0"/>
                <w:color w:val="5b6f7b"/>
                <w:sz w:val="2"/>
                <w:szCs w:val="2"/>
                <w:u w:val="none"/>
                <w:shd w:fill="auto" w:val="clear"/>
                <w:vertAlign w:val="baseline"/>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5160217285156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Thermal stability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Better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Better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Better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Better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Very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Good</w:t>
            </w:r>
          </w:p>
        </w:tc>
      </w:tr>
      <w:tr>
        <w:trPr>
          <w:cantSplit w:val="0"/>
          <w:trHeight w:val="512.0806884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54196929932" w:lineRule="auto"/>
              <w:ind w:left="102.95600891113281" w:right="77.20458984375" w:firstLine="4.31999206542968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Low-temperature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or Better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9.515380859375" w:firstLine="0"/>
              <w:jc w:val="righ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or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54196929932" w:lineRule="auto"/>
              <w:ind w:left="113.1146240234375" w:right="25.7855224609375"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or  Better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Good</w:t>
            </w:r>
          </w:p>
        </w:tc>
      </w:tr>
      <w:tr>
        <w:trPr>
          <w:cantSplit w:val="0"/>
          <w:trHeight w:val="512.08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99603271484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Aging of the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02.95600891113281"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2.8240966796875" w:firstLine="0"/>
              <w:jc w:val="righ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or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or Better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5003662109375" w:firstLine="0"/>
              <w:jc w:val="righ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or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993408203125" w:firstLine="0"/>
              <w:jc w:val="righ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or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Low</w:t>
            </w:r>
          </w:p>
        </w:tc>
      </w:tr>
      <w:tr>
        <w:trPr>
          <w:cantSplit w:val="0"/>
          <w:trHeight w:val="669.34020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99603271484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Adhesion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2.8240966796875" w:firstLine="0"/>
              <w:jc w:val="righ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or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or Better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Better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9.515380859375" w:firstLine="0"/>
              <w:jc w:val="righ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or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13.1146240234375" w:right="25.7855224609375"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or  Better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Good</w:t>
            </w:r>
          </w:p>
        </w:tc>
      </w:tr>
    </w:tbl>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9137725830078"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7.48999913533529"/>
          <w:szCs w:val="17.48999913533529"/>
          <w:u w:val="none"/>
          <w:shd w:fill="auto" w:val="clear"/>
          <w:vertAlign w:val="superscript"/>
          <w:rtl w:val="0"/>
        </w:rPr>
        <w:t xml:space="preserve">1</w:t>
      </w: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Low level = &lt;10 mm (0.4 in)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725.037155151367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7.48999913533529"/>
          <w:szCs w:val="17.48999913533529"/>
          <w:u w:val="none"/>
          <w:shd w:fill="auto" w:val="clear"/>
          <w:vertAlign w:val="superscript"/>
          <w:rtl w:val="0"/>
        </w:rPr>
        <w:t xml:space="preserve">2</w:t>
      </w: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Equal = none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723.9877319335938" w:right="0" w:firstLine="0"/>
        <w:jc w:val="left"/>
        <w:rPr>
          <w:rFonts w:ascii="Avenir" w:cs="Avenir" w:eastAsia="Avenir" w:hAnsi="Avenir"/>
          <w:b w:val="0"/>
          <w:i w:val="0"/>
          <w:smallCaps w:val="0"/>
          <w:strike w:val="0"/>
          <w:color w:val="5b6f7b"/>
          <w:sz w:val="18"/>
          <w:szCs w:val="18"/>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Fonts w:ascii="Avenir" w:cs="Avenir" w:eastAsia="Avenir" w:hAnsi="Avenir"/>
          <w:b w:val="0"/>
          <w:i w:val="0"/>
          <w:smallCaps w:val="0"/>
          <w:strike w:val="0"/>
          <w:color w:val="5b6f7b"/>
          <w:sz w:val="17.48999913533529"/>
          <w:szCs w:val="17.48999913533529"/>
          <w:u w:val="none"/>
          <w:shd w:fill="auto" w:val="clear"/>
          <w:vertAlign w:val="superscript"/>
          <w:rtl w:val="0"/>
        </w:rPr>
        <w:t xml:space="preserve">3</w:t>
      </w: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No control section available</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9500732421875" w:line="237.54006385803223" w:lineRule="auto"/>
        <w:ind w:left="7.3439788818359375" w:right="209.696044921875" w:firstLine="5.303955078125"/>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response to calls from Parisians concerned about  fumes and odors from paving projects. The first projects  used WMA in conjunction with mastic asphalt. The city  of Paris has also tested six WMA processes in HMA  mixes, beginning in 2004. Some of the projects were  constructed at night. Projects are monitored for a  minimum of 3 years before products are approved.</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(27)</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3642654419" w:lineRule="auto"/>
        <w:ind w:left="0" w:right="173.1805419921875" w:firstLine="0.075988769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private toll road operator Cofiroute, which operates  a series of toll roads southwest of Paris, constructed a  trial section with Aspha-min zeolite on the A81 in 2003.  The A81 carries 21,000 vehicles per day (two directions)  with 1,500 trucks per day (one direction). The legal axle  limit in France is 13 tonnes. Cofiroute placed 2,500  metric tons (2,275 tons) of a semiopen-graded mix  containing Aspha-min in a 2.4-in (6-cm) lift. The mix  containing Aspha-min was mixed and compacted at  temperatures 30 C° (54 F°) lower than the HMA. The  in-place voids were slightly higher for the WMA, 7.3  percent compared to 6.5 percent. The macrotextures  of the HMA and WMA were similar, 0.98 and 1.03 mm,  respectively. Samples were tested for modulus at 15 °C  (59 °F) and 10 hertz (Hz). The modulus of the HMA  (10,414 megapascals (MPa)) was slightly lower than  the modulus of the WMA (11,376 MPa).</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(11)</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Although  it sees the same advantages to WMA as described  above and is pleased with the performance of the A81  section, Cofiroute has not done additional projects with  Aspha-min to date because of the increased cost. Two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515625E-4" w:line="237.5394630432129" w:lineRule="auto"/>
        <w:ind w:left="149.5880126953125" w:right="249.566650390625" w:firstLine="2.7099609375"/>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experiments with other WMA processes were planned  for 2007.</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(28)</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503173828125" w:line="240" w:lineRule="auto"/>
        <w:ind w:left="152.1588134765625"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Summary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0517578125" w:line="237.5402069091797" w:lineRule="auto"/>
        <w:ind w:left="147.3443603515625" w:right="34.610595703125" w:firstLine="6.3238525390625"/>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715.9200286865234" w:right="1438.690185546875" w:header="0" w:footer="720"/>
          <w:cols w:equalWidth="0" w:num="2">
            <w:col w:space="0" w:w="5060"/>
            <w:col w:space="0" w:w="506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Laboratory and field performance data were presented  in three of the countries visited. Based on the laboratory  and short-term (3 years or less) field performance  data, WMA mixes appear to provide the same  performance as or better performance than HMA.  Poor performance was observed on limited sections  in Norway, but it was not attributed to WMA use.  Both France and Germany have established procedures  for evaluating new products such as WMA, using a  combination of laboratory testing and controlled field  trials in which performance is monitored.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1.3999938964844"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22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288085937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23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25048828125" w:line="240" w:lineRule="auto"/>
        <w:ind w:left="755.2512359619141" w:right="0" w:firstLine="0"/>
        <w:jc w:val="left"/>
        <w:rPr>
          <w:rFonts w:ascii="Avenir" w:cs="Avenir" w:eastAsia="Avenir" w:hAnsi="Avenir"/>
          <w:b w:val="0"/>
          <w:i w:val="0"/>
          <w:smallCaps w:val="0"/>
          <w:strike w:val="0"/>
          <w:color w:val="005595"/>
          <w:sz w:val="72.71643829345703"/>
          <w:szCs w:val="72.71643829345703"/>
          <w:u w:val="none"/>
          <w:shd w:fill="auto" w:val="clear"/>
          <w:vertAlign w:val="baseline"/>
        </w:rPr>
      </w:pPr>
      <w:r w:rsidDel="00000000" w:rsidR="00000000" w:rsidRPr="00000000">
        <w:rPr>
          <w:rFonts w:ascii="Avenir" w:cs="Avenir" w:eastAsia="Avenir" w:hAnsi="Avenir"/>
          <w:b w:val="0"/>
          <w:i w:val="0"/>
          <w:smallCaps w:val="0"/>
          <w:strike w:val="0"/>
          <w:color w:val="005595"/>
          <w:sz w:val="72.71643829345703"/>
          <w:szCs w:val="72.71643829345703"/>
          <w:u w:val="none"/>
          <w:shd w:fill="auto" w:val="clear"/>
          <w:vertAlign w:val="baseline"/>
          <w:rtl w:val="0"/>
        </w:rPr>
        <w:t xml:space="preserve">Chapter 5: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6.719970703125" w:right="0" w:firstLine="0"/>
        <w:jc w:val="left"/>
        <w:rPr>
          <w:rFonts w:ascii="Avenir" w:cs="Avenir" w:eastAsia="Avenir" w:hAnsi="Avenir"/>
          <w:b w:val="0"/>
          <w:i w:val="0"/>
          <w:smallCaps w:val="0"/>
          <w:strike w:val="0"/>
          <w:color w:val="005595"/>
          <w:sz w:val="72.71643829345703"/>
          <w:szCs w:val="72.71643829345703"/>
          <w:u w:val="none"/>
          <w:shd w:fill="auto" w:val="clear"/>
          <w:vertAlign w:val="baseline"/>
        </w:rPr>
      </w:pPr>
      <w:r w:rsidDel="00000000" w:rsidR="00000000" w:rsidRPr="00000000">
        <w:rPr>
          <w:rFonts w:ascii="Avenir" w:cs="Avenir" w:eastAsia="Avenir" w:hAnsi="Avenir"/>
          <w:b w:val="0"/>
          <w:i w:val="0"/>
          <w:smallCaps w:val="0"/>
          <w:strike w:val="0"/>
          <w:color w:val="005595"/>
          <w:sz w:val="72.71643829345703"/>
          <w:szCs w:val="72.71643829345703"/>
          <w:u w:val="none"/>
          <w:shd w:fill="auto" w:val="clear"/>
          <w:vertAlign w:val="baseline"/>
          <w:rtl w:val="0"/>
        </w:rPr>
        <w:t xml:space="preserve">Specifications of WMA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97607421875" w:line="240" w:lineRule="auto"/>
        <w:ind w:left="231.48000717163086" w:right="0" w:firstLine="0"/>
        <w:jc w:val="left"/>
        <w:rPr>
          <w:rFonts w:ascii="Avenir" w:cs="Avenir" w:eastAsia="Avenir" w:hAnsi="Avenir"/>
          <w:b w:val="0"/>
          <w:i w:val="0"/>
          <w:smallCaps w:val="0"/>
          <w:strike w:val="0"/>
          <w:color w:val="e6e9eb"/>
          <w:sz w:val="208.6943817138672"/>
          <w:szCs w:val="208.6943817138672"/>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Fonts w:ascii="Avenir" w:cs="Avenir" w:eastAsia="Avenir" w:hAnsi="Avenir"/>
          <w:b w:val="0"/>
          <w:i w:val="0"/>
          <w:smallCaps w:val="0"/>
          <w:strike w:val="0"/>
          <w:color w:val="e6e9eb"/>
          <w:sz w:val="208.6943817138672"/>
          <w:szCs w:val="208.6943817138672"/>
          <w:u w:val="none"/>
          <w:shd w:fill="auto" w:val="clear"/>
          <w:vertAlign w:val="baseline"/>
          <w:rtl w:val="0"/>
        </w:rPr>
        <w:t xml:space="preserve">T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77911376953" w:lineRule="auto"/>
        <w:ind w:left="12.972946166992188" w:right="474.7833251953125" w:hanging="12.972946166992188"/>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This chapter discusses how different agencies specify  or incorporate WMA into their specifications and the  applications that WMA has been used for. Across the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6789779663" w:lineRule="auto"/>
        <w:ind w:left="3.264007568359375" w:right="290.1629638671875" w:firstLine="3.18122863769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board, the expectation is that WMA should provide the  same performance as or better performance than HMA  (i.e., no compromises in performance are acceptable  when using WMA). One factor that may affect the  willingness of European agencies to allow WMA is the  fact that short, 2- to 5-year workmanship warranties  are included in most European paving contracts.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0458984375" w:line="237.54006385803223" w:lineRule="auto"/>
        <w:ind w:left="0.3920745849609375" w:right="161.4068603515625" w:hanging="0.392074584960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WMA has been used in all types of asphalt concrete,  including dense-graded, stone matrix, porous, and mastic  asphalt. It has also been used in a range of layer thick nesses. WMA sections have been constructed on roadways  with a wide variety of traffic levels, from low to high. In  Norway, the highest trafficked WAM-Foam section carried  about 25,000 average daily traffic (ADT) (two directions)  with 2,500 heavy vehicles per day (one direction). ADT values were not reported in Germany, but sections were  placed with truck traffic levels of 1,600 heavy vehicles per  day. The A81 toll road in France received 21,000 ADT (two directions), with 1,500 heavy vehicles per day (one  direction). Legal axle loads vary in the countries visited  from 10 metric tons (9.1 tons) in Norway to 13 metric  tons (11.8 tons) in France. The ECOMAC process, a  warmed cold mix, is recommended for low traffic only.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70703125" w:line="240" w:lineRule="auto"/>
        <w:ind w:left="26.356735229492188"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Norway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0517578125" w:line="237.54042148590088" w:lineRule="auto"/>
        <w:ind w:left="0" w:right="154.011840820312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Norwegian Public Roads Administration has allowed  WMA to be used in lieu of HMA. The WMA (WAM Foam) must meet all the applicable specifications for  HMA. There are no variances. The blending of a hard  and soft binder to meet the specified binder grade, used  in the WAM-Foam process, is already allowed. The  Norwegian Public Roads Administration does require  a 5-year materials and workmanship warranty. Items  monitored under the warranty include potholes,  longitudinal joints, delamination, voids, and ride.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70703125" w:line="240" w:lineRule="auto"/>
        <w:ind w:left="15.585556030273438"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Germany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1279296875" w:line="237.54042148590088" w:lineRule="auto"/>
        <w:ind w:left="11.016006469726562" w:right="273.966064453125" w:hanging="11.016006469726562"/>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European standards on hot mix asphalt include  requirements for constituent materials, which state:  “Only constituent materials with established suitability  shall be used. The establishment of suitability shall  result from one or more of the following: 1) European  Standard, 2) European Technical Approval, or 3)  specifications for materials based on a demonstrable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50731658936" w:lineRule="auto"/>
        <w:ind w:left="123.26416015625" w:right="27.07763671875" w:firstLine="6.691894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history of satisfactory use in asphalt. Evidence shall  be provided on their suitability. This evidence may be  based on research combined with evidence from  practice.”</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(29)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the case of WMA, BASt has been gather ing data on the performance of Sasobit, Romontan-B,  Licomont BS 100 (Sübit), and Aspha-min to meet  option 3 using the research and test sites described in  Chapter 4. This includes monitoring of field test sections  placed under heavy traffic for a minimum of 5 years.  Part of the data was gathered from test sections con structed by contractors on commercial projects. A  compilation of WMA experiences has been prepared.</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(25)</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Germany also requires a materials and workmanship  warranty, typically for 4 years after construction.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0458984375" w:line="237.54006385803223" w:lineRule="auto"/>
        <w:ind w:left="120.081787109375" w:right="126.95556640625" w:firstLine="13.790283203125"/>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Based on these experiences, in August 2006, a “Merk blatt,” or bulletin, on the use of WMA was issued. The  bulletin provides general remarks and references for  WMA, and serves as a step toward a standard construc tion method. The guidelines include information on  five additives or modifiers for HMA, including Fischer Tropsch wax, Montan wax, fatty acid amides, a blend of  Montan wax and fatty acid amides, and zeolite. Zeolite  is to be used only in HMA, not mastic asphalt. Table 7  presents the recommended mixing and compaction  temperatures for WMA presented in the Merkblatt.</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(30) </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27843475342" w:lineRule="auto"/>
        <w:ind w:left="127.3443603515625" w:right="168.02734375" w:hanging="7.344360351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temperatures in table 7 (see next page) represent a  reduction of 36 to 54 F° (20 to 30 C°) from conven tional HMA paving temperatures. A 70/100 pen binder  is about equivalent to a PG 64-22. PmB represents  polymer-modified binders. The temperatures in table 7  tend to be somewhat higher than production tempera tures used for WMA in the United States.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119.95361328125" w:right="112.872314453125" w:firstLine="0.1342773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Merkblatt provides other notes on the use of WMA.  Good tack coats and joints are important with WMA.  A homogeneous blend of organic additives must be  achieved. The content of organic additives can be  determined using differential scanning calorimetry.  Longer solvent extraction times are required to measure  asphalt content for mixes with organic additives.  The ring and ball softening point is required to be  determined with organic additives.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55444335938" w:line="240" w:lineRule="auto"/>
        <w:ind w:left="146.3568115234375"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France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1279296875" w:line="237.54042148590088" w:lineRule="auto"/>
        <w:ind w:left="132.239990234375" w:right="60.738525390625" w:firstLine="1.0205078125"/>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715.9200286865234" w:right="1391.1572265625" w:header="0" w:footer="720"/>
          <w:cols w:equalWidth="0" w:num="2">
            <w:col w:space="0" w:w="5080"/>
            <w:col w:space="0" w:w="508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France, new innovations for road authorities are  evaluated by a partnership between the developer (often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1.3999938964844"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24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58935546875" w:line="240" w:lineRule="auto"/>
        <w:ind w:left="0" w:right="2162.65380859375" w:firstLine="0"/>
        <w:jc w:val="right"/>
        <w:rPr>
          <w:rFonts w:ascii="Avenir" w:cs="Avenir" w:eastAsia="Avenir" w:hAnsi="Avenir"/>
          <w:b w:val="0"/>
          <w:i w:val="0"/>
          <w:smallCaps w:val="0"/>
          <w:strike w:val="0"/>
          <w:color w:val="005595"/>
          <w:sz w:val="10.493999481201172"/>
          <w:szCs w:val="10.493999481201172"/>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Table 7. Reference temperatures for temperature-reduced asphalt (WMA).</w:t>
      </w:r>
      <w:r w:rsidDel="00000000" w:rsidR="00000000" w:rsidRPr="00000000">
        <w:rPr>
          <w:rFonts w:ascii="Avenir" w:cs="Avenir" w:eastAsia="Avenir" w:hAnsi="Avenir"/>
          <w:b w:val="0"/>
          <w:i w:val="0"/>
          <w:smallCaps w:val="0"/>
          <w:strike w:val="0"/>
          <w:color w:val="005595"/>
          <w:sz w:val="17.48999913533529"/>
          <w:szCs w:val="17.48999913533529"/>
          <w:u w:val="none"/>
          <w:shd w:fill="auto" w:val="clear"/>
          <w:vertAlign w:val="superscript"/>
          <w:rtl w:val="0"/>
        </w:rPr>
        <w:t xml:space="preserve">(30)</w:t>
      </w:r>
      <w:r w:rsidDel="00000000" w:rsidR="00000000" w:rsidRPr="00000000">
        <w:rPr>
          <w:rFonts w:ascii="Avenir" w:cs="Avenir" w:eastAsia="Avenir" w:hAnsi="Avenir"/>
          <w:b w:val="0"/>
          <w:i w:val="0"/>
          <w:smallCaps w:val="0"/>
          <w:strike w:val="0"/>
          <w:color w:val="005595"/>
          <w:sz w:val="10.493999481201172"/>
          <w:szCs w:val="10.493999481201172"/>
          <w:u w:val="none"/>
          <w:shd w:fill="auto" w:val="clear"/>
          <w:vertAlign w:val="baseline"/>
          <w:rtl w:val="0"/>
        </w:rPr>
        <w:t xml:space="preserve"> </w:t>
      </w:r>
    </w:p>
    <w:tbl>
      <w:tblPr>
        <w:tblStyle w:val="Table9"/>
        <w:tblW w:w="8306.8798828125" w:type="dxa"/>
        <w:jc w:val="left"/>
        <w:tblInd w:w="2306.5600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00.780029296875"/>
        <w:gridCol w:w="1843.5198974609375"/>
        <w:gridCol w:w="2078.580322265625"/>
        <w:gridCol w:w="2383.9996337890625"/>
        <w:tblGridChange w:id="0">
          <w:tblGrid>
            <w:gridCol w:w="2000.780029296875"/>
            <w:gridCol w:w="1843.5198974609375"/>
            <w:gridCol w:w="2078.580322265625"/>
            <w:gridCol w:w="2383.9996337890625"/>
          </w:tblGrid>
        </w:tblGridChange>
      </w:tblGrid>
      <w:tr>
        <w:trPr>
          <w:cantSplit w:val="0"/>
          <w:trHeight w:val="522.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2640380859375" w:right="0" w:firstLine="0"/>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Type of Asphalt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Binder Grade (Pen)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91.256103515625" w:right="129.7247314453125" w:firstLine="11.700439453125"/>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Reference Production  Temperature, °C</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03.0157470703125" w:right="286.944580078125" w:firstLine="6.103515625E-4"/>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Reference Temperature  Behind Screed, °C</w:t>
            </w:r>
          </w:p>
        </w:tc>
      </w:tr>
      <w:tr>
        <w:trPr>
          <w:cantSplit w:val="0"/>
          <w:trHeight w:val="296.07910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Rolled Asphalt (HMA)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7198486328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70/100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7164306640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130 to 150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76000976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Minimum 120</w:t>
            </w:r>
          </w:p>
        </w:tc>
      </w:tr>
      <w:tr>
        <w:trPr>
          <w:cantSplit w:val="0"/>
          <w:trHeight w:val="296.080322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640136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50/70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7164306640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130 to 150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r>
      <w:tr>
        <w:trPr>
          <w:cantSplit w:val="0"/>
          <w:trHeight w:val="296.07910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8399047851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30/45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7164306640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140 to 160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76000976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Minimum 130</w:t>
            </w:r>
          </w:p>
        </w:tc>
      </w:tr>
      <w:tr>
        <w:trPr>
          <w:cantSplit w:val="0"/>
          <w:trHeight w:val="296.08154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79968261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PmB 45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7164306640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140 to 160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r>
      <w:tr>
        <w:trPr>
          <w:cantSplit w:val="0"/>
          <w:trHeight w:val="286.080322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79968261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Pmb 25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7164306640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150 to 170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7600097656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Minimum 140</w:t>
            </w:r>
          </w:p>
        </w:tc>
      </w:tr>
    </w:tbl>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3642654419" w:lineRule="auto"/>
        <w:ind w:left="0" w:right="166.0491943359375" w:firstLine="13.46405029296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 contractor) and the road directorate. SETRA, Service of  Technical Studies of the Roads and Expressways, repre sents the road directorate. Both partners must fund the  evaluation. The evaluation process starts with a labora tory evaluation; if successful, field trials are undertaken  and then guidance papers are prepared for use of the  product. The final step is to incorporate the product into  existing standards or develop new ones if no applicable  standard exists. Trial sections are constructed along with  a control section, each a minimum of 500 meters long.  Trial sections are monitored for a minimum of 3 years.  Typically, at least three trial sections are used to evaluate  a single product, and a certificate is awarded at the end  of a successful evaluation. The certificate technically  validates the product and provides guidelines for the  product’s use. Certificates are often used by contractors  for marketing. In 2007, SETRA awarded a certificate to  Aspha-min zeolite (figure 8). SETRA can recommend,  but not mandate, that contractors use certified products.  However, a representative from a private toll road  company, Cofiroute, said that the company would not  use an uncertified product unless it had conducted its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355712890625" w:line="240" w:lineRule="auto"/>
        <w:ind w:left="771.8661499023438" w:right="0" w:firstLine="0"/>
        <w:jc w:val="left"/>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8. SETRA certificate for Aspha-min.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440185546875" w:line="240" w:lineRule="auto"/>
        <w:ind w:left="785.2000427246094" w:right="0" w:firstLine="0"/>
        <w:jc w:val="left"/>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Pr>
        <w:drawing>
          <wp:inline distB="19050" distT="19050" distL="19050" distR="19050">
            <wp:extent cx="2106777" cy="3043123"/>
            <wp:effectExtent b="0" l="0" r="0" t="0"/>
            <wp:docPr id="29"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2106777" cy="3043123"/>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244140625" w:line="237.5395631790161" w:lineRule="auto"/>
        <w:ind w:left="87.3443603515625" w:right="246.21337890625" w:firstLine="5.687866210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own experiments. SETRA is not involved with urban  roads. Therefore, municipalities, such as Paris, conduct  their own experiments.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8876953125" w:line="237.54032135009766" w:lineRule="auto"/>
        <w:ind w:left="87.3443603515625" w:right="171.932373046875" w:firstLine="6.3238525390625"/>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LCPC considers WMA to be in conformity with the  existing French (soon to be European) performance related design procedures. Mix designs would be  expected to follow the same steps, with type testing  of performance parameters to follow the optimization  of the job mix formula. Only the field production  temperatures would change.</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(11)</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2474365234375" w:line="240" w:lineRule="auto"/>
        <w:ind w:left="679.5050048828125" w:right="0" w:firstLine="0"/>
        <w:jc w:val="lef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8.278614044189453"/>
          <w:szCs w:val="28.278614044189453"/>
          <w:u w:val="none"/>
          <w:shd w:fill="auto" w:val="clear"/>
          <w:vertAlign w:val="baseline"/>
          <w:rtl w:val="0"/>
        </w:rPr>
        <w:t xml:space="preserve">Challenge 2: </w:t>
      </w: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Address initial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product approval. How do we sort out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521484375" w:line="240" w:lineRule="auto"/>
        <w:ind w:left="680.3546142578125" w:right="0" w:firstLine="0"/>
        <w:jc w:val="lef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good innovative products from poor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1318359375" w:line="239.90368366241455" w:lineRule="auto"/>
        <w:ind w:left="680.3546142578125" w:right="613.0078125" w:firstLine="5.279541015625"/>
        <w:jc w:val="lef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products? Accepted performance tests  are needed to separate the good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86328125" w:line="240" w:lineRule="auto"/>
        <w:ind w:left="672.8741455078125" w:right="0" w:firstLine="0"/>
        <w:jc w:val="lef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from the bad. The traditional practice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1318359375" w:line="240" w:lineRule="auto"/>
        <w:ind w:left="680.3546142578125" w:right="0" w:firstLine="0"/>
        <w:jc w:val="lef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of products and technologies being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521484375" w:line="240" w:lineRule="auto"/>
        <w:ind w:left="680.3546142578125" w:right="0" w:firstLine="0"/>
        <w:jc w:val="lef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approved on a state-by-state basis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1318359375" w:line="240" w:lineRule="auto"/>
        <w:ind w:left="684.5343017578125" w:right="0" w:firstLine="0"/>
        <w:jc w:val="lef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needs to be changed. Products and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521484375" w:line="240" w:lineRule="auto"/>
        <w:ind w:left="672.8741455078125" w:right="0" w:firstLine="0"/>
        <w:jc w:val="lef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technologies should be approved on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1318359375" w:line="240" w:lineRule="auto"/>
        <w:ind w:left="0" w:right="0" w:firstLine="0"/>
        <w:jc w:val="center"/>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a national, or at least a regional, basis.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1783447265625" w:line="240" w:lineRule="auto"/>
        <w:ind w:left="92.1588134765625"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Summary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1279296875" w:line="237.5403642654419" w:lineRule="auto"/>
        <w:ind w:left="80.4083251953125" w:right="148.06396484375" w:hanging="6.119995117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WMA has been used with all types of asphalt mixtures,  including dense-graded asphalt, SMA, and porous  asphalt. WMA has been used with polymer-modified  binders and in mixes containing RAP. WMA has been  placed on pavements with high truck traffic, up to  2,500 heavy vehicles per day, which over a 20-year  design period would be expected to exceed 30 million  18-kip-equivalent single-axle loads. WMA has also been  placed at bus stops, on airfields, and on port facilities.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91.62841796875" w:right="37.904052734375" w:hanging="9.996337890625"/>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1435.9199523925781" w:right="681.983642578125" w:header="0" w:footer="720"/>
          <w:cols w:equalWidth="0" w:num="2">
            <w:col w:space="0" w:w="5080"/>
            <w:col w:space="0" w:w="508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 noted in Chapter 4, the European agencies visited  during the scan expect the same performance from WMA  as HMA. One factor that may affect the willingness of  European agencies to allow WMA is the fact that short,  2- to 5-year workmanship warranties are included in  most European paving contracts. Further, evaluation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288085937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CHAPTER 5: SPECIFICATIONS OF WMA </w:t>
      </w: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25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599609375" w:line="240" w:lineRule="auto"/>
        <w:ind w:left="727.547988891601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systems are in place in France and Germany to assess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9.384002685546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and approve new products. A similar process combining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7.343978881835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laboratory performance tests and controlled field trials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7.547988891601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should be developed in the United States for WMA as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19.184036254882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well as other innovative processes. The evaluation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5.100021362304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process should be implemented on a national level.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8564453125" w:line="240" w:lineRule="auto"/>
        <w:ind w:left="731.831970214843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Overall, the use of WMA in Europe was not as high as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3.26400756835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scan team expected. It should be emphasized that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655242919921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most cases, WMA is allowed but not routinely used.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30.199966430664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Discussions with contractors and agencies suggested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3.353118896484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two reasons for this. First, many of the oldest WMA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7.547988891601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sections are just exceeding the period of the workman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7.471389770507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ship warranty. The contractors who developed these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5.100021362304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processes want to develop confidence in their long-term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5.100021362304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performance before using them widely. Second, in most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160018920898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cases WMA still costs more than HMA, even when fuel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7.5482177734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savings are considered. In discussing its environmentally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5.508193969726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friendly, energy-efficient (3E) asphalt mix in its annual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6.93603515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report, Colas noted, “Customers who wish to act in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7.547988891601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support of sustainable development can now opt for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3.26400756835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this asphalt mix.”</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(14)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French Department of Eure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8.225631713867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et-Loir noted that it was willing to pay more for WMA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2.447967529296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because it believed it would last longer.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3214111328125" w:line="240" w:lineRule="auto"/>
        <w:ind w:left="1349.7103881835938" w:right="0" w:firstLine="0"/>
        <w:jc w:val="lef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8.278614044189453"/>
          <w:szCs w:val="28.278614044189453"/>
          <w:u w:val="none"/>
          <w:shd w:fill="auto" w:val="clear"/>
          <w:vertAlign w:val="baseline"/>
          <w:rtl w:val="0"/>
        </w:rPr>
        <w:t xml:space="preserve">Challenge 3: </w:t>
      </w: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Address issues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3.0799865722656" w:right="0" w:firstLine="0"/>
        <w:jc w:val="lef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with existing specifications that may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521484375" w:line="240" w:lineRule="auto"/>
        <w:ind w:left="1355.8399963378906" w:right="0" w:firstLine="0"/>
        <w:jc w:val="lef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prohibit the use of WMA. Examples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1318359375" w:line="240" w:lineRule="auto"/>
        <w:ind w:left="1355.8399963378906" w:right="0" w:firstLine="0"/>
        <w:jc w:val="lef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include allowing blending of binders,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1318359375" w:line="240" w:lineRule="auto"/>
        <w:ind w:left="1354.739990234375" w:right="0" w:firstLine="0"/>
        <w:jc w:val="lef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minimum production and placement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521484375" w:line="240" w:lineRule="auto"/>
        <w:ind w:left="1343.0799865722656" w:right="0" w:firstLine="0"/>
        <w:jc w:val="lef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temperatures, and minimum ambient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830078125" w:line="240" w:lineRule="auto"/>
        <w:ind w:left="1343.0799865722656" w:right="0" w:firstLine="0"/>
        <w:jc w:val="lef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temperatures or cutoff dates.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1.3999938964844"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26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258789062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27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471923828125" w:line="240" w:lineRule="auto"/>
        <w:ind w:left="753.5231781005859" w:right="0" w:firstLine="0"/>
        <w:jc w:val="left"/>
        <w:rPr>
          <w:rFonts w:ascii="Avenir" w:cs="Avenir" w:eastAsia="Avenir" w:hAnsi="Avenir"/>
          <w:b w:val="0"/>
          <w:i w:val="0"/>
          <w:smallCaps w:val="0"/>
          <w:strike w:val="0"/>
          <w:color w:val="005595"/>
          <w:sz w:val="70.91178131103516"/>
          <w:szCs w:val="70.91178131103516"/>
          <w:u w:val="none"/>
          <w:shd w:fill="auto" w:val="clear"/>
          <w:vertAlign w:val="baseline"/>
        </w:rPr>
      </w:pPr>
      <w:r w:rsidDel="00000000" w:rsidR="00000000" w:rsidRPr="00000000">
        <w:rPr>
          <w:rFonts w:ascii="Avenir" w:cs="Avenir" w:eastAsia="Avenir" w:hAnsi="Avenir"/>
          <w:b w:val="0"/>
          <w:i w:val="0"/>
          <w:smallCaps w:val="0"/>
          <w:strike w:val="0"/>
          <w:color w:val="005595"/>
          <w:sz w:val="70.91178131103516"/>
          <w:szCs w:val="70.91178131103516"/>
          <w:u w:val="none"/>
          <w:shd w:fill="auto" w:val="clear"/>
          <w:vertAlign w:val="baseline"/>
          <w:rtl w:val="0"/>
        </w:rPr>
        <w:t xml:space="preserve">Chapter 6: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005595"/>
          <w:sz w:val="70.91178131103516"/>
          <w:szCs w:val="70.91178131103516"/>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Fonts w:ascii="Avenir" w:cs="Avenir" w:eastAsia="Avenir" w:hAnsi="Avenir"/>
          <w:b w:val="0"/>
          <w:i w:val="0"/>
          <w:smallCaps w:val="0"/>
          <w:strike w:val="0"/>
          <w:color w:val="005595"/>
          <w:sz w:val="70.91178131103516"/>
          <w:szCs w:val="70.91178131103516"/>
          <w:u w:val="none"/>
          <w:shd w:fill="auto" w:val="clear"/>
          <w:vertAlign w:val="baseline"/>
          <w:rtl w:val="0"/>
        </w:rPr>
        <w:t xml:space="preserve">General Observations and Findings</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115234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venir" w:cs="Avenir" w:eastAsia="Avenir" w:hAnsi="Avenir"/>
          <w:b w:val="0"/>
          <w:i w:val="0"/>
          <w:smallCaps w:val="0"/>
          <w:strike w:val="0"/>
          <w:color w:val="e6e9eb"/>
          <w:sz w:val="208.6943817138672"/>
          <w:szCs w:val="208.6943817138672"/>
          <w:u w:val="none"/>
          <w:shd w:fill="auto" w:val="clear"/>
          <w:vertAlign w:val="baseline"/>
          <w:rtl w:val="0"/>
        </w:rPr>
        <w:t xml:space="preserve">A</w:t>
      </w:r>
      <w:r w:rsidDel="00000000" w:rsidR="00000000" w:rsidRPr="00000000">
        <w:rPr>
          <w:rFonts w:ascii="Arial" w:cs="Arial" w:eastAsia="Arial" w:hAnsi="Arial"/>
          <w:b w:val="0"/>
          <w:i w:val="0"/>
          <w:smallCaps w:val="0"/>
          <w:strike w:val="0"/>
          <w:color w:val="5b6f7b"/>
          <w:sz w:val="33.665014902750656"/>
          <w:szCs w:val="33.665014902750656"/>
          <w:u w:val="none"/>
          <w:shd w:fill="auto" w:val="clear"/>
          <w:vertAlign w:val="superscript"/>
          <w:rtl w:val="0"/>
        </w:rPr>
        <w:t xml:space="preserve">As the team traveled through the four countries, it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63606262207" w:lineRule="auto"/>
        <w:ind w:left="503.2640075683594" w:right="0" w:firstLine="2.040023803710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gained many valuable insights into European practices  for asphalt mix design and construction and observed  some significant differences between practices in the  United States and Europe. To provide a context for the  challenges and recommendations presented in this and  the preceding chapters, this chapter describes the team’s  more significant observations. The challenges and  recommendations are best appreciated if the reader  has an understanding of conventional design and  paving practices in Europe.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0966796875" w:line="240" w:lineRule="auto"/>
        <w:ind w:left="520.5632019042969"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Materials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0517578125" w:line="237.54006385803223" w:lineRule="auto"/>
        <w:ind w:left="497.2200012207031" w:right="32.1136474609375" w:firstLine="0.3320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 number of differences were observed between  European and U.S. practice for selection of materials.  As described below, binder blending or modification  at the contractor’s plant was commonly observed in  the countries visited and the aggregates used in asphalt  mixtures tended to have lower water absorption  values than those used in parts of the United States.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70703125" w:line="240" w:lineRule="auto"/>
        <w:ind w:left="523.5008239746094" w:right="0" w:firstLine="0"/>
        <w:jc w:val="left"/>
        <w:rPr>
          <w:rFonts w:ascii="Avenir" w:cs="Avenir" w:eastAsia="Avenir" w:hAnsi="Avenir"/>
          <w:b w:val="0"/>
          <w:i w:val="1"/>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1"/>
          <w:smallCaps w:val="0"/>
          <w:strike w:val="0"/>
          <w:color w:val="4d88b5"/>
          <w:sz w:val="24.238811492919922"/>
          <w:szCs w:val="24.238811492919922"/>
          <w:u w:val="none"/>
          <w:shd w:fill="auto" w:val="clear"/>
          <w:vertAlign w:val="baseline"/>
          <w:rtl w:val="0"/>
        </w:rPr>
        <w:t xml:space="preserve">Binders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0517578125" w:line="237.54027843475342" w:lineRule="auto"/>
        <w:ind w:left="499.1840362548828" w:right="0" w:hanging="3.26400756835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contractors in the countries visited regularly blend  or modify binders during production. Blending a hard  and soft asphalt at the HMA plant has become the  industry standard in Norway, whether the plant is  making traditional HMA or WMA. The soft binder  is typically a binder with a viscosity grade of 1,500  centistokes; the hard binder is typically a 70/100 pen  or about a performance grade (PG) 58/64-22. The  contractor maintains two separate binder streams  containing the hard and soft asphalt materials that are  brought together to produce any required penetration  grade that may be needed for an individual mix. This  eliminates the need for separate tanks for each grade  with the adequate amounts of storage in each to  properly supply upcoming production demands.  Having two separate streams of liquid asphalt eliminates  cross contamination when one tank is not completely  emptied before a different grade is introduced into that  same tank. This also eliminates any financial penalties  for nonspecification material when a sample is pulled  from a cross-contaminated tank.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80883789062" w:line="237.54042148590088" w:lineRule="auto"/>
        <w:ind w:left="499.1559600830078" w:right="0" w:firstLine="10.024032592773438"/>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Germany, Wilhelm Schütze Company regularly  modifies its binders during production. Similar practices  were observed on a previous trip at Norddeutsche  Mischwerke GMBH’s (NMW) plant in Berlin. The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77587890625" w:line="237.54077911376953" w:lineRule="auto"/>
        <w:ind w:left="408.568115234375" w:right="116.473388671875" w:hanging="0.476684570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contractor can add binder modifiers, such as Sasobit or  Licamont BS 100, during production to produce a  modified binder.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65036773682" w:lineRule="auto"/>
        <w:ind w:left="403.26416015625" w:right="74.176025390625" w:firstLine="5.91613769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France, hard binders such as 10/20 pen are routinely  used to produce high-modulus mixes. Stiffer binders  increase the difficulty of producing WMA. However, by  adjusting the LEA process, FAIRCO has placed 5,000  metric tons (4,550 tons) of high-modulus LEA with  placement temperatures of 90 to 95 °C (194 to 203 °F).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0458984375" w:line="237.54010677337646" w:lineRule="auto"/>
        <w:ind w:left="396.124267578125" w:right="26.23779296875" w:firstLine="13.667602539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Blending processes to produce a certain grade take place  in the asphalt refinery or terminal in the United States.  The hard and soft asphalt base stocks are blended  to produce the various PG grades required to be  inventoried for the local market where the refinery  or terminal is located. The material is then stored in  separate tanks by binder grade until it is piped to the  load-out rack for shipping to the HMA plant. The  process of blending to grade at the source, inventorying  the grades in separate tanks at the source, transporting  the material to the contractor, and storing at the HMA  plant allows the material to be sampled and tested for  specification compliance anywhere along the supply  chain. Blending at the HMA plant, just before mixing  with the aggregate, does not allow for specification  compliance testing before being introduced into the  mix. For all but warranty projects, checking a binder’s  grade is a critical test for mix acceptance and payment  in the United States. The United States has made  significant investments in both the PG grading system  and accompanying certifications of binders shipped  from terminals or refineries.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5001220703125" w:line="240" w:lineRule="auto"/>
        <w:ind w:left="400" w:right="0" w:firstLine="0"/>
        <w:jc w:val="left"/>
        <w:rPr>
          <w:rFonts w:ascii="Avenir" w:cs="Avenir" w:eastAsia="Avenir" w:hAnsi="Avenir"/>
          <w:b w:val="0"/>
          <w:i w:val="1"/>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1"/>
          <w:smallCaps w:val="0"/>
          <w:strike w:val="0"/>
          <w:color w:val="4d88b5"/>
          <w:sz w:val="24.238811492919922"/>
          <w:szCs w:val="24.238811492919922"/>
          <w:u w:val="none"/>
          <w:shd w:fill="auto" w:val="clear"/>
          <w:vertAlign w:val="baseline"/>
          <w:rtl w:val="0"/>
        </w:rPr>
        <w:t xml:space="preserve">Aggregates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1279296875" w:line="237.54042148590088" w:lineRule="auto"/>
        <w:ind w:left="405.0048828125" w:right="84.67529296875" w:firstLine="6.8273925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One concern about implementing WMA in the United  States is that the drying of the aggregates may be incom plete because of the lower production temperatures. In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42148590088" w:lineRule="auto"/>
        <w:ind w:left="403.1689453125" w:right="2.6684570312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United States, water absorption of aggregates can  exceed 5 percent in some areas. In Europe, aggregates  used to produce HMA or WMA have relatively low water  absorption values. In Norway, the composite moisture  content of the aggregates (this is the in-situ water  content, which tends to be greater than the water  absorption of the aggregates) at Kolo Veidekke’s plant  near Ås was reported to range between 2 and 3 percent.  In Germany, aggregates with low water absorptions,  such as gneisses, granites, and quartzite, are generally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28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600830078125" w:line="240" w:lineRule="auto"/>
        <w:ind w:left="0" w:right="523.665771484375"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used. The composite moisture content of virgin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37.54077911376953" w:lineRule="auto"/>
        <w:ind w:left="847.8797912597656" w:right="0" w:firstLine="10.20004272460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aggregates reported by one contractor in the Netherlands  was 2.2 percent. The aggregates used in HMA in every  region of France have less than 1 percent water absorp tion. The low water absorption and moisture content  of the aggregates make them easier to dry at lower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395631790161" w:lineRule="auto"/>
        <w:ind w:left="851.0479736328125" w:right="0" w:firstLine="0.816040039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temperatures. In the United States, greater attention to  best management practices to minimize aggregate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8876953125" w:line="237.54077911376953" w:lineRule="auto"/>
        <w:ind w:left="847.7839660644531" w:right="0" w:firstLine="9.384002685546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moisture contents, particularly for aggregate sources  with water absorptions higher than 2 percent, will be  required when producing mixes at lower temperatures.  Examples of best management practices are discussed  later in this chapter.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70703125" w:line="240" w:lineRule="auto"/>
        <w:ind w:left="869.1632080078125"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Mix Design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73828125" w:line="237.54077911376953" w:lineRule="auto"/>
        <w:ind w:left="856.1480712890625" w:right="0" w:firstLine="2.03994750976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European practice for designing HMA, as well as WMA,  differs in many respects from U.S. practice. European  standards are being developed to standardize test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458984375" w:line="237.54006385803223" w:lineRule="auto"/>
        <w:ind w:left="844.5199584960938" w:right="52.2210693359375" w:firstLine="12.6480102539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methods and provide broad definitions of mix types.  Two goals of the standardization process are the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857.16796875" w:right="171.153564453125" w:hanging="0.408020019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elimination of trade barriers between countries and  development of a common technical language for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319.869384765625"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nations of the European Union. Standardized test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321.705322265625"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methods and mix descriptions allow research and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3928756714" w:lineRule="auto"/>
        <w:ind w:left="851.864013671875" w:right="0" w:firstLine="4.8959350585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experience to be exchanged more freely. Individual  countries can develop national application documents  to specify exactly what they want within the framework  of the European standards. Performance tests tend to  play a more dominant role in the European mix design  process than in the U.S. The European Union, like the  United States, is still searching for a reliable moisture  damage test.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0458984375" w:line="240" w:lineRule="auto"/>
        <w:ind w:left="0" w:right="412.6898193359375"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Each country now uses a slightly different design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06385803223" w:lineRule="auto"/>
        <w:ind w:left="853.6203002929688" w:right="197.752685546875" w:hanging="0.07965087890625"/>
        <w:jc w:val="both"/>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procedure, described in table 8. Some of the design  parameters and tests are selected to address specific  concerns in a given country. For instance, Norway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3642654419" w:lineRule="auto"/>
        <w:ind w:left="844.5198059082031" w:right="0" w:firstLine="13.51791381835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allows the use of studded tires. Norwegian pavements  have suffered significant wear because of studded tires.  Aggregate test methods, such as the Nordic Abrasion  Test, have been developed to identify aggregate sources  that are resistant to studded tire wear. The Norwegian  and German design procedures share more similarities  with the U.S. systems than the French system does,  with the exception of the use of the gyratory compactor.  In Norway and Germany, minimum requirements for  aggregate quality and binder grades are specified for a  given mix. Gradation ranges are also specified for various  mix types and nominal maximum aggregate size. Both  Norway and Germany use the Marshall method to  determine volumetric properties and optimum asphalt  content. In Norway, Kolo Veidekke was experimenting  with the Finnish gyratory compactor. Historically,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42148590088" w:lineRule="auto"/>
        <w:ind w:left="847.7838134765625" w:right="0" w:firstLine="13.25973510742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Germany has used a wet Hamburg loaded-wheel test  with a steel wheel at 50 °C (122 °F) to assess both  rutting potential and moisture susceptibility. The wet  Hamburg test is not included in the new EU standards.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0029296875" w:line="237.54024982452393" w:lineRule="auto"/>
        <w:ind w:left="511.864013671875" w:right="205.7666015625" w:firstLine="5.27954101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For axle loads less than 13,000 metric tons (11,830  tons), the new EU standards specify a dry Hamburg  loaded-wheel test with a hard rubber wheel, referred to  as the small-scale wheel-tracking tester (figure 9). This  test is now being used by both Norway and Germany.  Norway is using a tensile strength ratio (TSR) test for  moisture susceptibility, while Germany is investigating  its use.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595458984375" w:line="203.01379680633545" w:lineRule="auto"/>
        <w:ind w:left="528.08837890625" w:right="52.584228515625" w:firstLine="0"/>
        <w:jc w:val="center"/>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Pr>
        <w:drawing>
          <wp:inline distB="19050" distT="19050" distL="19050" distR="19050">
            <wp:extent cx="3123773" cy="2711866"/>
            <wp:effectExtent b="0" l="0" r="0" t="0"/>
            <wp:docPr id="32"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3123773" cy="2711866"/>
                    </a:xfrm>
                    <a:prstGeom prst="rect"/>
                    <a:ln/>
                  </pic:spPr>
                </pic:pic>
              </a:graphicData>
            </a:graphic>
          </wp:inline>
        </w:drawing>
      </w: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9. EU small-scale wheel-tracking tester.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957763671875" w:line="237.54027843475342" w:lineRule="auto"/>
        <w:ind w:left="504.5196533203125" w:right="31.14013671875" w:hanging="1.6320800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French use a mix design system that combines  prescriptive, performance-related, and fundamental  components. Figure 10 (see page 30) describes the  French mix design procedure.</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(31)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mix design is  divided into two major parts, the optimization of the  job mix formula, including selection of materials,  grading, and initial asphalt content, and type testing  to ascertain compliance with a given mix designation’s  performance properties. Performance specifications  are provided for a range of mix types, including  dense-graded, high modulus, thin, ultra-thin, and  porous. The mixture specifications do not include  gradation bands. They do, however, include nominal  maximum aggregate sizes and typical ranges for percent  passing the No. 10 (2.0 mm) sieve. Performance  specifications include four levels. Level 1 includes  gyratory compaction tests for workability (related to  field compaction) and moisture sensitivity. Level 2 adds  wheel-tracking testing for rutting susceptibility. Level 3  adds modulus tests, and Level 4 adds fatigue tests.  Figure 11 (see page 30) shows the French wheel tracking device and figure 12 (see page 30) shows  testing of trapezoidal samples for modulus or fatigue.  Additional information on the French design procedure  is in Appendix E.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80883789062" w:line="237.54042148590088" w:lineRule="auto"/>
        <w:ind w:left="518.3917236328125" w:right="283.896484375" w:hanging="0.611572265625"/>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220" w:right="1422.66845703125" w:header="0" w:footer="720"/>
          <w:cols w:equalWidth="0" w:num="2">
            <w:col w:space="0" w:w="5300"/>
            <w:col w:space="0" w:w="530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1988, the European Union issued the Construction  Product Directive (CPD), aimed at eliminating trade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0024414062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CHAPTER 6: GENERAL OBSERVATIONS AND FINDINGS </w:t>
      </w: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29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58935546875" w:line="240" w:lineRule="auto"/>
        <w:ind w:left="3946.7141723632812" w:right="0" w:firstLine="0"/>
        <w:jc w:val="left"/>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Table 8. Summary of current design practices.</w:t>
      </w:r>
    </w:p>
    <w:tbl>
      <w:tblPr>
        <w:tblStyle w:val="Table10"/>
        <w:tblW w:w="10062.19970703125" w:type="dxa"/>
        <w:jc w:val="left"/>
        <w:tblInd w:w="7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6.4399719238281"/>
        <w:gridCol w:w="1279.3400573730469"/>
        <w:gridCol w:w="2712.5"/>
        <w:gridCol w:w="2302.5201416015625"/>
        <w:gridCol w:w="2311.3995361328125"/>
        <w:tblGridChange w:id="0">
          <w:tblGrid>
            <w:gridCol w:w="1456.4399719238281"/>
            <w:gridCol w:w="1279.3400573730469"/>
            <w:gridCol w:w="2712.5"/>
            <w:gridCol w:w="2302.5201416015625"/>
            <w:gridCol w:w="2311.3995361328125"/>
          </w:tblGrid>
        </w:tblGridChange>
      </w:tblGrid>
      <w:tr>
        <w:trPr>
          <w:cantSplit w:val="0"/>
          <w:trHeight w:val="522.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03999328613281" w:right="0" w:firstLine="0"/>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European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75" w:line="240" w:lineRule="auto"/>
              <w:ind w:left="103.42002868652344" w:right="0" w:firstLine="0"/>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Standards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5982055664062" w:right="0" w:firstLine="0"/>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95989990234375" w:right="0" w:firstLine="0"/>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Norway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12060546875" w:right="0" w:firstLine="0"/>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Germany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460205078125" w:right="0" w:firstLine="0"/>
              <w:jc w:val="left"/>
              <w:rPr>
                <w:rFonts w:ascii="Avenir" w:cs="Avenir" w:eastAsia="Avenir" w:hAnsi="Avenir"/>
                <w:b w:val="0"/>
                <w:i w:val="0"/>
                <w:smallCaps w:val="0"/>
                <w:strike w:val="0"/>
                <w:color w:val="ffffff"/>
                <w:sz w:val="18"/>
                <w:szCs w:val="18"/>
                <w:u w:val="none"/>
                <w:shd w:fill="auto" w:val="clear"/>
                <w:vertAlign w:val="baseline"/>
              </w:rPr>
            </w:pPr>
            <w:r w:rsidDel="00000000" w:rsidR="00000000" w:rsidRPr="00000000">
              <w:rPr>
                <w:rFonts w:ascii="Avenir" w:cs="Avenir" w:eastAsia="Avenir" w:hAnsi="Avenir"/>
                <w:b w:val="0"/>
                <w:i w:val="0"/>
                <w:smallCaps w:val="0"/>
                <w:strike w:val="0"/>
                <w:color w:val="ffffff"/>
                <w:sz w:val="18"/>
                <w:szCs w:val="18"/>
                <w:u w:val="none"/>
                <w:shd w:fill="auto" w:val="clear"/>
                <w:vertAlign w:val="baseline"/>
                <w:rtl w:val="0"/>
              </w:rPr>
              <w:t xml:space="preserve">France</w:t>
            </w:r>
          </w:p>
        </w:tc>
      </w:tr>
      <w:tr>
        <w:trPr>
          <w:cantSplit w:val="0"/>
          <w:trHeight w:val="2456.07910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54606628417969"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Constitutive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6748046875" w:line="240" w:lineRule="auto"/>
              <w:ind w:left="115.12001037597656"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0595092773438"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Aggregate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07.28591918945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8434143066" w:lineRule="auto"/>
              <w:ind w:left="103.13995361328125" w:right="42.200927734375"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Polish value for surface mixes • LA abrasion test (25 to 35 limit  based on traffic) for coarse  aggregate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103.13995361328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Nordic abrasion test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418434143066" w:lineRule="auto"/>
              <w:ind w:left="103.13995361328125" w:right="231.4208984375" w:firstLine="136.5798950195312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(maximum 7 to 14 based on  traffic) for coarse aggregate • Flakiness index for coarse  aggregate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07421875" w:line="239.9037265777588" w:lineRule="auto"/>
              <w:ind w:left="238.64013671875" w:right="505.70068359375" w:hanging="135.500183105468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No requirements for fine  aggregate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242.052001953125" w:right="230.728759765625" w:hanging="138.9196777343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Polish value for surface  mixes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318359375" w:line="239.9037265777588" w:lineRule="auto"/>
              <w:ind w:left="103.13232421875" w:right="20.308837890625"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Schlagversuch impact  test for coarse aggregate • Flakiness index for coarse  aggregate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03.1463623046875" w:right="402.1337890625"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Component selection • Check properties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318359375" w:line="240" w:lineRule="auto"/>
              <w:ind w:left="239.7259521484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(performance class)</w:t>
            </w:r>
          </w:p>
        </w:tc>
      </w:tr>
      <w:tr>
        <w:trPr>
          <w:cantSplit w:val="0"/>
          <w:trHeight w:val="1376.08093261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8591918945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Binder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8720703125" w:line="240" w:lineRule="auto"/>
              <w:ind w:left="107.28591918945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23675918579" w:lineRule="auto"/>
              <w:ind w:left="103.13995361328125" w:right="467.36083984375"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Pen at 25 °C (77 °F) (hard) • Viscosity (soft)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5625" w:line="240" w:lineRule="auto"/>
              <w:ind w:left="103.13995361328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Ring &amp; ball softening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1323242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Pen at 25 °C (77 °F)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8720703125" w:line="240" w:lineRule="auto"/>
              <w:ind w:left="103.1323242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Viscosity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23828125" w:line="239.90508556365967" w:lineRule="auto"/>
              <w:ind w:left="103.13232421875" w:right="386.9683837890625"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Fraaß breaking point  (low temperature)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07421875" w:line="239.9037265777588" w:lineRule="auto"/>
              <w:ind w:left="242.9522705078125" w:right="385.5291748046875" w:hanging="139.819946289062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Ring &amp; ball softening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23675918579" w:lineRule="auto"/>
              <w:ind w:left="103.1463623046875" w:right="402.1337890625"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Component selection • Check properties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5625" w:line="240" w:lineRule="auto"/>
              <w:ind w:left="239.7259521484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(performance class)</w:t>
            </w:r>
          </w:p>
        </w:tc>
      </w:tr>
      <w:tr>
        <w:trPr>
          <w:cantSplit w:val="0"/>
          <w:trHeight w:val="944.080200195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Mixture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99.00588989257812" w:right="190.1544189453125" w:hanging="0.3599548339843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Component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232.5201416015625" w:right="104.4805908203125" w:hanging="129.3801879882812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Gradation bands for each mix  type (dense, SMA, porous,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03.13232421875" w:right="20.6689453125"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Gradation bands for each  mix type (dense, SMA,  gussasphalt (mastic),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242.952270507812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porous,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237.205810546875" w:right="120.794677734375" w:hanging="134.05944824218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Level (1-4) of mix design  defined in contract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39.9037265777588" w:lineRule="auto"/>
              <w:ind w:left="238.646240234375" w:right="207.5537109375" w:hanging="135.49987792968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Choose gradation from  experience</w:t>
            </w:r>
          </w:p>
        </w:tc>
      </w:tr>
      <w:tr>
        <w:trPr>
          <w:cantSplit w:val="0"/>
          <w:trHeight w:val="728.07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8591918945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Binder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98.64593505859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Content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4132232666" w:lineRule="auto"/>
              <w:ind w:left="239.7198486328125" w:right="284.3011474609375" w:hanging="136.5798950195312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Marshall mix design system  (75 blows/side)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239.7357177734375" w:right="465.089111328125" w:hanging="136.60339355468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Marshall mix design  (50 blows/side)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232.5262451171875" w:right="204.1748046875" w:hanging="129.379882812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Minimum binder con tent defined, k richness  modulus (film thickness)</w:t>
            </w:r>
          </w:p>
        </w:tc>
      </w:tr>
      <w:tr>
        <w:trPr>
          <w:cantSplit w:val="0"/>
          <w:trHeight w:val="944.0795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0595092773438"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Workability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644454956055" w:lineRule="auto"/>
              <w:ind w:left="238.64013671875" w:right="242.3614501953125" w:hanging="135.500183105468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French system using Finnish  gyratory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644454956055" w:lineRule="auto"/>
              <w:ind w:left="242.9522705078125" w:right="280.9490966796875" w:hanging="139.819946289062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Gyratory system is not  preferred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1463623046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French gyratory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23828125" w:line="239.90405559539795" w:lineRule="auto"/>
              <w:ind w:left="232.5262451171875" w:right="156.2939453125" w:firstLine="6.11999511718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compactor; criteria is a  function of mixture type  and lift thickness</w:t>
            </w:r>
          </w:p>
        </w:tc>
      </w:tr>
      <w:tr>
        <w:trPr>
          <w:cantSplit w:val="0"/>
          <w:trHeight w:val="512.08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8591918945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Moisture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07.28591918945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4132232666" w:lineRule="auto"/>
              <w:ind w:left="232.5201416015625" w:right="358.2806396484375" w:hanging="129.3801879882812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Tensile strength ratio (TSR)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4132232666" w:lineRule="auto"/>
              <w:ind w:left="103.13232421875" w:right="163.4088134765625"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Exploring TSR, EU does  not allow wet Hamburg</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4132232666" w:lineRule="auto"/>
              <w:ind w:left="239.7259521484375" w:right="163.27392578125" w:hanging="136.579589843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Immersion compression  (Duriez) test</w:t>
            </w:r>
          </w:p>
        </w:tc>
      </w:tr>
      <w:tr>
        <w:trPr>
          <w:cantSplit w:val="0"/>
          <w:trHeight w:val="512.08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8591918945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Rutting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07.28591918945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03.13995361328125" w:right="172.520751953125" w:firstLine="0"/>
              <w:jc w:val="center"/>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Hamburg-type loaded wheel  tester, dry at 50 °C (122 °F)</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2510986328125" w:lineRule="auto"/>
              <w:ind w:left="232.4365234375" w:right="80.343017578125" w:hanging="129.30419921875"/>
              <w:jc w:val="left"/>
              <w:rPr>
                <w:rFonts w:ascii="Avenir" w:cs="Avenir" w:eastAsia="Avenir" w:hAnsi="Avenir"/>
                <w:b w:val="0"/>
                <w:i w:val="0"/>
                <w:smallCaps w:val="0"/>
                <w:strike w:val="0"/>
                <w:color w:val="5b6f7b"/>
                <w:sz w:val="17.727943420410156"/>
                <w:szCs w:val="17.727943420410156"/>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w:t>
            </w:r>
            <w:r w:rsidDel="00000000" w:rsidR="00000000" w:rsidRPr="00000000">
              <w:rPr>
                <w:rFonts w:ascii="Avenir" w:cs="Avenir" w:eastAsia="Avenir" w:hAnsi="Avenir"/>
                <w:b w:val="0"/>
                <w:i w:val="0"/>
                <w:smallCaps w:val="0"/>
                <w:strike w:val="0"/>
                <w:color w:val="5b6f7b"/>
                <w:sz w:val="17.727943420410156"/>
                <w:szCs w:val="17.727943420410156"/>
                <w:u w:val="none"/>
                <w:shd w:fill="auto" w:val="clear"/>
                <w:vertAlign w:val="baseline"/>
                <w:rtl w:val="0"/>
              </w:rPr>
              <w:t xml:space="preserve">Hamburg loaded wheel  tester, dry at 50 °C (122 °F)</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232.5262451171875" w:right="386.83349609375" w:hanging="129.379882812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French loaded wheel  tester</w:t>
            </w:r>
          </w:p>
        </w:tc>
      </w:tr>
      <w:tr>
        <w:trPr>
          <w:cantSplit w:val="0"/>
          <w:trHeight w:val="512.08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8591918945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Mixture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99.005889892578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Stiffness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242.96630859375" w:right="178.934326171875" w:hanging="139.819946289062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Direct tensile or 2-point  bending</w:t>
            </w:r>
          </w:p>
        </w:tc>
      </w:tr>
      <w:tr>
        <w:trPr>
          <w:cantSplit w:val="0"/>
          <w:trHeight w:val="512.08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8591918945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Fatigue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07.2859191894531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1323242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3-point bending test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239.7259521484375" w:right="175.194091796875" w:hanging="136.57958984375"/>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 2-point bending test  (link to structural design)</w:t>
            </w:r>
          </w:p>
        </w:tc>
      </w:tr>
      <w:tr>
        <w:trPr>
          <w:cantSplit w:val="0"/>
          <w:trHeight w:val="502.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10003662109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Valid Period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0595092773438"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Approved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05.48599243164062"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640136718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2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6322021484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2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646240234375" w:right="0" w:firstLine="0"/>
              <w:jc w:val="left"/>
              <w:rPr>
                <w:rFonts w:ascii="Avenir" w:cs="Avenir" w:eastAsia="Avenir" w:hAnsi="Avenir"/>
                <w:b w:val="0"/>
                <w:i w:val="0"/>
                <w:smallCaps w:val="0"/>
                <w:strike w:val="0"/>
                <w:color w:val="5b6f7b"/>
                <w:sz w:val="18"/>
                <w:szCs w:val="18"/>
                <w:u w:val="none"/>
                <w:shd w:fill="auto" w:val="clear"/>
                <w:vertAlign w:val="baseline"/>
              </w:rPr>
            </w:pPr>
            <w:r w:rsidDel="00000000" w:rsidR="00000000" w:rsidRPr="00000000">
              <w:rPr>
                <w:rFonts w:ascii="Avenir" w:cs="Avenir" w:eastAsia="Avenir" w:hAnsi="Avenir"/>
                <w:b w:val="0"/>
                <w:i w:val="0"/>
                <w:smallCaps w:val="0"/>
                <w:strike w:val="0"/>
                <w:color w:val="5b6f7b"/>
                <w:sz w:val="18"/>
                <w:szCs w:val="18"/>
                <w:u w:val="none"/>
                <w:shd w:fill="auto" w:val="clear"/>
                <w:vertAlign w:val="baseline"/>
                <w:rtl w:val="0"/>
              </w:rPr>
              <w:t xml:space="preserve">5 years</w:t>
            </w:r>
          </w:p>
        </w:tc>
      </w:tr>
    </w:tbl>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42148590088" w:lineRule="auto"/>
        <w:ind w:left="0" w:right="70.9368896484375" w:firstLine="5.3039550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barriers for construction materials produced by the  various EU nations. The CPD requested the harmoniza tion of standards for a variety of construction materials,  including HMA. The harmonization of standards and  test methods was overseen by European Committees for  Standardization (CEN) Technical Committee 227,  which has developed definitions, test methods, product  standards, and quality standards for the production of  HMA. Product standards have been prepared for dense graded mixtures, stone matrix asphalt, porous mixtures,  and recycled asphalt, as well as other products. For  dense-graded mixtures, there is both an empirical and a  fundamental design procedure. The fundamental design  procedure includes modulus, fatigue, and a cyclic-load,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42148590088" w:lineRule="auto"/>
        <w:ind w:left="245.2294921875" w:right="31.5087890625" w:firstLine="0.8502197265625"/>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triaxial compression test. However, even the empirical  design methodology includes performance-related  parameters such as wheel-tracking and moisture  resistance tests. The goal is to have HMA, WMA, and  half-warm mixes designed the same way to the same  standards. The new standards must be implemented  by March 2008.</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(32)</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246.1199951171875" w:right="148.360595703125" w:hanging="5.7122802734375"/>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717.1440124511719" w:right="1634.365234375" w:header="0" w:footer="720"/>
          <w:cols w:equalWidth="0" w:num="2">
            <w:col w:space="0" w:w="4960"/>
            <w:col w:space="0" w:w="496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Although test methods and broad definitions of mix  types are being standardized, each country can still  apply national application documents to narrow the  product standards for use in a given country. This  is similar to U.S. States modifying AASHTO test  practices for local conditions.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30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18115234375" w:line="240" w:lineRule="auto"/>
        <w:ind w:left="0" w:right="0" w:firstLine="0"/>
        <w:jc w:val="left"/>
        <w:rPr>
          <w:rFonts w:ascii="Avenir" w:cs="Avenir" w:eastAsia="Avenir" w:hAnsi="Avenir"/>
          <w:b w:val="0"/>
          <w:i w:val="0"/>
          <w:smallCaps w:val="0"/>
          <w:strike w:val="0"/>
          <w:color w:val="ffffff"/>
          <w:sz w:val="17.939998626708984"/>
          <w:szCs w:val="17.939998626708984"/>
          <w:u w:val="none"/>
          <w:shd w:fill="auto" w:val="clear"/>
          <w:vertAlign w:val="baseline"/>
        </w:rPr>
      </w:pPr>
      <w:r w:rsidDel="00000000" w:rsidR="00000000" w:rsidRPr="00000000">
        <w:rPr>
          <w:rFonts w:ascii="Avenir" w:cs="Avenir" w:eastAsia="Avenir" w:hAnsi="Avenir"/>
          <w:b w:val="0"/>
          <w:i w:val="0"/>
          <w:smallCaps w:val="0"/>
          <w:strike w:val="0"/>
          <w:color w:val="ffffff"/>
          <w:sz w:val="17.939998626708984"/>
          <w:szCs w:val="17.939998626708984"/>
          <w:u w:val="none"/>
          <w:shd w:fill="auto" w:val="clear"/>
          <w:vertAlign w:val="baseline"/>
          <w:rtl w:val="0"/>
        </w:rPr>
        <w:t xml:space="preserve">Selection of components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5.826416015625" w:line="240" w:lineRule="auto"/>
        <w:ind w:left="0" w:right="0" w:firstLine="0"/>
        <w:jc w:val="left"/>
        <w:rPr>
          <w:rFonts w:ascii="Avenir" w:cs="Avenir" w:eastAsia="Avenir" w:hAnsi="Avenir"/>
          <w:b w:val="0"/>
          <w:i w:val="0"/>
          <w:smallCaps w:val="0"/>
          <w:strike w:val="0"/>
          <w:color w:val="ffffff"/>
          <w:sz w:val="17.939998626708984"/>
          <w:szCs w:val="17.939998626708984"/>
          <w:u w:val="none"/>
          <w:shd w:fill="auto" w:val="clear"/>
          <w:vertAlign w:val="baseline"/>
        </w:rPr>
      </w:pPr>
      <w:r w:rsidDel="00000000" w:rsidR="00000000" w:rsidRPr="00000000">
        <w:rPr>
          <w:rFonts w:ascii="Avenir" w:cs="Avenir" w:eastAsia="Avenir" w:hAnsi="Avenir"/>
          <w:b w:val="0"/>
          <w:i w:val="0"/>
          <w:smallCaps w:val="0"/>
          <w:strike w:val="0"/>
          <w:color w:val="ffffff"/>
          <w:sz w:val="17.939998626708984"/>
          <w:szCs w:val="17.939998626708984"/>
          <w:u w:val="none"/>
          <w:shd w:fill="auto" w:val="clear"/>
          <w:vertAlign w:val="baseline"/>
          <w:rtl w:val="0"/>
        </w:rPr>
        <w:t xml:space="preserve">Design of the prototype mix composition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684326171875" w:line="240" w:lineRule="auto"/>
        <w:ind w:left="0" w:right="0" w:firstLine="0"/>
        <w:jc w:val="left"/>
        <w:rPr>
          <w:rFonts w:ascii="Avenir" w:cs="Avenir" w:eastAsia="Avenir" w:hAnsi="Avenir"/>
          <w:b w:val="0"/>
          <w:i w:val="0"/>
          <w:smallCaps w:val="0"/>
          <w:strike w:val="0"/>
          <w:color w:val="005595"/>
          <w:sz w:val="17.939998626708984"/>
          <w:szCs w:val="17.939998626708984"/>
          <w:u w:val="none"/>
          <w:shd w:fill="auto" w:val="clear"/>
          <w:vertAlign w:val="baseline"/>
        </w:rPr>
      </w:pPr>
      <w:r w:rsidDel="00000000" w:rsidR="00000000" w:rsidRPr="00000000">
        <w:rPr>
          <w:rFonts w:ascii="Avenir" w:cs="Avenir" w:eastAsia="Avenir" w:hAnsi="Avenir"/>
          <w:b w:val="0"/>
          <w:i w:val="0"/>
          <w:smallCaps w:val="0"/>
          <w:strike w:val="0"/>
          <w:color w:val="005595"/>
          <w:sz w:val="17.939998626708984"/>
          <w:szCs w:val="17.939998626708984"/>
          <w:u w:val="none"/>
          <w:shd w:fill="auto" w:val="clear"/>
          <w:vertAlign w:val="baseline"/>
          <w:rtl w:val="0"/>
        </w:rPr>
        <w:t xml:space="preserve">Gyratory Compactor test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47802734375" w:line="240" w:lineRule="auto"/>
        <w:ind w:left="0" w:right="0" w:firstLine="0"/>
        <w:jc w:val="left"/>
        <w:rPr>
          <w:rFonts w:ascii="Avenir" w:cs="Avenir" w:eastAsia="Avenir" w:hAnsi="Avenir"/>
          <w:b w:val="0"/>
          <w:i w:val="1"/>
          <w:smallCaps w:val="0"/>
          <w:strike w:val="0"/>
          <w:color w:val="5b6f7b"/>
          <w:sz w:val="17.939998626708984"/>
          <w:szCs w:val="17.939998626708984"/>
          <w:u w:val="none"/>
          <w:shd w:fill="auto" w:val="clear"/>
          <w:vertAlign w:val="baseline"/>
        </w:rPr>
      </w:pPr>
      <w:r w:rsidDel="00000000" w:rsidR="00000000" w:rsidRPr="00000000">
        <w:rPr>
          <w:rFonts w:ascii="Avenir" w:cs="Avenir" w:eastAsia="Avenir" w:hAnsi="Avenir"/>
          <w:b w:val="0"/>
          <w:i w:val="1"/>
          <w:smallCaps w:val="0"/>
          <w:strike w:val="0"/>
          <w:color w:val="5b6f7b"/>
          <w:sz w:val="17.939998626708984"/>
          <w:szCs w:val="17.939998626708984"/>
          <w:u w:val="none"/>
          <w:shd w:fill="auto" w:val="clear"/>
          <w:vertAlign w:val="baseline"/>
          <w:rtl w:val="0"/>
        </w:rPr>
        <w:t xml:space="preserve">yes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1429443359375" w:line="240" w:lineRule="auto"/>
        <w:ind w:left="0" w:right="0" w:firstLine="0"/>
        <w:jc w:val="left"/>
        <w:rPr>
          <w:rFonts w:ascii="Avenir" w:cs="Avenir" w:eastAsia="Avenir" w:hAnsi="Avenir"/>
          <w:b w:val="0"/>
          <w:i w:val="0"/>
          <w:smallCaps w:val="0"/>
          <w:strike w:val="0"/>
          <w:color w:val="005595"/>
          <w:sz w:val="17.939998626708984"/>
          <w:szCs w:val="17.939998626708984"/>
          <w:u w:val="none"/>
          <w:shd w:fill="auto" w:val="clear"/>
          <w:vertAlign w:val="baseline"/>
        </w:rPr>
      </w:pPr>
      <w:r w:rsidDel="00000000" w:rsidR="00000000" w:rsidRPr="00000000">
        <w:rPr>
          <w:rFonts w:ascii="Avenir" w:cs="Avenir" w:eastAsia="Avenir" w:hAnsi="Avenir"/>
          <w:b w:val="0"/>
          <w:i w:val="0"/>
          <w:smallCaps w:val="0"/>
          <w:strike w:val="0"/>
          <w:color w:val="005595"/>
          <w:sz w:val="17.939998626708984"/>
          <w:szCs w:val="17.939998626708984"/>
          <w:u w:val="none"/>
          <w:shd w:fill="auto" w:val="clear"/>
          <w:vertAlign w:val="baseline"/>
          <w:rtl w:val="0"/>
        </w:rPr>
        <w:t xml:space="preserve">Type testing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838623046875" w:line="240" w:lineRule="auto"/>
        <w:ind w:left="0" w:right="0" w:firstLine="0"/>
        <w:jc w:val="left"/>
        <w:rPr>
          <w:rFonts w:ascii="Avenir" w:cs="Avenir" w:eastAsia="Avenir" w:hAnsi="Avenir"/>
          <w:b w:val="0"/>
          <w:i w:val="1"/>
          <w:smallCaps w:val="0"/>
          <w:strike w:val="0"/>
          <w:color w:val="5b6f7b"/>
          <w:sz w:val="17.939998626708984"/>
          <w:szCs w:val="17.939998626708984"/>
          <w:u w:val="none"/>
          <w:shd w:fill="auto" w:val="clear"/>
          <w:vertAlign w:val="baseline"/>
        </w:rPr>
      </w:pPr>
      <w:r w:rsidDel="00000000" w:rsidR="00000000" w:rsidRPr="00000000">
        <w:rPr>
          <w:rFonts w:ascii="Avenir" w:cs="Avenir" w:eastAsia="Avenir" w:hAnsi="Avenir"/>
          <w:b w:val="0"/>
          <w:i w:val="1"/>
          <w:smallCaps w:val="0"/>
          <w:strike w:val="0"/>
          <w:color w:val="5b6f7b"/>
          <w:sz w:val="17.939998626708984"/>
          <w:szCs w:val="17.939998626708984"/>
          <w:u w:val="none"/>
          <w:shd w:fill="auto" w:val="clear"/>
          <w:vertAlign w:val="baseline"/>
          <w:rtl w:val="0"/>
        </w:rPr>
        <w:t xml:space="preserve">Change in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28515625" w:line="240" w:lineRule="auto"/>
        <w:ind w:left="0" w:right="0" w:firstLine="0"/>
        <w:jc w:val="left"/>
        <w:rPr>
          <w:rFonts w:ascii="Avenir" w:cs="Avenir" w:eastAsia="Avenir" w:hAnsi="Avenir"/>
          <w:b w:val="0"/>
          <w:i w:val="1"/>
          <w:smallCaps w:val="0"/>
          <w:strike w:val="0"/>
          <w:color w:val="5b6f7b"/>
          <w:sz w:val="17.939998626708984"/>
          <w:szCs w:val="17.939998626708984"/>
          <w:u w:val="none"/>
          <w:shd w:fill="auto" w:val="clear"/>
          <w:vertAlign w:val="baseline"/>
        </w:rPr>
      </w:pPr>
      <w:r w:rsidDel="00000000" w:rsidR="00000000" w:rsidRPr="00000000">
        <w:rPr>
          <w:rFonts w:ascii="Avenir" w:cs="Avenir" w:eastAsia="Avenir" w:hAnsi="Avenir"/>
          <w:b w:val="0"/>
          <w:i w:val="1"/>
          <w:smallCaps w:val="0"/>
          <w:strike w:val="0"/>
          <w:color w:val="5b6f7b"/>
          <w:sz w:val="17.939998626708984"/>
          <w:szCs w:val="17.939998626708984"/>
          <w:u w:val="none"/>
          <w:shd w:fill="auto" w:val="clear"/>
          <w:vertAlign w:val="baseline"/>
          <w:rtl w:val="0"/>
        </w:rPr>
        <w:t xml:space="preserve">component(s)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4.8095703125" w:line="239.89883422851562" w:lineRule="auto"/>
        <w:ind w:left="0" w:right="0" w:firstLine="0"/>
        <w:jc w:val="left"/>
        <w:rPr>
          <w:rFonts w:ascii="Avenir" w:cs="Avenir" w:eastAsia="Avenir" w:hAnsi="Avenir"/>
          <w:b w:val="0"/>
          <w:i w:val="1"/>
          <w:smallCaps w:val="0"/>
          <w:strike w:val="0"/>
          <w:color w:val="5b6f7b"/>
          <w:sz w:val="17.939998626708984"/>
          <w:szCs w:val="17.939998626708984"/>
          <w:u w:val="none"/>
          <w:shd w:fill="auto" w:val="clear"/>
          <w:vertAlign w:val="baseline"/>
        </w:rPr>
      </w:pPr>
      <w:r w:rsidDel="00000000" w:rsidR="00000000" w:rsidRPr="00000000">
        <w:rPr>
          <w:rFonts w:ascii="Avenir" w:cs="Avenir" w:eastAsia="Avenir" w:hAnsi="Avenir"/>
          <w:b w:val="0"/>
          <w:i w:val="1"/>
          <w:smallCaps w:val="0"/>
          <w:strike w:val="0"/>
          <w:color w:val="5b6f7b"/>
          <w:sz w:val="17.939998626708984"/>
          <w:szCs w:val="17.939998626708984"/>
          <w:u w:val="none"/>
          <w:shd w:fill="auto" w:val="clear"/>
          <w:vertAlign w:val="baseline"/>
          <w:rtl w:val="0"/>
        </w:rPr>
        <w:t xml:space="preserve">Adjustments to the particle </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7314453125" w:line="240" w:lineRule="auto"/>
        <w:ind w:left="0" w:right="0" w:firstLine="0"/>
        <w:jc w:val="left"/>
        <w:rPr>
          <w:rFonts w:ascii="Avenir" w:cs="Avenir" w:eastAsia="Avenir" w:hAnsi="Avenir"/>
          <w:b w:val="0"/>
          <w:i w:val="1"/>
          <w:smallCaps w:val="0"/>
          <w:strike w:val="0"/>
          <w:color w:val="5b6f7b"/>
          <w:sz w:val="17.939998626708984"/>
          <w:szCs w:val="17.939998626708984"/>
          <w:u w:val="none"/>
          <w:shd w:fill="auto" w:val="clear"/>
          <w:vertAlign w:val="baseline"/>
        </w:rPr>
      </w:pPr>
      <w:r w:rsidDel="00000000" w:rsidR="00000000" w:rsidRPr="00000000">
        <w:rPr>
          <w:rFonts w:ascii="Avenir" w:cs="Avenir" w:eastAsia="Avenir" w:hAnsi="Avenir"/>
          <w:b w:val="0"/>
          <w:i w:val="1"/>
          <w:smallCaps w:val="0"/>
          <w:strike w:val="0"/>
          <w:color w:val="5b6f7b"/>
          <w:sz w:val="17.939998626708984"/>
          <w:szCs w:val="17.939998626708984"/>
          <w:u w:val="none"/>
          <w:shd w:fill="auto" w:val="clear"/>
          <w:vertAlign w:val="baseline"/>
          <w:rtl w:val="0"/>
        </w:rPr>
        <w:t xml:space="preserve">grading curve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167236328125" w:line="240" w:lineRule="auto"/>
        <w:ind w:left="0" w:right="0" w:firstLine="0"/>
        <w:jc w:val="left"/>
        <w:rPr>
          <w:rFonts w:ascii="Avenir" w:cs="Avenir" w:eastAsia="Avenir" w:hAnsi="Avenir"/>
          <w:b w:val="0"/>
          <w:i w:val="1"/>
          <w:smallCaps w:val="0"/>
          <w:strike w:val="0"/>
          <w:color w:val="5b6f7b"/>
          <w:sz w:val="17.939998626708984"/>
          <w:szCs w:val="17.939998626708984"/>
          <w:u w:val="none"/>
          <w:shd w:fill="auto" w:val="clear"/>
          <w:vertAlign w:val="baseline"/>
        </w:rPr>
      </w:pPr>
      <w:r w:rsidDel="00000000" w:rsidR="00000000" w:rsidRPr="00000000">
        <w:rPr>
          <w:rFonts w:ascii="Avenir" w:cs="Avenir" w:eastAsia="Avenir" w:hAnsi="Avenir"/>
          <w:b w:val="0"/>
          <w:i w:val="1"/>
          <w:smallCaps w:val="0"/>
          <w:strike w:val="0"/>
          <w:color w:val="5b6f7b"/>
          <w:sz w:val="17.939998626708984"/>
          <w:szCs w:val="17.939998626708984"/>
          <w:u w:val="none"/>
          <w:shd w:fill="auto" w:val="clear"/>
          <w:vertAlign w:val="baseline"/>
          <w:rtl w:val="0"/>
        </w:rPr>
        <w:t xml:space="preserve">no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3642654419"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full CE marking includes the job-mix formula  and type testing results. The CE marking covers  only the manufacturing or production of the mix,  not the placement and compaction.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63606262207" w:lineRule="auto"/>
        <w:ind w:left="0" w:right="0" w:firstLine="0"/>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preceding describes the state of practice for  mix design in the EU countries visited during the  WMA scan (Belgian mix design practices were not  discussed). The development of standardized test  methods and mixture descriptions began in  1990. However, the current state of implementa tion represents only the first generation.  Development has begun on performance-related  standards, with a long-term goal of describing  the performance characteristics required by  the end user (figure 13). Ultimately, it will not  matter how the performance requirements  are achieved, whether with HMA, WMA, or  half-warm mixtures.</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(32)</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0458984375" w:line="237.54006385803223"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587.9999923706055" w:right="668.673095703125" w:header="0" w:footer="720"/>
          <w:cols w:equalWidth="0" w:num="3">
            <w:col w:space="0" w:w="3680"/>
            <w:col w:space="0" w:w="3680"/>
            <w:col w:space="0" w:w="368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Although a range of mix design procedures is  used for asphalt mixtures in the countries visited,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796875" w:line="240" w:lineRule="auto"/>
        <w:ind w:left="0" w:right="198.7646484375" w:firstLine="0"/>
        <w:jc w:val="right"/>
        <w:rPr>
          <w:rFonts w:ascii="Avenir" w:cs="Avenir" w:eastAsia="Avenir" w:hAnsi="Avenir"/>
          <w:b w:val="0"/>
          <w:i w:val="0"/>
          <w:smallCaps w:val="0"/>
          <w:strike w:val="0"/>
          <w:color w:val="005595"/>
          <w:sz w:val="10.493999481201172"/>
          <w:szCs w:val="10.493999481201172"/>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10. Outline of French design procedure.</w:t>
      </w:r>
      <w:r w:rsidDel="00000000" w:rsidR="00000000" w:rsidRPr="00000000">
        <w:rPr>
          <w:rFonts w:ascii="Avenir" w:cs="Avenir" w:eastAsia="Avenir" w:hAnsi="Avenir"/>
          <w:b w:val="0"/>
          <w:i w:val="0"/>
          <w:smallCaps w:val="0"/>
          <w:strike w:val="0"/>
          <w:color w:val="005595"/>
          <w:sz w:val="17.48999913533529"/>
          <w:szCs w:val="17.48999913533529"/>
          <w:u w:val="none"/>
          <w:shd w:fill="auto" w:val="clear"/>
          <w:vertAlign w:val="superscript"/>
          <w:rtl w:val="0"/>
        </w:rPr>
        <w:t xml:space="preserve">(31)</w:t>
      </w:r>
      <w:r w:rsidDel="00000000" w:rsidR="00000000" w:rsidRPr="00000000">
        <w:rPr>
          <w:rFonts w:ascii="Avenir" w:cs="Avenir" w:eastAsia="Avenir" w:hAnsi="Avenir"/>
          <w:b w:val="0"/>
          <w:i w:val="0"/>
          <w:smallCaps w:val="0"/>
          <w:strike w:val="0"/>
          <w:color w:val="005595"/>
          <w:sz w:val="10.493999481201172"/>
          <w:szCs w:val="10.493999481201172"/>
          <w:u w:val="none"/>
          <w:shd w:fill="auto" w:val="clear"/>
          <w:vertAlign w:val="baseline"/>
          <w:rtl w:val="0"/>
        </w:rPr>
        <w:t xml:space="preserve"> </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869873046875" w:line="237.54022121429443" w:lineRule="auto"/>
        <w:ind w:left="0" w:right="169.9176025390625"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Products sold on the European internal market,  including construction materials, must carry  the CE marking, according to the Construction Products  Directive.</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(32)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CE marking indicates that a product  conforms to all of the provisions of the Construction  Products Directive. To obtain a CE marking, the  manufacturer must conduct initial type testing and  factory production control and provide for initial and  continuous monitoring of the product by an indepen dent third party. Type testing can be conducted to  various degrees, depending on the market demands.  Type testing commonly includes testing for moisture  resistance or rutting susceptibility, but also can include  tests for fuel resistance. An abbreviated CE marking  includes a description of the mix type and source, while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7615</wp:posOffset>
            </wp:positionV>
            <wp:extent cx="321869" cy="288950"/>
            <wp:effectExtent b="0" l="0" r="0" t="0"/>
            <wp:wrapSquare wrapText="right" distB="19050" distT="19050" distL="19050" distR="19050"/>
            <wp:docPr id="28"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321869" cy="288950"/>
                    </a:xfrm>
                    <a:prstGeom prst="rect"/>
                    <a:ln/>
                  </pic:spPr>
                </pic:pic>
              </a:graphicData>
            </a:graphic>
          </wp:anchor>
        </w:drawing>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06385803223" w:lineRule="auto"/>
        <w:ind w:left="752.6483154296875" w:right="4.9951171875" w:firstLine="0.816040039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all rely on performance tests to one degree or  another. Accepted performance tests allow greater  innovation, such as the development of WMA,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29273986816" w:lineRule="auto"/>
        <w:ind w:left="100" w:right="41.357421875" w:firstLine="6.528320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by giving both the agency and the contractor tools to  evaluate new additives, processes, and mixes. All of the  contractor’s labs the scan team visited were equipped  with performance test equipment of one sort or another.  The adoption of accepted performance tests and criteria  is an integral step in evaluating new WMA technologies  developed in the United States and abroad. Beyond  WMA, the United States has a wider need for accepted  performance tests to evaluate new modifiers, increased  recycling levels, and new mix types in an accelerated  manner.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70703125" w:line="240" w:lineRule="auto"/>
        <w:ind w:left="115.5859375"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Construction Practices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0517578125" w:line="237.54042148590088" w:lineRule="auto"/>
        <w:ind w:left="109.1802978515625" w:right="603.377685546875" w:hanging="9.1802978515625"/>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1435.9199523925781" w:right="689.07470703125" w:header="0" w:footer="720"/>
          <w:cols w:equalWidth="0" w:num="2">
            <w:col w:space="0" w:w="5060"/>
            <w:col w:space="0" w:w="506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scan team observed a number of construction  practices that differ from U.S. practice: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07061767578125" w:line="201.33670806884766" w:lineRule="auto"/>
        <w:ind w:left="1440" w:right="92.5634765625" w:firstLine="0"/>
        <w:jc w:val="center"/>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Pr>
        <w:drawing>
          <wp:inline distB="19050" distT="19050" distL="19050" distR="19050">
            <wp:extent cx="3111398" cy="2273442"/>
            <wp:effectExtent b="0" l="0" r="0" t="0"/>
            <wp:docPr id="30"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3111398" cy="2273442"/>
                    </a:xfrm>
                    <a:prstGeom prst="rect"/>
                    <a:ln/>
                  </pic:spPr>
                </pic:pic>
              </a:graphicData>
            </a:graphic>
          </wp:inline>
        </w:drawing>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Pr>
        <w:drawing>
          <wp:inline distB="19050" distT="19050" distL="19050" distR="19050">
            <wp:extent cx="3098799" cy="2273260"/>
            <wp:effectExtent b="0" l="0" r="0" t="0"/>
            <wp:docPr id="36"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3098799" cy="2273260"/>
                    </a:xfrm>
                    <a:prstGeom prst="rect"/>
                    <a:ln/>
                  </pic:spPr>
                </pic:pic>
              </a:graphicData>
            </a:graphic>
          </wp:inline>
        </w:drawing>
      </w: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11. MLPC large-scale wheel-tracking tester. Figure 12. MLPC trapezoidal modulus and fatigue tester.</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9975585937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CHAPTER 6: GENERAL OBSERVATIONS AND FINDINGS </w:t>
      </w: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31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599609375" w:line="240" w:lineRule="auto"/>
        <w:ind w:left="949.792022705078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Batch plants are more prevalent in Europe than drum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6000366210938" w:right="0" w:firstLine="0"/>
        <w:jc w:val="left"/>
        <w:rPr>
          <w:rFonts w:ascii="Arial" w:cs="Arial" w:eastAsia="Arial" w:hAnsi="Arial"/>
          <w:b w:val="0"/>
          <w:i w:val="0"/>
          <w:smallCaps w:val="0"/>
          <w:strike w:val="0"/>
          <w:color w:val="80aaca"/>
          <w:sz w:val="20"/>
          <w:szCs w:val="20"/>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059570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plants.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Production rates tend to be lower.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059570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Heavy tamping-bar vibratory-screed pavers are  </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059570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commonly used to place mix. </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412109375" w:line="240" w:lineRule="auto"/>
        <w:ind w:left="0" w:right="0" w:firstLine="0"/>
        <w:jc w:val="left"/>
        <w:rPr>
          <w:rFonts w:ascii="Avenir" w:cs="Avenir" w:eastAsia="Avenir" w:hAnsi="Avenir"/>
          <w:b w:val="0"/>
          <w:i w:val="0"/>
          <w:smallCaps w:val="0"/>
          <w:strike w:val="0"/>
          <w:color w:val="5b6f7b"/>
          <w:sz w:val="16.328800201416016"/>
          <w:szCs w:val="16.328800201416016"/>
          <w:u w:val="none"/>
          <w:shd w:fill="auto" w:val="clear"/>
          <w:vertAlign w:val="baseline"/>
        </w:rPr>
      </w:pPr>
      <w:r w:rsidDel="00000000" w:rsidR="00000000" w:rsidRPr="00000000">
        <w:rPr>
          <w:rFonts w:ascii="Avenir" w:cs="Avenir" w:eastAsia="Avenir" w:hAnsi="Avenir"/>
          <w:b w:val="0"/>
          <w:i w:val="0"/>
          <w:smallCaps w:val="0"/>
          <w:strike w:val="0"/>
          <w:color w:val="5b6f7b"/>
          <w:sz w:val="16.328800201416016"/>
          <w:szCs w:val="16.328800201416016"/>
          <w:highlight w:val="white"/>
          <w:u w:val="none"/>
          <w:vertAlign w:val="baseline"/>
          <w:rtl w:val="0"/>
        </w:rPr>
        <w:t xml:space="preserve">USER REQUIREMENTS</w:t>
      </w:r>
      <w:r w:rsidDel="00000000" w:rsidR="00000000" w:rsidRPr="00000000">
        <w:rPr>
          <w:rFonts w:ascii="Avenir" w:cs="Avenir" w:eastAsia="Avenir" w:hAnsi="Avenir"/>
          <w:b w:val="0"/>
          <w:i w:val="0"/>
          <w:smallCaps w:val="0"/>
          <w:strike w:val="0"/>
          <w:color w:val="5b6f7b"/>
          <w:sz w:val="16.328800201416016"/>
          <w:szCs w:val="16.328800201416016"/>
          <w:u w:val="none"/>
          <w:shd w:fill="auto" w:val="clear"/>
          <w:vertAlign w:val="baseline"/>
          <w:rtl w:val="0"/>
        </w:rPr>
        <w:t xml:space="preserve">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0908203125" w:line="240" w:lineRule="auto"/>
        <w:ind w:left="0" w:right="0" w:firstLine="0"/>
        <w:jc w:val="left"/>
        <w:rPr>
          <w:rFonts w:ascii="Avenir" w:cs="Avenir" w:eastAsia="Avenir" w:hAnsi="Avenir"/>
          <w:b w:val="0"/>
          <w:i w:val="0"/>
          <w:smallCaps w:val="0"/>
          <w:strike w:val="0"/>
          <w:color w:val="ffffff"/>
          <w:sz w:val="16.328800201416016"/>
          <w:szCs w:val="16.328800201416016"/>
          <w:u w:val="none"/>
          <w:shd w:fill="auto" w:val="clear"/>
          <w:vertAlign w:val="baseline"/>
        </w:rPr>
      </w:pPr>
      <w:r w:rsidDel="00000000" w:rsidR="00000000" w:rsidRPr="00000000">
        <w:rPr>
          <w:rFonts w:ascii="Avenir" w:cs="Avenir" w:eastAsia="Avenir" w:hAnsi="Avenir"/>
          <w:b w:val="0"/>
          <w:i w:val="0"/>
          <w:smallCaps w:val="0"/>
          <w:strike w:val="0"/>
          <w:color w:val="ffffff"/>
          <w:sz w:val="16.328800201416016"/>
          <w:szCs w:val="16.328800201416016"/>
          <w:u w:val="none"/>
          <w:shd w:fill="auto" w:val="clear"/>
          <w:vertAlign w:val="baseline"/>
          <w:rtl w:val="0"/>
        </w:rPr>
        <w:t xml:space="preserve">Road surface </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4521484375" w:line="240" w:lineRule="auto"/>
        <w:ind w:left="0" w:right="0" w:firstLine="0"/>
        <w:jc w:val="left"/>
        <w:rPr>
          <w:rFonts w:ascii="Avenir" w:cs="Avenir" w:eastAsia="Avenir" w:hAnsi="Avenir"/>
          <w:b w:val="0"/>
          <w:i w:val="0"/>
          <w:smallCaps w:val="0"/>
          <w:strike w:val="0"/>
          <w:color w:val="ffffff"/>
          <w:sz w:val="16.328800201416016"/>
          <w:szCs w:val="16.328800201416016"/>
          <w:u w:val="none"/>
          <w:shd w:fill="auto" w:val="clear"/>
          <w:vertAlign w:val="baseline"/>
        </w:rPr>
        <w:sectPr>
          <w:type w:val="continuous"/>
          <w:pgSz w:h="15840" w:w="12240" w:orient="portrait"/>
          <w:pgMar w:bottom="0" w:top="420.010986328125" w:left="726.6000366210938" w:right="3017.98828125" w:header="0" w:footer="720"/>
          <w:cols w:equalWidth="0" w:num="2">
            <w:col w:space="0" w:w="4260"/>
            <w:col w:space="0" w:w="4260"/>
          </w:cols>
        </w:sectPr>
      </w:pPr>
      <w:r w:rsidDel="00000000" w:rsidR="00000000" w:rsidRPr="00000000">
        <w:rPr>
          <w:rFonts w:ascii="Avenir" w:cs="Avenir" w:eastAsia="Avenir" w:hAnsi="Avenir"/>
          <w:b w:val="0"/>
          <w:i w:val="0"/>
          <w:smallCaps w:val="0"/>
          <w:strike w:val="0"/>
          <w:color w:val="ffffff"/>
          <w:sz w:val="16.328800201416016"/>
          <w:szCs w:val="16.328800201416016"/>
          <w:u w:val="none"/>
          <w:shd w:fill="auto" w:val="clear"/>
          <w:vertAlign w:val="baseline"/>
          <w:rtl w:val="0"/>
        </w:rPr>
        <w:t xml:space="preserve">characteristics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916015625" w:line="237.54056453704834" w:lineRule="auto"/>
        <w:ind w:left="0" w:right="146.0174560546875" w:firstLine="10.811996459960938"/>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Some of these practices may have an impact on the  viability of WMA. In all cases, construction practices  for WMA were reported to be the same as construction  practices for HMA. The scan team visited three asphalt  plants producing WMA, one each in Norway, Germany,  and France (figures 14 and 15). All three plants were  batch plants. The plants used to produce LEAB in the  Netherlands were also batch plants. Kolo Veidekke in  Norway operated drum plants in addition to batch  plants, and had modified an Amman drum plant to  produce WAM-Foam. The drum plant was rated for  250 metric tons per hour, but typically operated in  the 125- to 150-metric ton-per-hour range. Drum  plants of varying sizes are also reportedly used in  France. EIFFAGE Travaux Publics has modified 30  plants, 15 batch and 15 drum, in France and Spain  to produce LEA.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533447265625" w:line="236.43073081970215" w:lineRule="auto"/>
        <w:ind w:left="552.4784088134766" w:right="620.1263427734375" w:hanging="0.849609375"/>
        <w:jc w:val="lef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8.278614044189453"/>
          <w:szCs w:val="28.278614044189453"/>
          <w:u w:val="none"/>
          <w:shd w:fill="auto" w:val="clear"/>
          <w:vertAlign w:val="baseline"/>
          <w:rtl w:val="0"/>
        </w:rPr>
        <w:t xml:space="preserve">Challenge 4: </w:t>
      </w: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Adapt WMA products  and technologies from low-production  batch and drum plants frequently used  in Europe to higher production plants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80224609375" w:line="240" w:lineRule="auto"/>
        <w:ind w:left="558.6080169677734" w:right="0" w:firstLine="0"/>
        <w:jc w:val="lef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used in the United States.</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286865234375" w:line="237.54029273986816" w:lineRule="auto"/>
        <w:ind w:left="1.9524383544921875" w:right="205.5010986328125" w:firstLine="9.924163818359375"/>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It is believed that drier aggregate results from a batch  plant operated at lower temperatures than a drum plant  operated at the same lower temperature. In a batch  plant, the aggregate tends to be stored at an elevated  temperature for a longer time period in the hot elevator  and hot bins before being coated with asphalt in the  pugmill. This increased storage time allows increased  drying, even though the temperature is reduced. The  smaller drum plants used in some cases have corre spondingly smaller burners, making it easier to adjust  the burner to run at lower temperatures. No problems  with unburned fuel were reported. In Germany, HMA is  normally produced at higher temperatures than in the  United States. The Merkblatt (guidelines) on WMA  recommends that it be produced at between 130 and  150 °C (266 and 302 °F), a 20 to 30 C° (36 to 54 °F)  reduction from HMA produced in Germany.</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(30)</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80883789062" w:line="237.54042148590088" w:lineRule="auto"/>
        <w:ind w:left="6.0320281982421875" w:right="191.220703125" w:firstLine="5.91598510742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addition to the prevalence of batch plants, a number  of good practices were observed at the plant sites. In  figures 14 and 15, note that the cold-feed belts are  covered to minimize blowing dust and help keep the  aggregate dry in case of rain. Kolo Veidekke’s plant in Ås  used a portable enclosure to cover its reclaimed asphalt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b w:val="0"/>
          <w:i w:val="0"/>
          <w:smallCaps w:val="0"/>
          <w:strike w:val="0"/>
          <w:color w:val="5b6f7b"/>
          <w:sz w:val="16.328800201416016"/>
          <w:szCs w:val="16.328800201416016"/>
          <w:u w:val="none"/>
          <w:shd w:fill="auto" w:val="clear"/>
          <w:vertAlign w:val="baseline"/>
        </w:rPr>
      </w:pPr>
      <w:r w:rsidDel="00000000" w:rsidR="00000000" w:rsidRPr="00000000">
        <w:rPr>
          <w:rFonts w:ascii="Avenir" w:cs="Avenir" w:eastAsia="Avenir" w:hAnsi="Avenir"/>
          <w:b w:val="0"/>
          <w:i w:val="0"/>
          <w:smallCaps w:val="0"/>
          <w:strike w:val="0"/>
          <w:color w:val="5b6f7b"/>
          <w:sz w:val="16.328800201416016"/>
          <w:szCs w:val="16.328800201416016"/>
          <w:highlight w:val="white"/>
          <w:u w:val="none"/>
          <w:vertAlign w:val="baseline"/>
          <w:rtl w:val="0"/>
        </w:rPr>
        <w:t xml:space="preserve">3RD GENERATION</w:t>
      </w:r>
      <w:r w:rsidDel="00000000" w:rsidR="00000000" w:rsidRPr="00000000">
        <w:rPr>
          <w:rFonts w:ascii="Avenir" w:cs="Avenir" w:eastAsia="Avenir" w:hAnsi="Avenir"/>
          <w:b w:val="0"/>
          <w:i w:val="0"/>
          <w:smallCaps w:val="0"/>
          <w:strike w:val="0"/>
          <w:color w:val="5b6f7b"/>
          <w:sz w:val="16.328800201416016"/>
          <w:szCs w:val="16.328800201416016"/>
          <w:u w:val="none"/>
          <w:shd w:fill="auto" w:val="clear"/>
          <w:vertAlign w:val="baseline"/>
          <w:rtl w:val="0"/>
        </w:rPr>
        <w:t xml:space="preserve">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989990234375" w:line="240" w:lineRule="auto"/>
        <w:ind w:left="0" w:right="0" w:firstLine="0"/>
        <w:jc w:val="center"/>
        <w:rPr>
          <w:rFonts w:ascii="Avenir" w:cs="Avenir" w:eastAsia="Avenir" w:hAnsi="Avenir"/>
          <w:b w:val="0"/>
          <w:i w:val="0"/>
          <w:smallCaps w:val="0"/>
          <w:strike w:val="0"/>
          <w:color w:val="ffffff"/>
          <w:sz w:val="16.328800201416016"/>
          <w:szCs w:val="16.328800201416016"/>
          <w:u w:val="none"/>
          <w:shd w:fill="auto" w:val="clear"/>
          <w:vertAlign w:val="baseline"/>
        </w:rPr>
      </w:pPr>
      <w:r w:rsidDel="00000000" w:rsidR="00000000" w:rsidRPr="00000000">
        <w:rPr>
          <w:rFonts w:ascii="Avenir" w:cs="Avenir" w:eastAsia="Avenir" w:hAnsi="Avenir"/>
          <w:b w:val="0"/>
          <w:i w:val="0"/>
          <w:smallCaps w:val="0"/>
          <w:strike w:val="0"/>
          <w:color w:val="ffffff"/>
          <w:sz w:val="16.328800201416016"/>
          <w:szCs w:val="16.328800201416016"/>
          <w:u w:val="none"/>
          <w:shd w:fill="auto" w:val="clear"/>
          <w:vertAlign w:val="baseline"/>
          <w:rtl w:val="0"/>
        </w:rPr>
        <w:t xml:space="preserve">Asphalt pavement layer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6962890625" w:line="240" w:lineRule="auto"/>
        <w:ind w:left="0" w:right="0" w:firstLine="0"/>
        <w:jc w:val="center"/>
        <w:rPr>
          <w:rFonts w:ascii="Avenir" w:cs="Avenir" w:eastAsia="Avenir" w:hAnsi="Avenir"/>
          <w:b w:val="0"/>
          <w:i w:val="0"/>
          <w:smallCaps w:val="0"/>
          <w:strike w:val="0"/>
          <w:color w:val="ffffff"/>
          <w:sz w:val="16.328800201416016"/>
          <w:szCs w:val="16.328800201416016"/>
          <w:u w:val="none"/>
          <w:shd w:fill="auto" w:val="clear"/>
          <w:vertAlign w:val="baseline"/>
        </w:rPr>
      </w:pPr>
      <w:r w:rsidDel="00000000" w:rsidR="00000000" w:rsidRPr="00000000">
        <w:rPr>
          <w:rFonts w:ascii="Avenir" w:cs="Avenir" w:eastAsia="Avenir" w:hAnsi="Avenir"/>
          <w:b w:val="0"/>
          <w:i w:val="0"/>
          <w:smallCaps w:val="0"/>
          <w:strike w:val="0"/>
          <w:color w:val="ffffff"/>
          <w:sz w:val="16.328800201416016"/>
          <w:szCs w:val="16.328800201416016"/>
          <w:u w:val="none"/>
          <w:shd w:fill="auto" w:val="clear"/>
          <w:vertAlign w:val="baseline"/>
          <w:rtl w:val="0"/>
        </w:rPr>
        <w:t xml:space="preserve">performance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67431640625" w:line="240" w:lineRule="auto"/>
        <w:ind w:left="0" w:right="0" w:firstLine="0"/>
        <w:jc w:val="center"/>
        <w:rPr>
          <w:rFonts w:ascii="Avenir" w:cs="Avenir" w:eastAsia="Avenir" w:hAnsi="Avenir"/>
          <w:b w:val="0"/>
          <w:i w:val="0"/>
          <w:smallCaps w:val="0"/>
          <w:strike w:val="0"/>
          <w:color w:val="5b6f7b"/>
          <w:sz w:val="16.328800201416016"/>
          <w:szCs w:val="16.328800201416016"/>
          <w:u w:val="none"/>
          <w:shd w:fill="auto" w:val="clear"/>
          <w:vertAlign w:val="baseline"/>
        </w:rPr>
      </w:pPr>
      <w:r w:rsidDel="00000000" w:rsidR="00000000" w:rsidRPr="00000000">
        <w:rPr>
          <w:rFonts w:ascii="Avenir" w:cs="Avenir" w:eastAsia="Avenir" w:hAnsi="Avenir"/>
          <w:b w:val="0"/>
          <w:i w:val="0"/>
          <w:smallCaps w:val="0"/>
          <w:strike w:val="0"/>
          <w:color w:val="5b6f7b"/>
          <w:sz w:val="16.328800201416016"/>
          <w:szCs w:val="16.328800201416016"/>
          <w:u w:val="none"/>
          <w:shd w:fill="auto" w:val="clear"/>
          <w:vertAlign w:val="baseline"/>
          <w:rtl w:val="0"/>
        </w:rPr>
        <w:t xml:space="preserve">2ND GENERATION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6962890625" w:line="240" w:lineRule="auto"/>
        <w:ind w:left="0" w:right="0" w:firstLine="0"/>
        <w:jc w:val="center"/>
        <w:rPr>
          <w:rFonts w:ascii="Avenir" w:cs="Avenir" w:eastAsia="Avenir" w:hAnsi="Avenir"/>
          <w:b w:val="0"/>
          <w:i w:val="0"/>
          <w:smallCaps w:val="0"/>
          <w:strike w:val="0"/>
          <w:color w:val="5b6f7b"/>
          <w:sz w:val="16.328800201416016"/>
          <w:szCs w:val="16.328800201416016"/>
          <w:u w:val="none"/>
          <w:shd w:fill="auto" w:val="clear"/>
          <w:vertAlign w:val="baseline"/>
        </w:rPr>
      </w:pPr>
      <w:r w:rsidDel="00000000" w:rsidR="00000000" w:rsidRPr="00000000">
        <w:rPr>
          <w:rFonts w:ascii="Avenir" w:cs="Avenir" w:eastAsia="Avenir" w:hAnsi="Avenir"/>
          <w:b w:val="0"/>
          <w:i w:val="0"/>
          <w:smallCaps w:val="0"/>
          <w:strike w:val="0"/>
          <w:color w:val="5b6f7b"/>
          <w:sz w:val="16.328800201416016"/>
          <w:szCs w:val="16.328800201416016"/>
          <w:u w:val="none"/>
          <w:shd w:fill="auto" w:val="clear"/>
          <w:vertAlign w:val="baseline"/>
          <w:rtl w:val="0"/>
        </w:rPr>
        <w:t xml:space="preserve">Performance Related—2012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32470703125" w:line="240" w:lineRule="auto"/>
        <w:ind w:left="0" w:right="0" w:firstLine="0"/>
        <w:jc w:val="center"/>
        <w:rPr>
          <w:rFonts w:ascii="Avenir" w:cs="Avenir" w:eastAsia="Avenir" w:hAnsi="Avenir"/>
          <w:b w:val="0"/>
          <w:i w:val="0"/>
          <w:smallCaps w:val="0"/>
          <w:strike w:val="0"/>
          <w:color w:val="ffffff"/>
          <w:sz w:val="16.328800201416016"/>
          <w:szCs w:val="16.328800201416016"/>
          <w:u w:val="none"/>
          <w:shd w:fill="auto" w:val="clear"/>
          <w:vertAlign w:val="baseline"/>
        </w:rPr>
      </w:pPr>
      <w:r w:rsidDel="00000000" w:rsidR="00000000" w:rsidRPr="00000000">
        <w:rPr>
          <w:rFonts w:ascii="Avenir" w:cs="Avenir" w:eastAsia="Avenir" w:hAnsi="Avenir"/>
          <w:b w:val="0"/>
          <w:i w:val="0"/>
          <w:smallCaps w:val="0"/>
          <w:strike w:val="0"/>
          <w:color w:val="ffffff"/>
          <w:sz w:val="16.328800201416016"/>
          <w:szCs w:val="16.328800201416016"/>
          <w:u w:val="none"/>
          <w:shd w:fill="auto" w:val="clear"/>
          <w:vertAlign w:val="baseline"/>
          <w:rtl w:val="0"/>
        </w:rPr>
        <w:t xml:space="preserve">Asphalt mixture (on truck) characteristics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30029296875" w:line="240" w:lineRule="auto"/>
        <w:ind w:left="0" w:right="0" w:firstLine="0"/>
        <w:jc w:val="center"/>
        <w:rPr>
          <w:rFonts w:ascii="Avenir" w:cs="Avenir" w:eastAsia="Avenir" w:hAnsi="Avenir"/>
          <w:b w:val="0"/>
          <w:i w:val="0"/>
          <w:smallCaps w:val="0"/>
          <w:strike w:val="0"/>
          <w:color w:val="5b6f7b"/>
          <w:sz w:val="16.328800201416016"/>
          <w:szCs w:val="16.328800201416016"/>
          <w:u w:val="none"/>
          <w:shd w:fill="auto" w:val="clear"/>
          <w:vertAlign w:val="baseline"/>
        </w:rPr>
      </w:pPr>
      <w:r w:rsidDel="00000000" w:rsidR="00000000" w:rsidRPr="00000000">
        <w:rPr>
          <w:rFonts w:ascii="Avenir" w:cs="Avenir" w:eastAsia="Avenir" w:hAnsi="Avenir"/>
          <w:b w:val="0"/>
          <w:i w:val="0"/>
          <w:smallCaps w:val="0"/>
          <w:strike w:val="0"/>
          <w:color w:val="5b6f7b"/>
          <w:sz w:val="16.328800201416016"/>
          <w:szCs w:val="16.328800201416016"/>
          <w:highlight w:val="white"/>
          <w:u w:val="none"/>
          <w:vertAlign w:val="baseline"/>
          <w:rtl w:val="0"/>
        </w:rPr>
        <w:t xml:space="preserve">1ST GENERATION (2007)</w:t>
      </w:r>
      <w:r w:rsidDel="00000000" w:rsidR="00000000" w:rsidRPr="00000000">
        <w:rPr>
          <w:rFonts w:ascii="Avenir" w:cs="Avenir" w:eastAsia="Avenir" w:hAnsi="Avenir"/>
          <w:b w:val="0"/>
          <w:i w:val="0"/>
          <w:smallCaps w:val="0"/>
          <w:strike w:val="0"/>
          <w:color w:val="5b6f7b"/>
          <w:sz w:val="16.328800201416016"/>
          <w:szCs w:val="16.328800201416016"/>
          <w:u w:val="none"/>
          <w:shd w:fill="auto" w:val="clear"/>
          <w:vertAlign w:val="baseline"/>
          <w:rtl w:val="0"/>
        </w:rPr>
        <w:t xml:space="preserve">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656005859375" w:line="299.88146781921387" w:lineRule="auto"/>
        <w:ind w:left="728.7237548828125" w:right="671.6650390625" w:firstLine="0"/>
        <w:jc w:val="center"/>
        <w:rPr>
          <w:rFonts w:ascii="Avenir" w:cs="Avenir" w:eastAsia="Avenir" w:hAnsi="Avenir"/>
          <w:b w:val="0"/>
          <w:i w:val="0"/>
          <w:smallCaps w:val="0"/>
          <w:strike w:val="0"/>
          <w:color w:val="5b6f7b"/>
          <w:sz w:val="16.328800201416016"/>
          <w:szCs w:val="16.328800201416016"/>
          <w:u w:val="none"/>
          <w:shd w:fill="auto" w:val="clear"/>
          <w:vertAlign w:val="baseline"/>
        </w:rPr>
      </w:pPr>
      <w:r w:rsidDel="00000000" w:rsidR="00000000" w:rsidRPr="00000000">
        <w:rPr>
          <w:rFonts w:ascii="Avenir" w:cs="Avenir" w:eastAsia="Avenir" w:hAnsi="Avenir"/>
          <w:b w:val="0"/>
          <w:i w:val="0"/>
          <w:smallCaps w:val="0"/>
          <w:strike w:val="0"/>
          <w:color w:val="ffffff"/>
          <w:sz w:val="16.328800201416016"/>
          <w:szCs w:val="16.328800201416016"/>
          <w:u w:val="none"/>
          <w:shd w:fill="auto" w:val="clear"/>
          <w:vertAlign w:val="baseline"/>
          <w:rtl w:val="0"/>
        </w:rPr>
        <w:t xml:space="preserve">Asphalt, agregate, sand, and filler properties, etc. </w:t>
      </w:r>
      <w:r w:rsidDel="00000000" w:rsidR="00000000" w:rsidRPr="00000000">
        <w:rPr>
          <w:rFonts w:ascii="Avenir" w:cs="Avenir" w:eastAsia="Avenir" w:hAnsi="Avenir"/>
          <w:b w:val="0"/>
          <w:i w:val="0"/>
          <w:smallCaps w:val="0"/>
          <w:strike w:val="0"/>
          <w:color w:val="5b6f7b"/>
          <w:sz w:val="16.328800201416016"/>
          <w:szCs w:val="16.328800201416016"/>
          <w:highlight w:val="white"/>
          <w:u w:val="none"/>
          <w:vertAlign w:val="baseline"/>
          <w:rtl w:val="0"/>
        </w:rPr>
        <w:t xml:space="preserve">IN THE PAST</w:t>
      </w:r>
      <w:r w:rsidDel="00000000" w:rsidR="00000000" w:rsidRPr="00000000">
        <w:rPr>
          <w:rFonts w:ascii="Avenir" w:cs="Avenir" w:eastAsia="Avenir" w:hAnsi="Avenir"/>
          <w:b w:val="0"/>
          <w:i w:val="0"/>
          <w:smallCaps w:val="0"/>
          <w:strike w:val="0"/>
          <w:color w:val="5b6f7b"/>
          <w:sz w:val="16.328800201416016"/>
          <w:szCs w:val="16.328800201416016"/>
          <w:u w:val="none"/>
          <w:shd w:fill="auto" w:val="clear"/>
          <w:vertAlign w:val="baseline"/>
          <w:rtl w:val="0"/>
        </w:rPr>
        <w:t xml:space="preserve">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3095703125" w:line="239.9044132232666" w:lineRule="auto"/>
        <w:ind w:left="400.723876953125" w:right="231.0595703125" w:firstLine="0"/>
        <w:jc w:val="center"/>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13. Vision for pyramid of requirements for future  asphalt mixture specifications.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297119140625" w:line="201.0842800140381" w:lineRule="auto"/>
        <w:ind w:left="120.7183837890625" w:right="18.1298828125" w:firstLine="0"/>
        <w:jc w:val="center"/>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Pr>
        <w:drawing>
          <wp:inline distB="19050" distT="19050" distL="19050" distR="19050">
            <wp:extent cx="3124931" cy="2714914"/>
            <wp:effectExtent b="0" l="0" r="0" t="0"/>
            <wp:docPr id="38"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3124931" cy="2714914"/>
                    </a:xfrm>
                    <a:prstGeom prst="rect"/>
                    <a:ln/>
                  </pic:spPr>
                </pic:pic>
              </a:graphicData>
            </a:graphic>
          </wp:inline>
        </w:drawing>
      </w: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14. Kolo Veidekke batch plant in Norway.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2242431640625" w:line="201.27851486206055" w:lineRule="auto"/>
        <w:ind w:left="120.64697265625" w:right="19.737548828125" w:firstLine="0"/>
        <w:jc w:val="center"/>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Pr>
        <w:drawing>
          <wp:inline distB="19050" distT="19050" distL="19050" distR="19050">
            <wp:extent cx="3123955" cy="2437607"/>
            <wp:effectExtent b="0" l="0" r="0" t="0"/>
            <wp:docPr id="33"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3123955" cy="2437607"/>
                    </a:xfrm>
                    <a:prstGeom prst="rect"/>
                    <a:ln/>
                  </pic:spPr>
                </pic:pic>
              </a:graphicData>
            </a:graphic>
          </wp:inline>
        </w:drawing>
      </w: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15. EIFFAGE Travaux Publics batch plant in France.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32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600830078125" w:line="237.54077911376953" w:lineRule="auto"/>
        <w:ind w:left="855.2639770507812" w:right="0" w:firstLine="1.835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pavement (RAP) stockpiles (figure 16) to minimize the  moisture content. As noted previously, the aggregates  used in HMA in Europe generally have low water  absorptions. Use of best practices further reduces  the amount of moisture in the stockpiles.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6240234375" w:line="240" w:lineRule="auto"/>
        <w:ind w:left="0" w:right="470.4681396484375" w:firstLine="0"/>
        <w:jc w:val="righ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8.278614044189453"/>
          <w:szCs w:val="28.278614044189453"/>
          <w:u w:val="none"/>
          <w:shd w:fill="auto" w:val="clear"/>
          <w:vertAlign w:val="baseline"/>
          <w:rtl w:val="0"/>
        </w:rPr>
        <w:t xml:space="preserve">Challenge 5: </w:t>
      </w: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Coarse aggregate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3.6212158203125" w:firstLine="0"/>
        <w:jc w:val="righ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must be dry. Aggregates with low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7421875" w:line="240" w:lineRule="auto"/>
        <w:ind w:left="0" w:right="353.56201171875" w:firstLine="0"/>
        <w:jc w:val="righ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water absorption, less than 2 percent,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521484375" w:line="240" w:lineRule="auto"/>
        <w:ind w:left="0" w:right="530.4412841796875" w:firstLine="0"/>
        <w:jc w:val="righ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are used to produce both HMA and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7421875" w:line="240" w:lineRule="auto"/>
        <w:ind w:left="0" w:right="730.421142578125" w:firstLine="0"/>
        <w:jc w:val="righ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WMA in Europe. Aggregates with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7421875" w:line="240" w:lineRule="auto"/>
        <w:ind w:left="0" w:right="627.6812744140625" w:firstLine="0"/>
        <w:jc w:val="righ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much higher water absorptions are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7421875" w:line="240" w:lineRule="auto"/>
        <w:ind w:left="0" w:right="709.5220947265625" w:firstLine="0"/>
        <w:jc w:val="righ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used in parts of the United States.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7421875" w:line="240" w:lineRule="auto"/>
        <w:ind w:left="0" w:right="703.3612060546875" w:firstLine="0"/>
        <w:jc w:val="righ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WMA processes must be adapted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7421875" w:line="240" w:lineRule="auto"/>
        <w:ind w:left="0" w:right="1158.321533203125" w:firstLine="0"/>
        <w:jc w:val="righ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to produce dry aggregates in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521484375" w:line="240" w:lineRule="auto"/>
        <w:ind w:left="0" w:right="390.3021240234375" w:firstLine="0"/>
        <w:jc w:val="righ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the mix. Best practices for drying and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1318359375" w:line="240" w:lineRule="auto"/>
        <w:ind w:left="0" w:right="656.50146484375" w:firstLine="0"/>
        <w:jc w:val="righ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minimizing moisture in aggregates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1318359375" w:line="240" w:lineRule="auto"/>
        <w:ind w:left="0" w:right="793.3416748046875" w:firstLine="0"/>
        <w:jc w:val="righ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should be encouraged, including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521484375" w:line="240" w:lineRule="auto"/>
        <w:ind w:left="0" w:right="328.7017822265625" w:firstLine="0"/>
        <w:jc w:val="righ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paving under stockpiles and in certain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1318359375" w:line="240" w:lineRule="auto"/>
        <w:ind w:left="0" w:right="1098.0413818359375" w:firstLine="0"/>
        <w:jc w:val="righ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conditions covering stockpiles.</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993408203125" w:line="240" w:lineRule="auto"/>
        <w:ind w:left="0" w:right="0" w:firstLine="0"/>
        <w:jc w:val="righ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Pr>
        <w:drawing>
          <wp:inline distB="19050" distT="19050" distL="19050" distR="19050">
            <wp:extent cx="3098799" cy="2200148"/>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098799" cy="2200148"/>
                    </a:xfrm>
                    <a:prstGeom prst="rect"/>
                    <a:ln/>
                  </pic:spPr>
                </pic:pic>
              </a:graphicData>
            </a:graphic>
          </wp:inline>
        </w:drawing>
      </w:r>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00048828125" w:line="237.54065036773682" w:lineRule="auto"/>
        <w:ind w:left="517.1002197265625" w:right="32.841796875" w:firstLine="3.24035644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Four paving operations were observed during the scan.  From a placement standpoint, no differences were  noticed between the equipment used to place HMA  and WMA. In all cases, the HMA or WMA was hauled in  end-dump trucks that were unloaded directly into the  paver hopper. Heavy tamping-bar vibratory-screed pavers  are commonly used to place asphalt in Europe (figure  17). This type of paver tends to produce a high degree  of density immediately behind the paver. Kolo Veidekke  reportedly uses a more conventional U.S.-style paver for  a particular type of paving, referred to as track-paving,  described later in the document.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34996032715" w:lineRule="auto"/>
        <w:ind w:left="509.144287109375" w:right="92.20458984375" w:firstLine="10.8117675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Steel-wheel vibratory rollers were used for compaction  on all of the projects visited. Drum widths tended to be  narrower than those used in the United States. Although  the French gyratory compaction protocol is correlated  to passes with a rubber tire roller, rubber tire rollers are  used sparingly on HMA and WMA in the countries  visited. A Sasol representative stated that there was  no observed difference in pick-up with a rubber tire  roller when compacting WMA produced with Sasobit.  Compaction was reportedly achieved in the same  or fewer passes.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127979278564" w:lineRule="auto"/>
        <w:ind w:left="520.159912109375" w:right="250.91796875" w:firstLine="1.02050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It was generally noted that the paving equipment was  cleaner when using WMA. Workability seemed to vary,  depending on the process, but in most cases it seemed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37.54006385803223" w:lineRule="auto"/>
        <w:ind w:left="515.1800537109375" w:right="31.20971679687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to be good. In Norway, workers were observed paving  around a series of manhole covers with WMA produced  using the WAM-Foam process. The mix temperature  directly behind the screed ranged from 88 to 99 °C  (190 to 210 °F). The workers did not appear to have  any problems with the handwork and even shimmed the  elevation of the manhole covers using WMA (figure 19).  Paving crews seemed to prefer WMA, particularly in the  hottest part of the summer.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06385803223" w:lineRule="auto"/>
        <w:ind w:left="520.9759521484375" w:right="484.9072265625" w:firstLine="51.0003662109375"/>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717.2319793701172" w:right="1420.8984375" w:header="0" w:footer="720"/>
          <w:cols w:equalWidth="0" w:num="2">
            <w:col w:space="0" w:w="5060"/>
            <w:col w:space="0" w:w="506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the European countries visited, the scan team  observed no differences in paving practices between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83691501617432" w:lineRule="auto"/>
        <w:ind w:left="1440" w:right="106.212158203125" w:firstLine="0"/>
        <w:jc w:val="right"/>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HMA and WMA, except that the placement temperatures </w:t>
      </w:r>
      <w:r w:rsidDel="00000000" w:rsidR="00000000" w:rsidRPr="00000000">
        <w:rPr>
          <w:rFonts w:ascii="Avenir" w:cs="Avenir" w:eastAsia="Avenir" w:hAnsi="Avenir"/>
          <w:b w:val="0"/>
          <w:i w:val="0"/>
          <w:smallCaps w:val="0"/>
          <w:strike w:val="0"/>
          <w:color w:val="005595"/>
          <w:sz w:val="30"/>
          <w:szCs w:val="30"/>
          <w:u w:val="none"/>
          <w:shd w:fill="auto" w:val="clear"/>
          <w:vertAlign w:val="superscript"/>
          <w:rtl w:val="0"/>
        </w:rPr>
        <w:t xml:space="preserve">Figure 16. Kolo Veidekke’s covered RAP storage.</w:t>
      </w: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 </w:t>
      </w:r>
      <w:r w:rsidDel="00000000" w:rsidR="00000000" w:rsidRPr="00000000">
        <w:rPr>
          <w:rFonts w:ascii="Avenir" w:cs="Avenir" w:eastAsia="Avenir" w:hAnsi="Avenir"/>
          <w:b w:val="0"/>
          <w:i w:val="0"/>
          <w:smallCaps w:val="0"/>
          <w:strike w:val="0"/>
          <w:color w:val="005595"/>
          <w:sz w:val="18"/>
          <w:szCs w:val="18"/>
          <w:u w:val="none"/>
          <w:shd w:fill="auto" w:val="clear"/>
          <w:vertAlign w:val="baseline"/>
        </w:rPr>
        <w:drawing>
          <wp:inline distB="19050" distT="19050" distL="19050" distR="19050">
            <wp:extent cx="3111032" cy="2126193"/>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111032" cy="2126193"/>
                    </a:xfrm>
                    <a:prstGeom prst="rect"/>
                    <a:ln/>
                  </pic:spPr>
                </pic:pic>
              </a:graphicData>
            </a:graphic>
          </wp:inline>
        </w:drawing>
      </w:r>
      <w:r w:rsidDel="00000000" w:rsidR="00000000" w:rsidRPr="00000000">
        <w:rPr>
          <w:rFonts w:ascii="Avenir" w:cs="Avenir" w:eastAsia="Avenir" w:hAnsi="Avenir"/>
          <w:b w:val="0"/>
          <w:i w:val="0"/>
          <w:smallCaps w:val="0"/>
          <w:strike w:val="0"/>
          <w:color w:val="005595"/>
          <w:sz w:val="18"/>
          <w:szCs w:val="18"/>
          <w:u w:val="none"/>
          <w:shd w:fill="auto" w:val="clear"/>
          <w:vertAlign w:val="baseline"/>
        </w:rPr>
        <w:drawing>
          <wp:inline distB="19050" distT="19050" distL="19050" distR="19050">
            <wp:extent cx="3098799" cy="2112994"/>
            <wp:effectExtent b="0" l="0" r="0" t="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098799" cy="2112994"/>
                    </a:xfrm>
                    <a:prstGeom prst="rect"/>
                    <a:ln/>
                  </pic:spPr>
                </pic:pic>
              </a:graphicData>
            </a:graphic>
          </wp:inline>
        </w:drawing>
      </w: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17. Heavy tamping-bar paver. Figure 18. Close-up of tamping bars and vibratory screed.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992187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CHAPTER 6: GENERAL OBSERVATIONS AND FINDINGS </w:t>
      </w: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33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599609375" w:line="240" w:lineRule="auto"/>
        <w:ind w:left="719.184036254882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were lower. Although paving practices vary slightly  </w:t>
      </w:r>
      <w:r w:rsidDel="00000000" w:rsidR="00000000" w:rsidRPr="00000000">
        <w:drawing>
          <wp:anchor allowOverlap="1" behindDoc="0" distB="19050" distT="19050" distL="19050" distR="19050" hidden="0" layoutInCell="1" locked="0" relativeHeight="0" simplePos="0">
            <wp:simplePos x="0" y="0"/>
            <wp:positionH relativeFrom="column">
              <wp:posOffset>3306937</wp:posOffset>
            </wp:positionH>
            <wp:positionV relativeFrom="paragraph">
              <wp:posOffset>23456</wp:posOffset>
            </wp:positionV>
            <wp:extent cx="3123590" cy="2066178"/>
            <wp:effectExtent b="0" l="0" r="0" t="0"/>
            <wp:wrapSquare wrapText="left" distB="19050" distT="19050" distL="19050" distR="1905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123590" cy="2066178"/>
                    </a:xfrm>
                    <a:prstGeom prst="rect"/>
                    <a:ln/>
                  </pic:spPr>
                </pic:pic>
              </a:graphicData>
            </a:graphic>
          </wp:anchor>
        </w:drawing>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2.447967529296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between the United States and Europe, particularly on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3.26400756835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type of pavers used, there are no barriers to the use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975982666015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of WMA in the United States in placement practices.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15.840072631835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increased prevalence of higher production drum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5.020065307617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plants in the United States is not considered a barrier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3.337860107421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to the implementation of WMA. However, best practice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5.3040313720703"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guidelines must be implemented for aggregate storage to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567962646484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minimize composite moisture contents and adjustment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975982666015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of drum plant burners and flighting.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80615234375" w:line="240" w:lineRule="auto"/>
        <w:ind w:left="740.5632019042969"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Mastic Asphalt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73828125" w:line="240" w:lineRule="auto"/>
        <w:ind w:left="731.831970214843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One type of asphalt observed in France and Germany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3.263626098632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that is not used in the United States is gussasphalt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38.5632324218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(mastic asphalt). Mastic asphalt makes up 1.6 percent  </w:t>
      </w:r>
      <w:r w:rsidDel="00000000" w:rsidR="00000000" w:rsidRPr="00000000">
        <w:drawing>
          <wp:anchor allowOverlap="1" behindDoc="0" distB="19050" distT="19050" distL="19050" distR="19050" hidden="0" layoutInCell="1" locked="0" relativeHeight="0" simplePos="0">
            <wp:simplePos x="0" y="0"/>
            <wp:positionH relativeFrom="column">
              <wp:posOffset>3294022</wp:posOffset>
            </wp:positionH>
            <wp:positionV relativeFrom="paragraph">
              <wp:posOffset>47227</wp:posOffset>
            </wp:positionV>
            <wp:extent cx="3124199" cy="2066544"/>
            <wp:effectExtent b="0" l="0" r="0" t="0"/>
            <wp:wrapSquare wrapText="left" distB="19050" distT="19050" distL="19050" distR="1905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124199" cy="2066544"/>
                    </a:xfrm>
                    <a:prstGeom prst="rect"/>
                    <a:ln/>
                  </pic:spPr>
                </pic:pic>
              </a:graphicData>
            </a:graphic>
          </wp:anchor>
        </w:drawing>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9.062042236328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of the total HMA usage in Germany. In France, it is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3.26400756835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used mainly in Paris. Although mastic asphalt usage is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6.93603515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relatively small, it is a technology that agencies want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3.26400756835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to continue to specify. Because of the extremely high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3.26400756835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temperatures used for mastic asphalt, it is a driving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5.507965087890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force toward WMA in areas where mastic asphalt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8.567962646484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is routinely used.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725.711975097656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Mastic asphalt is reported to be durable, waterproof,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9.317169189453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and skid resistant. It is used as a wearing course on the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17.48519897460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Autobahn in rural Germany. In this application, the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7.343978881835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lifespan is expected to be 30 years.</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(33)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Mastic asphalt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8.567962646484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is also used as a waterproofing layer for bridge decks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9.369659423828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and in parking structures. In addition, it is used as a  </w:t>
      </w:r>
      <w:r w:rsidDel="00000000" w:rsidR="00000000" w:rsidRPr="00000000">
        <w:drawing>
          <wp:anchor allowOverlap="1" behindDoc="0" distB="19050" distT="19050" distL="19050" distR="19050" hidden="0" layoutInCell="1" locked="0" relativeHeight="0" simplePos="0">
            <wp:simplePos x="0" y="0"/>
            <wp:positionH relativeFrom="column">
              <wp:posOffset>3315100</wp:posOffset>
            </wp:positionH>
            <wp:positionV relativeFrom="paragraph">
              <wp:posOffset>86109</wp:posOffset>
            </wp:positionV>
            <wp:extent cx="3110606" cy="2042587"/>
            <wp:effectExtent b="0" l="0" r="0" t="0"/>
            <wp:wrapSquare wrapText="left" distB="19050" distT="19050" distL="19050" distR="19050"/>
            <wp:docPr id="2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110606" cy="2042587"/>
                    </a:xfrm>
                    <a:prstGeom prst="rect"/>
                    <a:ln/>
                  </pic:spPr>
                </pic:pic>
              </a:graphicData>
            </a:graphic>
          </wp:anchor>
        </w:drawing>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5.085678100585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pedestrian surface in Germany and France, particularly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9.77767944335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Paris, and as an interior flooring material. Only a few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8.567962646484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mastic asphalt projects have been constructed in the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6.11999511718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United States.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725.712051391601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Mastic asphalt is produced in three nominal maximum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9.384078979492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aggregate sizes (NMAS) ranging from 5 to 11 mm.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30.199966430664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Depending on the NMAS, the mixture contains 20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3.26400756835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to 34 percent dust, with an asphalt content of 6.5 to 8.5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25.100021362304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percent by total weight of mix. Mastic asphalt is mixed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728.567962646484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special transports (see figure 20 on next page) at 250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750.192031860351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 (482 °F) and placed by hand (see figure 21 on next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725.100021362304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page) or mechanical spreader at temperatures exceeding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727.547988891601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200 °C (392 °F). Aggregate, typically 2- to 5-mm  </w:t>
      </w:r>
      <w:r w:rsidDel="00000000" w:rsidR="00000000" w:rsidRPr="00000000">
        <w:drawing>
          <wp:anchor allowOverlap="1" behindDoc="0" distB="19050" distT="19050" distL="19050" distR="19050" hidden="0" layoutInCell="1" locked="0" relativeHeight="0" simplePos="0">
            <wp:simplePos x="0" y="0"/>
            <wp:positionH relativeFrom="column">
              <wp:posOffset>3301992</wp:posOffset>
            </wp:positionH>
            <wp:positionV relativeFrom="paragraph">
              <wp:posOffset>89505</wp:posOffset>
            </wp:positionV>
            <wp:extent cx="3123163" cy="2055296"/>
            <wp:effectExtent b="0" l="0" r="0" t="0"/>
            <wp:wrapSquare wrapText="left" distB="19050" distT="19050" distL="19050" distR="19050"/>
            <wp:docPr id="1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3123163" cy="2055296"/>
                    </a:xfrm>
                    <a:prstGeom prst="rect"/>
                    <a:ln/>
                  </pic:spPr>
                </pic:pic>
              </a:graphicData>
            </a:graphic>
          </wp:anchor>
        </w:drawing>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725.100021362304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particles, is broadcast on the surface and embedded  </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723.26400756835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to provide skid resistance.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7969970703125" w:line="240" w:lineRule="auto"/>
        <w:ind w:left="742.2767639160156"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European Contractors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1279296875" w:line="240" w:lineRule="auto"/>
        <w:ind w:left="715.920028686523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expanding number of WMA technologies used in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729.588241577148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Europe is a function of the relationship between the  </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728.5681915283203"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industry and government agencies. Generally speaking,  </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729.588012695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European contractors tend to be larger. In France, the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727.547988891601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scan team met with three major contractors: Colas,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729.588012695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EIFFAGE Travaux Publics, and Eurovia. Each contractor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725.915985107421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has extensive research capabilities that allow it to lead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728.567962646484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innovation. Not surprisingly, each has developed one or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728.567962646484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more WMA technologies. Throughout Europe, industry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725.9159851074219" w:right="0" w:firstLine="0"/>
        <w:jc w:val="left"/>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has led the development of WMA technologies. The </w:t>
      </w: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19. Handwork with WMA around manhole.</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7.9999923706055"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34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713134765625" w:line="201.157808303833" w:lineRule="auto"/>
        <w:ind w:left="1419.0878295898438" w:right="92.41943359375" w:firstLine="0"/>
        <w:jc w:val="center"/>
        <w:rPr>
          <w:rFonts w:ascii="Avenir" w:cs="Avenir" w:eastAsia="Avenir" w:hAnsi="Avenir"/>
          <w:b w:val="0"/>
          <w:i w:val="0"/>
          <w:smallCaps w:val="0"/>
          <w:strike w:val="0"/>
          <w:color w:val="005595"/>
          <w:sz w:val="18"/>
          <w:szCs w:val="18"/>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Fonts w:ascii="Avenir" w:cs="Avenir" w:eastAsia="Avenir" w:hAnsi="Avenir"/>
          <w:b w:val="0"/>
          <w:i w:val="0"/>
          <w:smallCaps w:val="0"/>
          <w:strike w:val="0"/>
          <w:color w:val="5b6f7b"/>
          <w:sz w:val="15"/>
          <w:szCs w:val="15"/>
          <w:u w:val="none"/>
          <w:shd w:fill="auto" w:val="clear"/>
          <w:vertAlign w:val="baseline"/>
        </w:rPr>
        <w:drawing>
          <wp:inline distB="19050" distT="19050" distL="19050" distR="19050">
            <wp:extent cx="3124413" cy="2406701"/>
            <wp:effectExtent b="0" l="0" r="0" t="0"/>
            <wp:docPr id="18"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3124413" cy="2406701"/>
                    </a:xfrm>
                    <a:prstGeom prst="rect"/>
                    <a:ln/>
                  </pic:spPr>
                </pic:pic>
              </a:graphicData>
            </a:graphic>
          </wp:inline>
        </w:drawing>
      </w:r>
      <w:r w:rsidDel="00000000" w:rsidR="00000000" w:rsidRPr="00000000">
        <w:rPr>
          <w:rFonts w:ascii="Avenir" w:cs="Avenir" w:eastAsia="Avenir" w:hAnsi="Avenir"/>
          <w:b w:val="0"/>
          <w:i w:val="0"/>
          <w:smallCaps w:val="0"/>
          <w:strike w:val="0"/>
          <w:color w:val="5b6f7b"/>
          <w:sz w:val="15"/>
          <w:szCs w:val="15"/>
          <w:u w:val="none"/>
          <w:shd w:fill="auto" w:val="clear"/>
          <w:vertAlign w:val="baseline"/>
        </w:rPr>
        <w:drawing>
          <wp:inline distB="19050" distT="19050" distL="19050" distR="19050">
            <wp:extent cx="3124200" cy="2406883"/>
            <wp:effectExtent b="0" l="0" r="0" t="0"/>
            <wp:docPr id="2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3124200" cy="2406883"/>
                    </a:xfrm>
                    <a:prstGeom prst="rect"/>
                    <a:ln/>
                  </pic:spPr>
                </pic:pic>
              </a:graphicData>
            </a:graphic>
          </wp:inline>
        </w:drawing>
      </w: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20. Unloading a mastic asphalt transport. Figure 21. Placing mastic asphalt.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6756591796875" w:line="237.54006385803223" w:lineRule="auto"/>
        <w:ind w:left="1.557159423828125" w:right="368.084716796875" w:firstLine="13.056030273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agencies concentrate their efforts on evaluating the  technologies. In France, LCPC has actually offered to  partner with smaller contractors to help them develop  WMA technologies to allow them to compete with  the larger contractors. The difference in the size and  technological capability of European contractors  compared to many U.S. contractors may put U.S.  contractors at a disadvantage on evaluating and  selecting, let alone developing, WMA technologies.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8919677734375" w:line="236.43073081970215" w:lineRule="auto"/>
        <w:ind w:left="428.3091735839844" w:right="770.17333984375" w:firstLine="6.630401611328125"/>
        <w:jc w:val="lef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8.278614044189453"/>
          <w:szCs w:val="28.278614044189453"/>
          <w:u w:val="none"/>
          <w:shd w:fill="auto" w:val="clear"/>
          <w:vertAlign w:val="baseline"/>
          <w:rtl w:val="0"/>
        </w:rPr>
        <w:t xml:space="preserve">Challenge 6: </w:t>
      </w: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Individual contractors  need to determine what products and  technologies will work over the widest  range of applications. In the past,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80224609375" w:line="240" w:lineRule="auto"/>
        <w:ind w:left="435.7891845703125" w:right="0" w:firstLine="0"/>
        <w:jc w:val="lef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agencies have mandated changes.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521484375" w:line="239.9042272567749" w:lineRule="auto"/>
        <w:ind w:left="439.96917724609375" w:right="945.7928466796875" w:firstLine="6.3800048828125"/>
        <w:jc w:val="both"/>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In Europe, contractors have staffs who  routinely conduct research to develop  new products and processes. In the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68017578125" w:line="239.9042272567749" w:lineRule="auto"/>
        <w:ind w:left="439.96917724609375" w:right="856.47216796875" w:firstLine="3.740081787109375"/>
        <w:jc w:val="left"/>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United States, contractors generally do  not have these resources available in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771728515625" w:line="239.90394115447998" w:lineRule="auto"/>
        <w:ind w:left="441.0691833496094" w:right="720.5126953125" w:hanging="12.760009765625"/>
        <w:jc w:val="both"/>
        <w:rPr>
          <w:rFonts w:ascii="Avenir" w:cs="Avenir" w:eastAsia="Avenir" w:hAnsi="Avenir"/>
          <w:b w:val="0"/>
          <w:i w:val="0"/>
          <w:smallCaps w:val="0"/>
          <w:strike w:val="0"/>
          <w:color w:val="005595"/>
          <w:sz w:val="22"/>
          <w:szCs w:val="22"/>
          <w:u w:val="none"/>
          <w:shd w:fill="auto" w:val="clear"/>
          <w:vertAlign w:val="baseline"/>
        </w:rPr>
      </w:pPr>
      <w:r w:rsidDel="00000000" w:rsidR="00000000" w:rsidRPr="00000000">
        <w:rPr>
          <w:rFonts w:ascii="Avenir" w:cs="Avenir" w:eastAsia="Avenir" w:hAnsi="Avenir"/>
          <w:b w:val="0"/>
          <w:i w:val="0"/>
          <w:smallCaps w:val="0"/>
          <w:strike w:val="0"/>
          <w:color w:val="005595"/>
          <w:sz w:val="22"/>
          <w:szCs w:val="22"/>
          <w:u w:val="none"/>
          <w:shd w:fill="auto" w:val="clear"/>
          <w:vertAlign w:val="baseline"/>
          <w:rtl w:val="0"/>
        </w:rPr>
        <w:t xml:space="preserve">their own organizations. Such resources  in the United States are generally found  in research institutions and consultancies.</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0179443359375" w:line="237.54056453704834" w:lineRule="auto"/>
        <w:ind w:left="0" w:right="393.101806640625" w:firstLine="2.73300170898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Although contractors tend to be larger in Europe than  in the United States, production rates are lower. Kolo  Veidekke produced 1.65 million tons in 2006 with 30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42148590088" w:lineRule="auto"/>
        <w:ind w:left="2.808685302734375" w:right="276.256103515625" w:firstLine="7.5204467773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plants, or an average of 55,000 tons per plant per year.  A large U.S. contractor, by comparison, produces about  137,000 tons per plant per year with individual high capacity drum plants producing 200,000 to 650,000  tons per year.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14.613189697265625" w:right="322.5909423828125" w:firstLine="1.02005004882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Contractors in all of the countries visited as well as  agencies in France observed that WMA is a component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515625E-4" w:line="237.54000663757324" w:lineRule="auto"/>
        <w:ind w:left="87.6776123046875" w:right="22.27294921875" w:firstLine="6.5039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of sustainable development. In Norway, Kolo Veidekke  observed that WMA was a step toward corporate social  responsibility.</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(10)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Sections of Colas’, Eurovia’s, and  EIFFAGE’s annual reports to shareholders are devoted to  their efforts on sustainable development, including the  development of WMA technologies.</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(14,34,35)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range of  business practices considered within the framework of  sustainable development is much wider than environ mental protection and also includes human rights, labor  standards, and business ethics. In terms of sustainable  development, the main benefit from the use of WMA is  the reduction of greenhouse gases and fuel usage.  Recycling, reduced energy consumption, and reduced  chemical usage, particularly solvents, are other examples  of sustainable development practices being implemented  by European contractors to address environmental  protection.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70703125" w:line="240" w:lineRule="auto"/>
        <w:ind w:left="93.30810546875"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Summary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0517578125" w:line="237.5403928756714" w:lineRule="auto"/>
        <w:ind w:left="88.414306640625" w:right="76.44287109375" w:firstLine="7.015380859375"/>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1434.7708129882812" w:right="667.50244140625" w:header="0" w:footer="720"/>
          <w:cols w:equalWidth="0" w:num="2">
            <w:col w:space="0" w:w="5080"/>
            <w:col w:space="0" w:w="508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During the scanning study, the team noticed several  differences between typical European practices for the  design, production, and placement of asphalt mixtures.  In addition, the team also noticed differences between  European and U.S. contractors. The water absorption  of aggregates used to produce asphalt mixtures was  generally less than 2 percent in the countries visited and  less than 1 percent in France. The water absorption of  aggregates used to produce asphalt mixtures in parts of  the United States is higher, up to 5 percent. The Europe ans experienced with the production of WMA repeatedly  emphasized that the coarse aggregate must be dry. The  higher the aggregate water absorption, the more difficult  this may be. The contractors in the countries visited  routinely blend or modify binders. By comparison, the  United States has invested heavily in the PG binder  system with supplier certification. Several WMA process es modify the binder, which may affect the grading of  the binder (due to reduced aging). Throughout Europe,  performance tests play a broader role in the mix design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992187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CHAPTER 6: GENERAL OBSERVATIONS AND FINDINGS </w:t>
      </w: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35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599609375" w:line="240" w:lineRule="auto"/>
        <w:ind w:left="725.100021362304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process. Performance tests enable European agencies  </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9.384002685546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and contractors to better assess innovative products,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7.547988891601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such as WMA, before conducting field trials.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8564453125" w:line="240" w:lineRule="auto"/>
        <w:ind w:left="729.792022705078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Based on the countries visited, batch plants and in some  </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160018920898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cases smaller drum plants appear to be more prevalent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567962646484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Europe. Increased drying is expected to result at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3.26400756835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same (lower) temperature in a batch plant as a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526458740234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drum plant. This may be an advantage when producing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16.273345947265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WMA. Although some differences in placement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5.100021362304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practices were observed, placement practices did not  </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567962646484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differ between HMA and WMA; only the temperature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19.184036254882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was lower. Finally, European contractors appear to be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2.447967529296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better equipped in terms of research and development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079452514648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capabilities compared to U.S. contractors. This capability  </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5.835418701171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helps European contractors develop and select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503875732421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innovative materials like WMA.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7.9999923706055"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36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89257812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37</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58935546875" w:line="229.32000160217285" w:lineRule="auto"/>
        <w:ind w:left="752.6399993896484" w:right="670.92041015625" w:firstLine="0"/>
        <w:jc w:val="left"/>
        <w:rPr>
          <w:rFonts w:ascii="Avenir" w:cs="Avenir" w:eastAsia="Avenir" w:hAnsi="Avenir"/>
          <w:b w:val="0"/>
          <w:i w:val="0"/>
          <w:smallCaps w:val="0"/>
          <w:strike w:val="0"/>
          <w:color w:val="005595"/>
          <w:sz w:val="68"/>
          <w:szCs w:val="68"/>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Fonts w:ascii="Avenir" w:cs="Avenir" w:eastAsia="Avenir" w:hAnsi="Avenir"/>
          <w:b w:val="0"/>
          <w:i w:val="0"/>
          <w:smallCaps w:val="0"/>
          <w:strike w:val="0"/>
          <w:color w:val="005595"/>
          <w:sz w:val="68"/>
          <w:szCs w:val="68"/>
          <w:u w:val="none"/>
          <w:shd w:fill="auto" w:val="clear"/>
          <w:vertAlign w:val="baseline"/>
          <w:rtl w:val="0"/>
        </w:rPr>
        <w:t xml:space="preserve">Chapter 7: Summary of Challenges  and Recommendations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34814453125" w:line="240" w:lineRule="auto"/>
        <w:ind w:left="0" w:right="0" w:firstLine="0"/>
        <w:jc w:val="left"/>
        <w:rPr>
          <w:rFonts w:ascii="Avenir" w:cs="Avenir" w:eastAsia="Avenir" w:hAnsi="Avenir"/>
          <w:b w:val="0"/>
          <w:i w:val="0"/>
          <w:smallCaps w:val="0"/>
          <w:strike w:val="0"/>
          <w:color w:val="e6e9eb"/>
          <w:sz w:val="208.6943817138672"/>
          <w:szCs w:val="208.6943817138672"/>
          <w:u w:val="none"/>
          <w:shd w:fill="auto" w:val="clear"/>
          <w:vertAlign w:val="baseline"/>
        </w:rPr>
      </w:pPr>
      <w:r w:rsidDel="00000000" w:rsidR="00000000" w:rsidRPr="00000000">
        <w:rPr>
          <w:rFonts w:ascii="Avenir" w:cs="Avenir" w:eastAsia="Avenir" w:hAnsi="Avenir"/>
          <w:b w:val="0"/>
          <w:i w:val="0"/>
          <w:smallCaps w:val="0"/>
          <w:strike w:val="0"/>
          <w:color w:val="e6e9eb"/>
          <w:sz w:val="208.6943817138672"/>
          <w:szCs w:val="208.6943817138672"/>
          <w:u w:val="none"/>
          <w:shd w:fill="auto" w:val="clear"/>
          <w:vertAlign w:val="baseline"/>
          <w:rtl w:val="0"/>
        </w:rPr>
        <w:t xml:space="preserve">T </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77911376953" w:lineRule="auto"/>
        <w:ind w:left="490.9679412841797" w:right="290.556640625" w:hanging="6.527938842773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Throughout the scan, the team identified a number  of challenges that need to be addressed as WMA is  implemented in the United States. These challenges,  enumerated throughout the report, are summarized  below. Based on the findings of the scanning study  and the challenges identified, the team developed  a series of recommendations to help move WMA  toward implementation in the United States.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0966796875" w:line="240" w:lineRule="auto"/>
        <w:ind w:left="500.025577545166"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Challenges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0517578125" w:line="237.54006385803223" w:lineRule="auto"/>
        <w:ind w:left="487.7076721191406" w:right="349.1937255859375" w:firstLine="10.604324340820312"/>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Based on the summary and the team’s experience,  the following represents the challenges that need to  be addressed as the United States moves forward  with WMA: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06385803223" w:lineRule="auto"/>
        <w:ind w:left="513.2039642333984" w:right="0"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Make sure that the overall performance of WMA is  truly as good as HMA.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On a life-cycle basis, if WMA  does not perform as well, there will not be long term  environmental benefits or energy savings. A number  of test sections have been constructed. Monitoring of  these and future sections combined with laboratory  performance testing should provide this information.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1496887207" w:lineRule="auto"/>
        <w:ind w:left="726.0720062255859" w:right="41.6680908203125" w:hanging="230.00404357910156"/>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Address initial product approval.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How do we sort  out good innovative products from poor products?  Accepted performance tests are needed to separate  the good from the bad. The traditional practice of  products and technologies being approved on a  state-by-state basis needs to be changed. Products  and technologies should be approved on a national,  or at least a regional, basis. </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96142578125" w:line="237.54042148590088" w:lineRule="auto"/>
        <w:ind w:left="730.9679412841797" w:right="0" w:hanging="233.4719848632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3.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Address issues with existing specifications that may  prohibit the use of WMA.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Examples include allowing  blending of binders, minimum production and  placement temperatures, and minimum ambient  temperatures or cutoff dates.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494.93995666503906" w:right="0" w:firstLine="0"/>
        <w:jc w:val="right"/>
        <w:rPr>
          <w:rFonts w:ascii="Arial" w:cs="Arial" w:eastAsia="Arial" w:hAnsi="Arial"/>
          <w:b w:val="1"/>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4.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Adapt WMA products and technologies from low production batch and drum plants frequently used  in Europe to higher production plants used in the  </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77587890625" w:line="237.54077911376953" w:lineRule="auto"/>
        <w:ind w:left="610.968017578125" w:right="28.04931640625" w:firstLine="2.611694335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produce WMA in Europe. Aggregates with much  higher water absorptions are used in parts of the  United States. WMA processes must be adapted to  produce dry aggregates in the mix. Best practices for  drying and minimizing moisture in aggregates should  be encouraged, including paving under stockpiles  and in certain conditions covering stockpiles. </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06385803223" w:lineRule="auto"/>
        <w:ind w:left="607.5" w:right="62.3193359375" w:hanging="224.49584960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6.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Individual contractors need to determine what  products and technologies will work over the  widest range of applications. In the past, agencies  have mandated changes.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Europe, contractors have  staffs who routinely conduct research to develop  new products and processes. In the United States,  contractors generally do not have these resources  available in their own organizations. Such resources  in the United States are generally found in research  institutions and consultancies. </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70703125" w:line="240" w:lineRule="auto"/>
        <w:ind w:left="390.7965087890625" w:right="0" w:firstLine="0"/>
        <w:jc w:val="left"/>
        <w:rPr>
          <w:rFonts w:ascii="Avenir" w:cs="Avenir" w:eastAsia="Avenir" w:hAnsi="Avenir"/>
          <w:b w:val="0"/>
          <w:i w:val="0"/>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0"/>
          <w:smallCaps w:val="0"/>
          <w:strike w:val="0"/>
          <w:color w:val="4d88b5"/>
          <w:sz w:val="24.238811492919922"/>
          <w:szCs w:val="24.238811492919922"/>
          <w:u w:val="none"/>
          <w:shd w:fill="auto" w:val="clear"/>
          <w:vertAlign w:val="baseline"/>
          <w:rtl w:val="0"/>
        </w:rPr>
        <w:t xml:space="preserve">Recommendations </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0517578125" w:line="237.54013538360596" w:lineRule="auto"/>
        <w:ind w:left="364.439697265625" w:right="270.96923828125" w:hanging="3.2641601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United States has already made great strides  in evaluating WMA. A WMA Technical Working  Group (TWG) has been established to oversee the  implementation of WMA. A large number of trial  sections and demonstration projects have been  completed. In some cases, WMA has been used in  production paving. During the WMA scanning study,  the team learned that a wide variety of techniques are  used to produce WMA, wider than the team was  previously aware. One key element the team observed  was that production temperatures were generally  higher than expected. In part, this was done to  ensure that the coarse aggregate particles were dry.  </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96142578125" w:line="237.54042148590088" w:lineRule="auto"/>
        <w:ind w:left="365.6634521484375" w:right="201.136474609375" w:firstLine="12.6483154296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Based on the team’s experience, there are no long-term  barriers to the use of WMA in the United States. Many  elements of WMA still need to be investigated. The  consensus among team members is that WMA is a  viable technology and that U.S. agencies and the  HMA industry should cooperatively pursue this path.  Implementation goals include the following: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40" w:lineRule="auto"/>
        <w:ind w:left="0" w:right="0"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United States.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Trial projects have been completed in  </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005126953125" w:line="240" w:lineRule="auto"/>
        <w:ind w:left="196.099853515625"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9853515625" w:line="237.54042148590088" w:lineRule="auto"/>
        <w:ind w:left="232.76405334472656" w:right="606.8609619140625" w:hanging="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United States with higher production plants  using the appropriate modifications. </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9900512695312" w:line="240" w:lineRule="auto"/>
        <w:ind w:left="196.099853515625"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9853515625" w:line="237.54042148590088" w:lineRule="auto"/>
        <w:ind w:left="0" w:right="274.3841552734375"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5. </w:t>
      </w:r>
      <w:r w:rsidDel="00000000" w:rsidR="00000000" w:rsidRPr="00000000">
        <w:rPr>
          <w:rFonts w:ascii="Arial" w:cs="Arial" w:eastAsia="Arial" w:hAnsi="Arial"/>
          <w:b w:val="1"/>
          <w:i w:val="0"/>
          <w:smallCaps w:val="0"/>
          <w:strike w:val="0"/>
          <w:color w:val="5b6f7b"/>
          <w:sz w:val="20.19900894165039"/>
          <w:szCs w:val="20.19900894165039"/>
          <w:u w:val="none"/>
          <w:shd w:fill="auto" w:val="clear"/>
          <w:vertAlign w:val="baseline"/>
          <w:rtl w:val="0"/>
        </w:rPr>
        <w:t xml:space="preserve">Coarse aggregate must be dry.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Aggregates with low  water absorption, less than 2 percent, are used to  </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42148590088" w:lineRule="auto"/>
        <w:ind w:left="412.7618408203125" w:right="15.3955078125" w:hanging="6.93603515625"/>
        <w:jc w:val="both"/>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WMA should be an acceptable alternative to HMA at  the contractor’s discretion, provided the WMA meets  applicable HMA specifications. </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42148590088" w:lineRule="auto"/>
        <w:ind w:left="405.8282470703125" w:right="66.39404296875" w:firstLine="1.2237548828125"/>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231.48000717163086" w:right="1396.56982421875" w:header="0" w:footer="720"/>
          <w:cols w:equalWidth="0" w:num="2">
            <w:col w:space="0" w:w="5320"/>
            <w:col w:space="0" w:w="532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An approval system needs to be developed for new  WMA technologies. The approval system must be  based on performance testing and supplemented by  </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7.9999923706055"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38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 </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600830078125" w:line="237.54077911376953" w:lineRule="auto"/>
        <w:ind w:left="1656.3279724121094" w:right="5280.811767578125" w:firstLine="9.179992675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field trials. The WMA TWG should lead the develop ment of a performance-based evaluation plan for new  WMA products. Realistically, such a system is needed  for a broader range of modifiers and technologies  </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1663.26400756835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used in HMA.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1655.91979980468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WMA scan team should provide technology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6000366210938"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375" w:line="237.54077911376953" w:lineRule="auto"/>
        <w:ind w:left="1659.1839599609375" w:right="5464.00390625" w:firstLine="4.08004760742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transfer of the information gained through  presentations, articles, and reports. An international  workshop will be organized to promote WMA  in 2008.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1669.792022705078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Best practices need to be implemented for production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6000366210938"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0595703125" w:line="237.54077911376953" w:lineRule="auto"/>
        <w:ind w:left="1667.5480651855469" w:right="5311.617431640625" w:hanging="1.6320800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handling and aggregate storage to minimize moisture  content, burner adjustment, and WMA in general or  specific technologies.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1665.711975097656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More WMA field trials with higher traffic are needed.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6000366210938"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0595703125" w:line="237.5402069091797" w:lineRule="auto"/>
        <w:ind w:left="1655.9199523925781" w:right="5289.5843505859375" w:firstLine="1.52587890625E-4"/>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field trials need to be large enough to allow a  representative sample of the mixture to be produced.  The trials should be built in conjunction with a  control. The WMA Technical Working Group has  developed guidelines that describe minimum test  section requirements and data collection guidelines.  The guidelines are at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www.warmmixasphalt.com.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Agency commitment is needed to monitor the project  for a minimum of 3 years. More information on  WMA, upcoming trials, and the WMA Technical  Working Group is at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www.fhwa.dot.gov/pavement/ asphalt/wma.cfm. </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1655.919952392578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factors affecting the economic viability of WMA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6000366210938"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375" w:line="231.44489765167236" w:lineRule="auto"/>
        <w:ind w:left="1663.2640075683594" w:right="5549.2755126953125" w:firstLine="4.4880676269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need to be identified and tracked. Potential factors  include additive costs, plant modifications, asphalt  costs, fuel costs, costs of emission compliance  equipment such as low-NO</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bscript"/>
          <w:rtl w:val="0"/>
        </w:rPr>
        <w:t xml:space="preserve">X</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burners and fugitive  emissions containment systems, and costs related  to worker exposure.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39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25048828125" w:line="240" w:lineRule="auto"/>
        <w:ind w:left="790.5023956298828" w:right="0" w:firstLine="0"/>
        <w:jc w:val="left"/>
        <w:rPr>
          <w:rFonts w:ascii="Avenir" w:cs="Avenir" w:eastAsia="Avenir" w:hAnsi="Avenir"/>
          <w:b w:val="0"/>
          <w:i w:val="0"/>
          <w:smallCaps w:val="0"/>
          <w:strike w:val="0"/>
          <w:color w:val="005595"/>
          <w:sz w:val="72.71643829345703"/>
          <w:szCs w:val="72.71643829345703"/>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Fonts w:ascii="Avenir" w:cs="Avenir" w:eastAsia="Avenir" w:hAnsi="Avenir"/>
          <w:b w:val="0"/>
          <w:i w:val="0"/>
          <w:smallCaps w:val="0"/>
          <w:strike w:val="0"/>
          <w:color w:val="005595"/>
          <w:sz w:val="72.71643829345703"/>
          <w:szCs w:val="72.71643829345703"/>
          <w:u w:val="none"/>
          <w:shd w:fill="auto" w:val="clear"/>
          <w:vertAlign w:val="baseline"/>
          <w:rtl w:val="0"/>
        </w:rPr>
        <w:t xml:space="preserve">References</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573486328125" w:line="237.54077911376953" w:lineRule="auto"/>
        <w:ind w:left="211.25595092773438" w:right="743.6276245117188" w:hanging="192.9839324951172"/>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 Newcomb, D. “An Introduction to Warm-Mix  Asphalt.” National Asphalt Pavement  </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77911376953" w:lineRule="auto"/>
        <w:ind w:left="215.6280517578125" w:right="231.7236328125" w:hanging="4.48799133300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Association. Accessed from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http://fs1.hotmix.org/mbc/ Introduction_to_Warm-mix_Asphalt.pdf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August 8,  2007.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3579101562" w:lineRule="auto"/>
        <w:ind w:left="209.50767517089844" w:right="186.8243408203125" w:hanging="208.2836914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 Cervarich, M. “Foaming the Asphalt: New Warm-Mix  Technique Challenges Conventional Wisdom.”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Hot Mix Asphalt Technology,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Volume 12, Number 4,  National Asphalt Pavement Association, Lanham,  MD, July/August 2007, pp 23-24, 42.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06385803223" w:lineRule="auto"/>
        <w:ind w:left="215.01602172851562" w:right="331.884765625" w:hanging="212.36404418945312"/>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3. Romier, A., M. Audeon, J. David, Y. Martineau, and  F. Olard. “Low-Energy Asphalt with Performance of  Hot-Mix Asphalt.”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Journal of Transportation Research  Board,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No. 1962, Transportation Research Board, National Academies, Washington, DC, 2006,  pp 101-112.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06385803223" w:lineRule="auto"/>
        <w:ind w:left="0" w:right="568.099365234375"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4. von Devivere, M., W. Barthel, and J.P. Marchand.  “Warm Asphalt Mixes by Adding a Synthetic  Zeolite.” Proceedings of the 22nd World Road  Congress, PIARC, Durban, South Africa, 2003.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06385803223" w:lineRule="auto"/>
        <w:ind w:left="211.24229431152344" w:right="690.0762939453125" w:hanging="207.37815856933594"/>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5. U.S. Environmental Protection Agency. “Clean  Air Interstate Rule.” Accessed from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www.epa.gov/ interstateairquality/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October 2006.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06385803223" w:lineRule="auto"/>
        <w:ind w:left="225.3961944580078" w:right="560.98388671875" w:hanging="217.44003295898438"/>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6. Brundtland Report.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Our Common Future.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Oxford:  Oxford University Press, 1987.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96142578125" w:line="237.54042148590088" w:lineRule="auto"/>
        <w:ind w:left="206.44805908203125" w:right="530.9930419921875" w:hanging="199.9437713623047"/>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7. National Institute for Occupational Safety and  Health.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Engineering Control Guidelines for Hot-Mix  Asphalt Pavers, Part I New Highway-Class Pavers.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DHHS (NIOSH) Publication No. 97-105, U.S.  Department of Health and Human Services,  Cincinnati, Ohio, January 1997. Accessed from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http://www.cdc.gov/niosh/pdfs/97-105.pdf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August 9,  2007.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211.1400604248047" w:right="541.5814208984375" w:hanging="204.61204528808594"/>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8. Corrigan, M. “Warm Mix Asphalt Technologies  and Research.” Federal Highway Administration,  last updated August 18, 2006. Accessed from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http://www.fhwa.dot.gov/pavement/asphalt/wma.cfm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August 9, 2007. </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223.380126953125" w:right="541.19140625" w:hanging="218.48411560058594"/>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9. The German Bitumen Forum, Rühl, R., and B.  Lindemeier, Ed.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Progress Report 2006: The German  </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77911376953" w:lineRule="auto"/>
        <w:ind w:left="423.17626953125" w:right="429.912109375" w:hanging="8.159790039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Bitumen Forum.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Edition 2 (in English), Heinrich  Lauck GmbH, Germany, 2006.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77911376953" w:lineRule="auto"/>
        <w:ind w:left="401.5521240234375" w:right="76.58447265625" w:hanging="283.35571289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10. Moen, Ø. “Warm-Mix Asphalt (WMA) International  Scanning Tour.” Norwegian Public Roads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77911376953" w:lineRule="auto"/>
        <w:ind w:left="401.551513671875" w:right="524.781494140625" w:hanging="10.41320800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Administration, Norway, Presentation to WMA  Scan Team, May 2007. </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10677337646" w:lineRule="auto"/>
        <w:ind w:left="399.2413330078125" w:right="72.7099609375" w:hanging="281.0461425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11. Brosseaud, Y. “Warm Asphalt—Overview in France.”  LCPC, France, Presentation to WMA Scan Team,  May 2007. </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06385803223" w:lineRule="auto"/>
        <w:ind w:left="401.8927001953125" w:right="9.332275390625" w:hanging="283.76342773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12. Andersen, E.O. “WAM-Foam—An Environmentally  Friendly Alternative to Hot-Mix Asphalt.” Norwegian  Public Roads Administration, Oslo, Norway,  Presentation to WMA Scan Team, May 2007.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06385803223" w:lineRule="auto"/>
        <w:ind w:left="389.9267578125" w:right="393.17138671875" w:hanging="271.504516601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13. Harnischfeger, S. “Aspha-min Retrospectives and  Prospects.” BASt, Germany, Presentation to  WMA Scan Team, May 2007.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06385803223" w:lineRule="auto"/>
        <w:ind w:left="404.012451171875" w:right="461.317138671875" w:hanging="285.609741210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14.Colas.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Colas in 2006.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Annual Report, Euro RSCG C&amp;O, 2006. </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06385803223" w:lineRule="auto"/>
        <w:ind w:left="386.4483642578125" w:right="381.776123046875" w:hanging="268.24035644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15. Yunus, Ç., and M. Boles.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Thermodynamics:  An Engineering Approach.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2nd Edition, New York:  McGraw-Hill, Inc., 1994. </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27843475342" w:lineRule="auto"/>
        <w:ind w:left="395.0164794921875" w:right="2.542724609375" w:hanging="276.8286132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16.Jenkins, K.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Mix Design Considerations for Cold and  Half-Warm Bituminous Mixes with Emphasis on Foamed  Bitumen.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Doctoral Dissertation, Stellenbosch  University, 2000.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399.2608642578125" w:right="551.956787109375" w:hanging="281.162719726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17. Nölting, M. “10 Years of Sasobit Technology  Experiences, Applications and Outlook.” BASt,  Germany, Presentation to WMA Scan Team,  May 2007.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399.2626953125" w:right="294.70703125" w:hanging="281.113891601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18. Hirsch, V. “Warm Mix Asphalt Technologies.”  BASt, Germany, Presentation to WMA Scan Team,  May 2007.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118.1500244140625" w:right="1017.68310546875"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 Wölfe, H., and K. Orlamünder. “Bitumen  Modification with Additives for Road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42148590088" w:lineRule="auto"/>
        <w:ind w:left="391.1505126953125" w:right="435.826416015625" w:firstLine="12.8521728515625"/>
        <w:jc w:val="both"/>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Construction—Technology of Low-Temperature  Asphalt.” BASt, Germany, Presentation to WMA  Scan Team, May 2007.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40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600830078125" w:line="237.54077911376953" w:lineRule="auto"/>
        <w:ind w:left="861.1480712890625" w:right="0"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20.Brosseaud, Y. “Warm Asphalt—Overview in France.”  LCPC, Nantes, France, Presentation to WMA Scan  </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1149.400177001953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Team, May 2007.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8564453125" w:line="237.54077911376953" w:lineRule="auto"/>
        <w:ind w:left="860.9443664550781" w:right="197.35595703125"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21. Olard, F. “LEA® (Low Energy Asphalts): A New  Generation of Half-Warm Mix Asphalts.”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38.56201171875"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USIRF, France, Presentation to WMA Scan Team,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1159.27474975585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May 2007.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8564453125" w:line="237.54077911376953" w:lineRule="auto"/>
        <w:ind w:left="1163.1501770019531" w:right="0" w:hanging="302.1235656738281"/>
        <w:jc w:val="both"/>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22.van den Beemt, C.M.A. “Low-Temperature Asphalt  Production Using Foamed Bitumen Technologies.”  European Asphalt Pavement Association, Belgium,  Presentation to WMA Scan Team, May 2007.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77911376953" w:lineRule="auto"/>
        <w:ind w:left="1157.0306396484375" w:right="0" w:hanging="295.800170898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23.Andersen, E. “WAM-Foam®: An Environmentally  Friendly Alternative to Hot Mix Asphalt.” Norwegian  Public Roads Administration, Norway, Presentation  to WMA Scan Team, May 2007.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0458984375" w:line="240" w:lineRule="auto"/>
        <w:ind w:left="0" w:right="503.8861083984375"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24.Berntsen, G. “NPRA’s Experience with WAM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6123046875" w:line="240" w:lineRule="auto"/>
        <w:ind w:left="0" w:right="512.6544189453125"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Foam Pavements.” Norwegian Public Roads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244.8199462890625"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Administration, Norway, Presentation to WMA  </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1161.561737060546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Scan Team, May 2007. </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0" w:right="507.23388671875" w:firstLine="0"/>
        <w:jc w:val="righ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25.</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Erfahrungssammlung über die Verwendung von  </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06385803223" w:lineRule="auto"/>
        <w:ind w:left="1157.6800537109375" w:right="0" w:hanging="2.855987548828125"/>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Fertigprodukten und Zusätzen zur Temperaturabsenkung  von Asphalt.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BASt,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http://www.bast.de/cln_007/nn_ </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009765625" w:line="240" w:lineRule="auto"/>
        <w:ind w:left="0" w:right="98.7060546875" w:firstLine="0"/>
        <w:jc w:val="righ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37284/DE/BASt/Organisation/abteilung-s/referat-s5/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227.838134765625" w:firstLine="0"/>
        <w:jc w:val="righ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temperaturreduzierter-asphalt/erfahrungssammlung, </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770.2740478515625" w:firstLine="0"/>
        <w:jc w:val="righ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templateId=raw,property=publicationFile.pdf/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497.93701171875"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erfahrungssammlung.pdf,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accessed June 2007.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1149.5318603515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Translated in part by Peter Bellin.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37.54006385803223" w:lineRule="auto"/>
        <w:ind w:left="861.0760498046875" w:right="252.9156494140625"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26. Sauterey, D. “Les Departements.” DGR, France,  Presentation to WMA Scan Team, May 2007.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06385803223" w:lineRule="auto"/>
        <w:ind w:left="861.2799072265625" w:right="0"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27. Leroy, C. “Warm Mix-Asphalt in Paris.” DGR, France,  Presentation to WMA Scan Team, May 2007. </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82666015625" w:line="237.54010677337646" w:lineRule="auto"/>
        <w:ind w:left="1156.8917846679688" w:right="0" w:hanging="295.408020019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28. George, L.A. “Warm-Mix Asphalt in French Toll  Motorway Companies.” DGR, France, Presentation  to WMA Scan Team, May 2007.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96142578125" w:line="237.54042148590088" w:lineRule="auto"/>
        <w:ind w:left="1163.6227416992188" w:right="0" w:hanging="302.32727050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29.Bull-Wasser, R. “Presentation of the Federal Highway  Research Institute—Part 2.” BASt, Cologne, Germany,  Presentation to WMA Scan Team, May 2007.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1163.9962768554688" w:right="0" w:hanging="301.069335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30. FGSV.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Merkblatt für Temeraturabsenkung von Asphalt.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Cologne, Germany, August 2006. </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34996032715" w:lineRule="auto"/>
        <w:ind w:left="862.484130859375" w:right="0" w:firstLine="0"/>
        <w:jc w:val="center"/>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31. The RST Working Group. “Design of Hot Asphalt  Mixtures.” Under the supervision of Delorme, J.L., C.  De La Roche, and L. Wendling,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LPC Bituminous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503662109375" w:line="240" w:lineRule="auto"/>
        <w:ind w:left="0" w:right="4.2529296875"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Mixtures Design Guide.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LCPC, Nantes, France 2005. </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64892578125" w:line="237.54042148590088" w:lineRule="auto"/>
        <w:ind w:left="1163.1878662109375" w:right="0" w:hanging="300.6959533691406"/>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32.Beuving, E. “Asphalt Mixtures Standardization in  Europe.” European Asphalt Pavement Association,  </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001708984375" w:line="237.54077911376953" w:lineRule="auto"/>
        <w:ind w:left="839.28955078125" w:right="120.479736328125" w:firstLine="4.077758789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Brussels, Belgium, Presentation to WMA Scan Team,  May 2007. </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8876953125" w:line="237.5401782989502" w:lineRule="auto"/>
        <w:ind w:left="842.7447509765625" w:right="323.880615234375" w:hanging="300.2758789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33.Bommert, F. “Warm-Mix Asphalt (WMA)  International Scanning Tour—Implementation of  a New Technology in Germany.” German Federal  Highway Research Institute, Cologne, Germany,  Presentation to WMA Scan Team, May 2007.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6435546875" w:line="237.54029273986816" w:lineRule="auto"/>
        <w:ind w:left="834.8236083984375" w:right="217.374267578125" w:hanging="292.2216796875"/>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34. Vinci.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A Responsible Group—Sustainable Development  Report.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Vinci 2006 Annual Report, Accessed August  15, 2007, from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http://publi.vinci.com/docs/dd/ rapport-dd-vinci-2006-en.pdf.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77911376953" w:lineRule="auto"/>
        <w:ind w:left="812.99560546875" w:right="287.320556640625" w:hanging="270.504150390625"/>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35. EIFFAGE.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Eiffage 2006 Annual Report.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Accessed  September 18, 2007, from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http://www.eiffage.fr/cms/ finances/rapport-annuel.html. </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0458984375" w:line="237.54006385803223" w:lineRule="auto"/>
        <w:ind w:left="833.8037109375" w:right="23.35205078125" w:hanging="291.31225585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36. Sasol Wax. “Roads and Trials with Sasobit.” Accessed  from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http://www.sasolwax.com/data/sasolwax_/ Bitumen%20Modification/Roads%20and%20trials%20e. pdf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May 13, 2005.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06385803223" w:lineRule="auto"/>
        <w:ind w:left="814.8321533203125" w:right="96.97509765625" w:hanging="272.340698242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37. Hurley, G.C., and B.D. Prowell.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Evaluation of Sasobit®  for Use in Warm-Mix Asphalt.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NCAT Report 05-06,  National Center for Asphalt Technology, Auburn  University, 2005. </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3989219665527" w:lineRule="auto"/>
        <w:ind w:left="826.4599609375" w:right="408.2275390625" w:hanging="284.030151367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38. Hurley, G.C., and B.D. Prowell.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Evaluation of  Aspha-min® Zeolite for Use in Warm-Mix Asphalt.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NCAT Report 05-04, National Center for Asphalt  Technology, Auburn University, 2005.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06385803223" w:lineRule="auto"/>
        <w:ind w:left="542.5653076171875" w:right="802.967529296875"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39.Brock, D. “Warm-Mix Technology by Astec.”  PowerPoint® Presentation, June 21, 2007.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06385803223" w:lineRule="auto"/>
        <w:ind w:left="843.3917236328125" w:right="118.62060546875" w:hanging="303.55224609375"/>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826.4119720458984" w:right="1416.13037109375" w:header="0" w:footer="720"/>
          <w:cols w:equalWidth="0" w:num="2">
            <w:col w:space="0" w:w="5000"/>
            <w:col w:space="0" w:w="500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40.Brock, D. “Double-Barrel Green Mix Paving Demo.”  PowerPoint Presentation, June 21, 2007. </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9975585937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41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25048828125" w:line="240" w:lineRule="auto"/>
        <w:ind w:left="720" w:right="0" w:firstLine="0"/>
        <w:jc w:val="left"/>
        <w:rPr>
          <w:rFonts w:ascii="Avenir" w:cs="Avenir" w:eastAsia="Avenir" w:hAnsi="Avenir"/>
          <w:b w:val="0"/>
          <w:i w:val="0"/>
          <w:smallCaps w:val="0"/>
          <w:strike w:val="0"/>
          <w:color w:val="005595"/>
          <w:sz w:val="72.71643829345703"/>
          <w:szCs w:val="72.71643829345703"/>
          <w:u w:val="none"/>
          <w:shd w:fill="auto" w:val="clear"/>
          <w:vertAlign w:val="baseline"/>
        </w:rPr>
      </w:pPr>
      <w:r w:rsidDel="00000000" w:rsidR="00000000" w:rsidRPr="00000000">
        <w:rPr>
          <w:rFonts w:ascii="Avenir" w:cs="Avenir" w:eastAsia="Avenir" w:hAnsi="Avenir"/>
          <w:b w:val="0"/>
          <w:i w:val="0"/>
          <w:smallCaps w:val="0"/>
          <w:strike w:val="0"/>
          <w:color w:val="005595"/>
          <w:sz w:val="72.71643829345703"/>
          <w:szCs w:val="72.71643829345703"/>
          <w:u w:val="none"/>
          <w:shd w:fill="auto" w:val="clear"/>
          <w:vertAlign w:val="baseline"/>
          <w:rtl w:val="0"/>
        </w:rPr>
        <w:t xml:space="preserve">Appendix A: </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2816009521484" w:right="0" w:firstLine="0"/>
        <w:jc w:val="left"/>
        <w:rPr>
          <w:rFonts w:ascii="Avenir" w:cs="Avenir" w:eastAsia="Avenir" w:hAnsi="Avenir"/>
          <w:b w:val="0"/>
          <w:i w:val="0"/>
          <w:smallCaps w:val="0"/>
          <w:strike w:val="0"/>
          <w:color w:val="005595"/>
          <w:sz w:val="72.71643829345703"/>
          <w:szCs w:val="72.71643829345703"/>
          <w:u w:val="none"/>
          <w:shd w:fill="auto" w:val="clear"/>
          <w:vertAlign w:val="baseline"/>
        </w:rPr>
      </w:pPr>
      <w:r w:rsidDel="00000000" w:rsidR="00000000" w:rsidRPr="00000000">
        <w:rPr>
          <w:rFonts w:ascii="Avenir" w:cs="Avenir" w:eastAsia="Avenir" w:hAnsi="Avenir"/>
          <w:b w:val="0"/>
          <w:i w:val="0"/>
          <w:smallCaps w:val="0"/>
          <w:strike w:val="0"/>
          <w:color w:val="005595"/>
          <w:sz w:val="72.71643829345703"/>
          <w:szCs w:val="72.71643829345703"/>
          <w:u w:val="none"/>
          <w:shd w:fill="auto" w:val="clear"/>
          <w:vertAlign w:val="baseline"/>
          <w:rtl w:val="0"/>
        </w:rPr>
        <w:t xml:space="preserve">Team Members</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137451171875" w:line="240" w:lineRule="auto"/>
        <w:ind w:left="737.2583770751953" w:right="0" w:firstLine="0"/>
        <w:jc w:val="left"/>
        <w:rPr>
          <w:rFonts w:ascii="Avenir" w:cs="Avenir" w:eastAsia="Avenir" w:hAnsi="Avenir"/>
          <w:b w:val="0"/>
          <w:i w:val="0"/>
          <w:smallCaps w:val="0"/>
          <w:strike w:val="0"/>
          <w:color w:val="4d88b5"/>
          <w:sz w:val="36.35821533203125"/>
          <w:szCs w:val="36.35821533203125"/>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Fonts w:ascii="Avenir" w:cs="Avenir" w:eastAsia="Avenir" w:hAnsi="Avenir"/>
          <w:b w:val="0"/>
          <w:i w:val="0"/>
          <w:smallCaps w:val="0"/>
          <w:strike w:val="0"/>
          <w:color w:val="4d88b5"/>
          <w:sz w:val="36.35821533203125"/>
          <w:szCs w:val="36.35821533203125"/>
          <w:u w:val="none"/>
          <w:shd w:fill="auto" w:val="clear"/>
          <w:vertAlign w:val="baseline"/>
          <w:rtl w:val="0"/>
        </w:rPr>
        <w:t xml:space="preserve">Contact Information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35498046875" w:line="240" w:lineRule="auto"/>
        <w:ind w:left="0"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John A. D’Angelo (FHWA Cochair)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Asphalt Materials Engineer </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Federal Highway Administration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Office of Pavement Technology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1200 New Jersey Avenue, SE. </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HIPT, E73-301 </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Washington, DC 20590 </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(202) 366-0121 </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Fax: (202) 493-2070 </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john.d’angelo@dot.gov  </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0"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Eric E. Harm (AASHTO Cochair)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Deputy Director/Assistant Chief Engineer </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Division of Highways </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Illinois Department of Transportation </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2300 South Dirksen Parkway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Springfield, IL 62764 </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(217) 785-0888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Fax: (217) 524-2972 </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eric.harm@illinois.gov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0"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Dr. Brian D. Prowell (Report Facilitator) </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Principal Engineer </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Advanced Materials Services, LLC </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1975 Mall Blvd., Suite 202 </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Auburn, AL 36830 </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(334) 408-4855 </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Fax: (334) 408-4854 </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Brian.AMSLLC@CharterInternet.com </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64892578125" w:line="240" w:lineRule="auto"/>
        <w:ind w:left="0"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John C. Bartoszek </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37.54042148590088"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Manager, Technical Services and Engineering Payne &amp; Dolan, Inc. </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W6380 Design Drive </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Greenville, WI 54942 </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(920) 757-7535 </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Fax: (920) 757-2906 </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0"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jbartoszek@payneanddolan.com  </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64892578125" w:line="240" w:lineRule="auto"/>
        <w:ind w:left="0"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Gaylon L. Baumgardner </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37.54042148590088"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Executive Vice President, Paragon Technical Services, Inc.  Ergon, Inc.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PO Box 1639 </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Jackson, MS 39215-1639 </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(601) 933-3217 </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Fax: (601) 933-3363 </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0"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gaylon.baumgardner@ergon.com </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Matthew R. Corrigan </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37.54077911376953"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Asphalt Pavement Engineer Federal Highway Administration Office of Pavement Technology 1200 New Jersey Avenue, SE. HIPT, E73-465 </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Washington, DC 20590 </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37.5401782989502"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(202) 366-1549 Fax: (202) 493-2070 </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matthew.corrigan@dot.gov </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0"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Jack E. Cowsert </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06385803223"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State Materials Quality Engineer North Carolina Department   of Transportation </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1801 Blue Ridge Road </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Raleigh, NC 27607 </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06385803223"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(919) 329-4030 Fax: (919) 329-4031 </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jcowsert@dot.state.nc.us  </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0"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Thomas P. Harman </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Team Leader </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06385803223"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Pavements and Materials Technical   Service Team (TST)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Federal Highway Administration   Resource Center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10 South Howard Street, Suite 4000 Baltimore, MD 21201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96142578125" w:line="237.54042148590088"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(410) 962-0134 Fax: (410) 962-3655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tom.harman@dot.gov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64892578125" w:line="240" w:lineRule="auto"/>
        <w:ind w:left="0"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Mostafa (Moe) Jamshidi </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37.54042148590088"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Materials and Research Engineer Nebraska Department of Roads 1400 Highway 2 </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PO Box 94759 </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Lincoln, NE 68509-4759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37.54042148590088"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(402) 479-4847 Fax: (402) 479-3975 </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503662109375" w:line="240" w:lineRule="auto"/>
        <w:ind w:left="0"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sectPr>
          <w:type w:val="continuous"/>
          <w:pgSz w:h="15840" w:w="12240" w:orient="portrait"/>
          <w:pgMar w:bottom="0" w:top="420.010986328125" w:left="708.7799835205078" w:right="3257.6824951171875" w:header="0" w:footer="720"/>
          <w:cols w:equalWidth="0" w:num="2">
            <w:col w:space="0" w:w="4140"/>
            <w:col w:space="0" w:w="414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mjamshid@dor.state.ne.us </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42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 </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600830078125" w:line="240" w:lineRule="auto"/>
        <w:ind w:left="852.1719360351562"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H. Wayne Jones </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861.963958740234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Field Engineer </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851.1260986328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Asphalt Institute </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868.083953857421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6113 Bickford Court </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864.004058837890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Columbus, OH 43230-8376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849.555969238281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(614) 855-1905 </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862.05795288085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Fax: (614) 855-5384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863.2437133789062"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wjones@asphaltinstitute.org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8564453125" w:line="240" w:lineRule="auto"/>
        <w:ind w:left="851.5600585937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Dr. David E. Newcomb </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848.296051025390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Vice President for Research &amp; Technology </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859.7198486328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National Asphalt Pavement Association </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864.00390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5100 Forbes Boulevard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863.1878662109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Lanham, MD 20706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849.519805908203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(301) 731-4748 </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861.963806152343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Fax: (301) 731-4621 </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863.1878662109375"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dnewcomb@hotmix.org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8076171875" w:line="240" w:lineRule="auto"/>
        <w:ind w:left="885.1588439941406" w:right="0" w:firstLine="0"/>
        <w:jc w:val="left"/>
        <w:rPr>
          <w:rFonts w:ascii="Avenir" w:cs="Avenir" w:eastAsia="Avenir" w:hAnsi="Avenir"/>
          <w:b w:val="0"/>
          <w:i w:val="0"/>
          <w:smallCaps w:val="0"/>
          <w:strike w:val="0"/>
          <w:color w:val="4d88b5"/>
          <w:sz w:val="34.33831787109375"/>
          <w:szCs w:val="34.33831787109375"/>
          <w:u w:val="none"/>
          <w:shd w:fill="auto" w:val="clear"/>
          <w:vertAlign w:val="baseline"/>
        </w:rPr>
      </w:pPr>
      <w:r w:rsidDel="00000000" w:rsidR="00000000" w:rsidRPr="00000000">
        <w:rPr>
          <w:rFonts w:ascii="Avenir" w:cs="Avenir" w:eastAsia="Avenir" w:hAnsi="Avenir"/>
          <w:b w:val="0"/>
          <w:i w:val="0"/>
          <w:smallCaps w:val="0"/>
          <w:strike w:val="0"/>
          <w:color w:val="4d88b5"/>
          <w:sz w:val="34.33831787109375"/>
          <w:szCs w:val="34.33831787109375"/>
          <w:u w:val="none"/>
          <w:shd w:fill="auto" w:val="clear"/>
          <w:vertAlign w:val="baseline"/>
          <w:rtl w:val="0"/>
        </w:rPr>
        <w:t xml:space="preserve">Biographic Sketches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6904296875" w:line="237.54006385803223" w:lineRule="auto"/>
        <w:ind w:left="858.699951171875" w:right="0" w:hanging="7.1398925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John A. D’Angelo is the Asphalt Team leader in the  Federal Highway Administration (FHWA) Office of  Pavement Technology. He is responsible for establishing  policy and guidance for the FHWA programs on asphalt  material testing, asphalt pavement construction, materi als quality assurance, recycling, and pavement design.  He is also responsible for establishing the research needs  and direction in the asphalt pavement area. For the past  16 years, he has been involved with the implementation  of the Strategic Highway Research Program and the  development of the Superpave Asphalt Design System.  D’Angelo has been with FHWA for 29 years and has  published numerous papers on material testing and  quality control. He is a member of the Transportation  Research Board (TRB), the Association of Asphalt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851.1524963378906" w:right="0" w:firstLine="12.2396850585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Pavement Technologists (AAPT), the Canadian Technical  Asphalt Association, the American Association of State  Highway and Transportation Officials’ (AASHTO)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96142578125" w:line="237.54042148590088" w:lineRule="auto"/>
        <w:ind w:left="859.1087341308594" w:right="0" w:firstLine="2.44766235351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Subcommittee on Materials, and the American Society  for Testing and Materials (ASTM). </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856.864013671875" w:right="0" w:firstLine="3.26477050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Eric E. Harm is the assistant chief engineer for the  Illinois Department of Transportation in Springfield,  Illinois. He is responsible for eight engineering bureaus  that develop and issue statewide policies, procedures,  standards, and specifications and that interact with local  agencies, other regulatory agencies, and the construction  industries. Before his present position, his responsibili ties were concentrated in the research, materials, and  pavement areas. He has served with the Illinois DOT for  26 years. Harm is a graduate of the University of Illinois  at Urbana with a bachelor’s degree in civil engineering  and holds a master’s degree in civil engineering from the  University of California at Berkeley. He is a licensed  engineer in Illinois and serves on several technical  research committees at the national level. </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00048828125" w:line="240" w:lineRule="auto"/>
        <w:ind w:left="530.131835937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Ronald A. Sines </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545.43212890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Operations Manager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543.3917236328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P.J. Keating Co. </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544.8199462890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998 Reservoir Road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543.1878662109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Lunenburg, MA 01462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529.519653320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(978) 582 9931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541.964111328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Fax: (978) 423-5590 </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543.1878662109375"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rsines@pjkeating.com </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6123046875" w:line="240" w:lineRule="auto"/>
        <w:ind w:left="530.947875976562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Bruce A. Yeaton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539.3121337890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Materials Testing Engineer </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539.3121337890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Maine Department of Transportation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558.28369140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16 State House Station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531.1517333984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Augusta, ME 04333-0016 </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529.519653320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(207) 624-3482 </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541.964111328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Fax: (207) 624-3401 </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543.1878662109375"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bruce.yeaton@maine.gov </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2779541015625" w:line="237.54006385803223" w:lineRule="auto"/>
        <w:ind w:left="529.6099853515625" w:right="8.377685546875" w:firstLine="10.21301269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Brian D. Prowell is a principal engineer for  Advanced Materials Services, LLC (AMS). Before joining  AMS, Prowell was an assistant director for the National  Center for Asphalt Technology (NCAT) and a senior  research scientist for the Virginia Department of  Transportation’s Research Council. Prowell has conduct ed a number of laboratory and field evaluations of warm  mix asphalt. He received his bachelor of science degree  from Pennsylvania State University in 1990, his master  of science degree from Virginia Polytechnic Institute  and State University in 1992, and his Ph.D. degree from  Auburn University in 2006. Prowell is the chair of TRB  Committee AFK30 on nonbituminous components  of bituminous mixtures, which include warm-mix  asphalt additives and processes, a member of the FHWA  Warm-Mix Asphalt Technical Working Group, and a  member of the Association of Asphalt Paving Technolo gists. He is a registered professional engineer in Virginia.  </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96142578125" w:line="237.54042148590088" w:lineRule="auto"/>
        <w:ind w:left="536.8634033203125" w:right="2.257080078125" w:hanging="5.338745117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John C. Bartoszek is the corporate manager of  technical services and engineering for Payne and Dolan  Inc., headquartered in Waukesha, Wisconsin. Bartoszek  is responsible for the engineering and technical aspects  of the company’s operations, including quality control,  mix design, engineering, pavement design, and paving  operations. Payne and Dolan Inc. is proactive in research  and development and did the first warm-mix paving  projects in Michigan and Wisconsin. Bartoszek’s paving  research areas include intelligent compaction and GPS integrated control systems to aid in achieving uniform  asphalt pavement densities. Bartoszek has a bachelor’s  degree in geotechnical and civil engineering from  Michigan Technological University. He is a licensed  professional engineer in Michigan and Wisconsin and  serves on technical committees for both States, including  the National Asphalt Pavement Association (NAPA).</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999267578125" w:line="237.54063606262207" w:lineRule="auto"/>
        <w:ind w:left="1.1437225341796875" w:right="521.790771484375" w:firstLine="11.5039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Gaylon L. Baumgardner is executive vice president  of Paragon Technical Services, Inc. (PTSi). A subsidiary  of Ergon, Inc., PTSi is a nationally recognized asphalt  testing and development laboratory offering services in  design and evaluation of hot-, warm-, and cold-mix  asphalt, asphalt binders, and emulsions. Baumgardner  has 27 years’ experience in the petroleum and petro leum-related products industries. He has a bachelor’s  degree in chemistry and mathematics from Henderson  State University in Arkansas. He serves on various  American Society for Testing and Materials (ASTM) D04  and D08 task groups. He is chair of the Asphalt Emul sion Manufacturers Association (AEMA) International  Symposium on Asphalt Emulsion Technology (ISAET)  organizing committee. He cochairs the Binder Expert  Task Group and serves on the Asphalt Institute Technical  Advisory Committee, the board of directors of the  International Bitumen Emulsion Federation (IBEF),  the National Center for Asphalt Technology (NCAT)  Applications Steering Committee, the American  Chemical Society (ACS), and other technical committees  in the asphalt and petroleum products industries. </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0458984375" w:line="237.54007816314697" w:lineRule="auto"/>
        <w:ind w:left="0" w:right="524.8321533203125" w:firstLine="6.323623657226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Matthew R. Corrigan is an asphalt pavement  engineer for the FHWA Office of Pavement Technology  in Washington, DC. Corrigan is FHWA’s principal  coordinator for the investigation and implementation  of warm-mix asphalt technologies in the United States.  He is a cochair of the joint NAPA-FHWA Warm-Mix  Asphalt Technical Working Group and operates the  FHWA Mobile Asphalt Testing Laboratory Trailer  program. His other areas of expertise include quality  assurance and statistical acceptance specifications.  Before joining the Office of Pavement Technology, he  was a construction project engineer with FHWA’s Central  Federal Lands Highway Division, in charge of road and  bridge construction inside U.S. national parks and  forests. Corrigan is a graduate of Pennsylvania State  University and a licensed professional engineer in  Virginia.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96142578125" w:line="237.54042148590088" w:lineRule="auto"/>
        <w:ind w:left="1.3237762451171875" w:right="546.77001953125" w:firstLine="1.940231323242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Jack E. Cowsert is the state materials quality  engineer for the North Carolina Department of  Transportation’s (NCDOT) Materials and Tests Unit  (MTU) in Raleigh, North Carolina. Cowsert manages  the four central laboratories (Soils and Aggregate,  Chemical, Asphalt, and Physical Testing) and the  Structural Members Section of the MTU. Cowsert  has served with NCDOT for more than 21 years  with responsibilities in materials and testing, pavement  design, bridge maintenance, and roadway design.  He also served 3 years with the Mississippi Highway  Department with responsibilities in construction  project inspection. He has a bachelor’s degree in civil  engineering from North Carolina State University. He is  a registered professional engineer in North Carolina and  serves on a technical committee and an NCHRP Project  </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9291992187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APPENDIX A: TEAM MEMBERS </w:t>
      </w: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43</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599609375" w:line="237.54117965698242" w:lineRule="auto"/>
        <w:ind w:left="0" w:right="1026.722412109375" w:firstLine="0"/>
        <w:jc w:val="both"/>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Panel of the Transportation Research Board. He chairs  and serves on subcommittees of the American Society  for Testing and Materials and technical sections of the  AASHTO Subcommittee on Materials.  </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6435546875" w:line="237.54006385803223" w:lineRule="auto"/>
        <w:ind w:left="0" w:right="891.528320312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Thomas P. Harman is the senior pavement engineer  for the FHWA Resource Center in Baltimore, Maryland.  Harman is the team leader for the Pavement and  </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77911376953" w:lineRule="auto"/>
        <w:ind w:left="0" w:right="786.87622070312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Materials Technical Service Team. Harman’s team assists  FHWA Divisions on technical issues and supports FHWA  program offices in the deployment of new technologies.  </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77911376953" w:lineRule="auto"/>
        <w:ind w:left="0" w:right="1176.7163085937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His activities include the development of a National  Asphalt Pavement Roadmap for Research and  </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Technology and accelerated implementation of  </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37.54043579101562" w:lineRule="auto"/>
        <w:ind w:left="0" w:right="831.63696289062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intelligent compaction technology. Harman has been  with FHWA since 1990. He served as pavement engineer  and project manager for FHWA’s Office of Technology  Application from 1990 to 1996, and as team leader  for the Pavement and Construction Team for Research  and Development from 1996 to 2006. Harman is  internationally recognized for his expertise in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0" w:right="1298.09692382812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asphalt materials, including the development and  implementation of Superpave® technology. He has  a bachelor’s degree in civil engineering from the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0" w:right="783.07495117187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University of Maryland at College Park and a master’s  degree in civil engineering from the University of Illinois  at Urbana-Champaign. Harman and his team work  closely with FHWA’s program offices in evaluating  and implementing warm-mix asphalt technologies.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06385803223" w:lineRule="auto"/>
        <w:ind w:left="0" w:right="924.76684570312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Moe Jamshidi is the materials and research engineer  for the Nebraska Department of Roads (NDOR).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Jamshidi is responsible for directing the activities  </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24982452393" w:lineRule="auto"/>
        <w:ind w:left="0" w:right="801.56127929687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related to pavement design, pavement management,  and materials testing for Nebraska’s 10,000-mile State  highway system. He is also in charge of coordinating  all the research activities related to pavements and  materials for NDOR. Jamshidi has been involved in  designing and constructing transportation-related  projects for more than 23 years. He has served on  numerous technical advisory committees for asphalt related research projects. Jamshidi is a graduate of the  University of Nebraska with a degree in civil engineering  and is a registered professional engineer in Nebraska.  He is a member of the AASHTO Subcommittee on  Materials and the AASHTO Research Advisory  </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Committee, and is NDOR’s representative to the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Transportation Research Board. </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64892578125" w:line="237.54042148590088" w:lineRule="auto"/>
        <w:ind w:left="0" w:right="917.71850585937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 Wayne Jones is a registered professional engineer  with 32 years of experience in designing and construct ing transportation projects nationwide. He has a strong  </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42148590088" w:lineRule="auto"/>
        <w:ind w:left="0" w:right="984.34448242187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background in construction and material selection for  airport, industrial, and heavy highway applications.  Jones is the Asphalt Institute field engineer for Illinois,  Indiana, Michigan, and Ohio. In this role he plans,  organizes, and conducts asphalt training seminars and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44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 </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600830078125" w:line="237.54077911376953" w:lineRule="auto"/>
        <w:ind w:left="849.8843383789062" w:right="0" w:firstLine="11.2637329101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serves on several regional technical committees. Before  joining the institute, Jones had more than 28 years of  experience in the highway construction industry. He  has rebuilt sections of interstate highways in four States  and has won several State quality paving awards and a  national award for quality airport paving. He has paved  successfully for such owners as NASA, NASCAR, Disney  World, and Universal Studios in Orlando, Florida.  Nationally, he is active in the Transportation Research  Board and serves as the lead instructor for the National  Highway Institute course on “Asphalt Pavement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40" w:lineRule="auto"/>
        <w:ind w:left="863.4820556640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Recycling Technologies.” </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8564453125" w:line="240" w:lineRule="auto"/>
        <w:ind w:left="0" w:right="363.756103515625"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David E. Newcomb is vice president–research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37.54063606262207" w:lineRule="auto"/>
        <w:ind w:left="851.1602783203125" w:right="17.4212646484375" w:firstLine="11.8319702148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and technology for the National Asphalt Pavement  Association (NAPA). He represents the interest of the  hot-mix asphalt paving industry on research panels  and task groups involved with developing asphalt  technology. Before that, he was a professor in the  </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458984375" w:line="237.54006385803223" w:lineRule="auto"/>
        <w:ind w:left="852.8129577636719" w:right="0" w:firstLine="10.9870910644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Department of Civil Engineering at the University of  Minnesota for 10 years. Before moving to Minnesota,  he taught at the University of Nevada-Reno. He received  his Ph.D. degree at the University of Washington after  working at the New Mexico Engineering Research  </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862.8089904785156" w:right="0" w:hanging="0.162811279296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Institute. Newcomb received his bachelor of science  and master of science degrees at Texas A&amp;M University.  He is a registered professional engineer in Minnesota.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399923324585" w:lineRule="auto"/>
        <w:ind w:left="858.699951171875" w:right="0" w:firstLine="1.620483398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Ronald A. Sines has been employed by the P.J.  Keating Company for the past 7 years and is now the  operations manager, responsible for overseeing the  production operations at P.J. Keating’s four quarries  and five hot-mix asphalt plants and the equipment and  quality assurance divisions. P.J. Keating is a vertically  integrated company producing 4 million tons of  </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13538360596" w:lineRule="auto"/>
        <w:ind w:left="849.6121215820312" w:right="0" w:firstLine="13.2955932617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aggregate and 1.4 million tons of HMA that it supplies  to its paving and construction operations in eastern  Massachusetts and Rhode Island. Previously, Sines  spent 15 years at the New York State Department of  Transportation’s Materials Bureau, where he managed  all aspects of the State’s HMA program, including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96142578125" w:line="237.5403642654419" w:lineRule="auto"/>
        <w:ind w:left="856.81396484375" w:right="0" w:firstLine="5.3039550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implementation of Superpave and quality assurance  specifications for HMA pavement construction. Sines is  the former chair and vice chair of the Superpave Mixture  and Aggregate Expert Task Group and serves on several  NCHRP panels overseeing HMA research. He is a board  member of the New England Transportation Technician  Certification Program and of the North East Asphalt  User-Producer Group, and a member of Oldcastle  Materials’ Hot-Mix Asphalt Best Practices Committee.  Sines received a bachelor’s degree in civil engineering  from Youngstown State University and is a registered  professional engineer in New York.  </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40" w:lineRule="auto"/>
        <w:ind w:left="0" w:right="381.4154052734375"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Bruce A. Yeaton is the State materials testing  </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801513671875" w:line="237.54042148590088" w:lineRule="auto"/>
        <w:ind w:left="872.0941162109375" w:right="0" w:hanging="10.40405273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engineer for the Maine Department of Transportation  (Maine DOT) in Augusta, Maine. He is responsible for  </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0029296875" w:line="237.54053592681885" w:lineRule="auto"/>
        <w:ind w:left="532.7838134765625" w:right="17.557373046875" w:firstLine="9.28955078125"/>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586.3999938964844" w:right="695.85693359375" w:header="0" w:footer="720"/>
          <w:cols w:equalWidth="0" w:num="2">
            <w:col w:space="0" w:w="5480"/>
            <w:col w:space="0" w:w="548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managing the Central and Regional Laboratories that  perform all materials testing, including hot-mix asphalt  lab and field testing on highway and bridge construction  projects. He also assists the research staff in developing  specifications for new products and materials-related  technologies. Yeaton has served with the Maine DOT for 29 years and has been involved with HMA mix  design, inspection, placement, and compaction, along  with the development of quality assurance specifications  for hot-mix asphalt. He is a graduate of the University  of Maine-Orono with a bachelor’s degree in civil engi neering. He is a licensed professional engineer in Maine  and serves on several AASHTO technical sections that  maintain and develop hot-mix asphalt standard specifi cations. He is also a member of several regional groups  that work to solve HMA-related issues, including the  New England Transportation Technician Certification  Program, North East Asphalt User-Producer Group,  and Canadian Technical Asphalt Association.</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992187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45 </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25048828125" w:line="240" w:lineRule="auto"/>
        <w:ind w:left="720" w:right="0" w:firstLine="0"/>
        <w:jc w:val="left"/>
        <w:rPr>
          <w:rFonts w:ascii="Avenir" w:cs="Avenir" w:eastAsia="Avenir" w:hAnsi="Avenir"/>
          <w:b w:val="0"/>
          <w:i w:val="0"/>
          <w:smallCaps w:val="0"/>
          <w:strike w:val="0"/>
          <w:color w:val="005595"/>
          <w:sz w:val="72.71643829345703"/>
          <w:szCs w:val="72.71643829345703"/>
          <w:u w:val="none"/>
          <w:shd w:fill="auto" w:val="clear"/>
          <w:vertAlign w:val="baseline"/>
        </w:rPr>
      </w:pPr>
      <w:r w:rsidDel="00000000" w:rsidR="00000000" w:rsidRPr="00000000">
        <w:rPr>
          <w:rFonts w:ascii="Avenir" w:cs="Avenir" w:eastAsia="Avenir" w:hAnsi="Avenir"/>
          <w:b w:val="0"/>
          <w:i w:val="0"/>
          <w:smallCaps w:val="0"/>
          <w:strike w:val="0"/>
          <w:color w:val="005595"/>
          <w:sz w:val="72.71643829345703"/>
          <w:szCs w:val="72.71643829345703"/>
          <w:u w:val="none"/>
          <w:shd w:fill="auto" w:val="clear"/>
          <w:vertAlign w:val="baseline"/>
          <w:rtl w:val="0"/>
        </w:rPr>
        <w:t xml:space="preserve">Appendix B:  </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venir" w:cs="Avenir" w:eastAsia="Avenir" w:hAnsi="Avenir"/>
          <w:b w:val="0"/>
          <w:i w:val="0"/>
          <w:smallCaps w:val="0"/>
          <w:strike w:val="0"/>
          <w:color w:val="005595"/>
          <w:sz w:val="72.71643829345703"/>
          <w:szCs w:val="72.71643829345703"/>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Fonts w:ascii="Avenir" w:cs="Avenir" w:eastAsia="Avenir" w:hAnsi="Avenir"/>
          <w:b w:val="0"/>
          <w:i w:val="0"/>
          <w:smallCaps w:val="0"/>
          <w:strike w:val="0"/>
          <w:color w:val="005595"/>
          <w:sz w:val="72.71643829345703"/>
          <w:szCs w:val="72.71643829345703"/>
          <w:u w:val="none"/>
          <w:shd w:fill="auto" w:val="clear"/>
          <w:vertAlign w:val="baseline"/>
          <w:rtl w:val="0"/>
        </w:rPr>
        <w:t xml:space="preserve">Amplifying Questions</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97607421875" w:line="240" w:lineRule="auto"/>
        <w:ind w:left="0" w:right="0"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venir" w:cs="Avenir" w:eastAsia="Avenir" w:hAnsi="Avenir"/>
          <w:b w:val="0"/>
          <w:i w:val="0"/>
          <w:smallCaps w:val="0"/>
          <w:strike w:val="0"/>
          <w:color w:val="e6e9eb"/>
          <w:sz w:val="208.6943817138672"/>
          <w:szCs w:val="208.6943817138672"/>
          <w:u w:val="none"/>
          <w:shd w:fill="auto" w:val="clear"/>
          <w:vertAlign w:val="baseline"/>
          <w:rtl w:val="0"/>
        </w:rPr>
        <w:t xml:space="preserve">A</w:t>
      </w:r>
      <w:r w:rsidDel="00000000" w:rsidR="00000000" w:rsidRPr="00000000">
        <w:rPr>
          <w:rFonts w:ascii="Arial" w:cs="Arial" w:eastAsia="Arial" w:hAnsi="Arial"/>
          <w:b w:val="0"/>
          <w:i w:val="0"/>
          <w:smallCaps w:val="0"/>
          <w:strike w:val="0"/>
          <w:color w:val="5b6f7b"/>
          <w:sz w:val="33.665014902750656"/>
          <w:szCs w:val="33.665014902750656"/>
          <w:u w:val="none"/>
          <w:shd w:fill="auto" w:val="clear"/>
          <w:vertAlign w:val="superscript"/>
          <w:rtl w:val="0"/>
        </w:rPr>
        <w:t xml:space="preserve">As part of our information gathering to better understand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77911376953" w:lineRule="auto"/>
        <w:ind w:left="505.9159851074219" w:right="0" w:hanging="9.58801269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WMA processes and additives, the team desires to visit  highway agencies and active construction projects, talk to  contractors and suppliers of these projects, and review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77587890625" w:line="237.54077911376953" w:lineRule="auto"/>
        <w:ind w:left="614.89990234375" w:right="30.238037109375" w:hanging="233.4716796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4. What class of roadway or pavement, traffic  volumes, and truck volumes are best suited for  WMA use? Expanded areas of interest include the  following: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older existing projects for field performance. </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974609375" w:line="240" w:lineRule="auto"/>
        <w:ind w:left="197.6239013671875"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97.6239013671875"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0595703125" w:line="240" w:lineRule="auto"/>
        <w:ind w:left="8.56803894042968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 What processes, materials, and construction  </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98974609375" w:line="240" w:lineRule="auto"/>
        <w:ind w:left="197.6239013671875"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0595703125" w:line="240" w:lineRule="auto"/>
        <w:ind w:left="234.9000549316406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practices are being used in the production and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98974609375" w:line="240" w:lineRule="auto"/>
        <w:ind w:left="197.6239013671875"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0595703125" w:line="240" w:lineRule="auto"/>
        <w:ind w:left="234.9000549316406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placement of warm-mix asphalt (WMA)?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77911376953" w:lineRule="auto"/>
        <w:ind w:left="417.152099609375" w:right="318.22998046875" w:firstLine="2.24426269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Factors or criteria used to select particular projects Use over concrete pavements </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77911376953" w:lineRule="auto"/>
        <w:ind w:left="420.6201171875" w:right="23.041992187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Experience with high-traffic-volume roads or airfields Experience with low-volume roads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0458984375" w:line="237.54006385803223" w:lineRule="auto"/>
        <w:ind w:left="209.73594665527344" w:right="201.0906982421875" w:firstLine="30.192031860351562"/>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Expanded areas of interest include the following: WMA additives and processes </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375" w:line="397.87004470825195" w:lineRule="auto"/>
        <w:ind w:left="0" w:right="718.6367797851562" w:firstLine="209.3280029296875"/>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Types of mixes using WMA (e.g., dense-graded,  </w:t>
      </w: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06385803223" w:lineRule="auto"/>
        <w:ind w:left="410.9515380859375" w:right="24.451904296875" w:hanging="232.655639648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5. What are the benefits and future plans for using  WMA? Expanded areas of interest include the  following: </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SMA, open-graded) </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03564453125" w:line="240" w:lineRule="auto"/>
        <w:ind w:left="0"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Use with polymer modifiers </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9903564453125" w:line="240" w:lineRule="auto"/>
        <w:ind w:left="0"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375" w:line="397.87004470825195" w:lineRule="auto"/>
        <w:ind w:left="0"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Use with recycled or reclaimed asphalt pavement  </w:t>
      </w: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9903564453125" w:line="240" w:lineRule="auto"/>
        <w:ind w:left="0"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(RAP) </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9903564453125" w:line="240" w:lineRule="auto"/>
        <w:ind w:left="0"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06385803223"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Studies documenting reduced emissions Fuel savings </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Studies documenting reduced worker exposure  to fumes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Cold-weather construction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 How do these processes, materials, and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03564453125" w:line="240" w:lineRule="auto"/>
        <w:ind w:left="246.1456298828125"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375" w:line="240" w:lineRule="auto"/>
        <w:ind w:left="243.4222412109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production practices differ from standard  </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9903564453125" w:line="240" w:lineRule="auto"/>
        <w:ind w:left="246.1456298828125"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375" w:line="240" w:lineRule="auto"/>
        <w:ind w:left="244.238204956054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mix designs and production? Expanded  </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9903564453125" w:line="240" w:lineRule="auto"/>
        <w:ind w:left="246.1456298828125"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375" w:line="240" w:lineRule="auto"/>
        <w:ind w:left="247.094192504882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areas of interest include the following: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9.1339111328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Long hauls </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06385803223" w:lineRule="auto"/>
        <w:ind w:left="469.949951171875" w:right="23.87939453125" w:hanging="1.2237548828125"/>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220" w:right="1410.238037109375" w:header="0" w:footer="720"/>
          <w:cols w:equalWidth="0" w:num="2">
            <w:col w:space="0" w:w="5320"/>
            <w:col w:space="0" w:w="532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Increased percentages of recycled asphalt pavement Cost, cost-benefit analyses, or life-cycle cost analyses </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40" w:lineRule="auto"/>
        <w:ind w:left="947.964019775390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Specifications  </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6000366210938"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375" w:line="240" w:lineRule="auto"/>
        <w:ind w:left="950.199966430664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Differences in selection of aggregates, bitumen grade,  </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6000366210938"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375" w:line="240" w:lineRule="auto"/>
        <w:ind w:left="948.975982666015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or gradations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949.588012695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Laboratory testing </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6000366210938"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375" w:line="240" w:lineRule="auto"/>
        <w:ind w:left="945.711975097656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Moisture damage susceptibility </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6000366210938"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375" w:line="240" w:lineRule="auto"/>
        <w:ind w:left="936.32797241210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Workability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6000366210938"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375" w:line="240" w:lineRule="auto"/>
        <w:ind w:left="937.552032470703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Asphalt plant setup and special equipment required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6000366210938"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375" w:line="240" w:lineRule="auto"/>
        <w:ind w:left="949.792022705078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Production and placement temperatures </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6000366210938"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375" w:line="240" w:lineRule="auto"/>
        <w:ind w:left="935.920028686523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Tack coat and bond between layers </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6000366210938"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9853515625" w:line="240" w:lineRule="auto"/>
        <w:ind w:left="949.792022705078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Placement and compaction </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6000366210938"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6099853515625" w:line="237.54042148590088" w:lineRule="auto"/>
        <w:ind w:left="961.4279937744141" w:right="6391.46484375" w:hanging="238.3679962158203"/>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3. What are the performance characteristics  of WMA in terms of rutting, fatigue cracking,  thermal cracking, moisture damage, etc.?  Expanded areas of interest include the  following: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950.403976440429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Comparisons with conventional hot-mix asphalt </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6000366210938"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9853515625" w:line="240" w:lineRule="auto"/>
        <w:ind w:left="949.792022705078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Performance monitoring of in-place sections </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6000366210938"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9853515625" w:line="240" w:lineRule="auto"/>
        <w:ind w:left="937.552032470703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Accelerated laboratory testing or test roads to  </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6000366210938"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9853515625" w:line="240" w:lineRule="auto"/>
        <w:ind w:left="948.160018920898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evaluate performance </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948.364028930664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Failures or less-than-expected performance </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6000366210938"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9853515625" w:line="240" w:lineRule="auto"/>
        <w:ind w:left="950.403976440429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Changes in products, practice, or specifications  </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6000366210938" w:right="0" w:firstLine="0"/>
        <w:jc w:val="left"/>
        <w:rPr>
          <w:rFonts w:ascii="Arial" w:cs="Arial" w:eastAsia="Arial" w:hAnsi="Arial"/>
          <w:b w:val="0"/>
          <w:i w:val="0"/>
          <w:smallCaps w:val="0"/>
          <w:strike w:val="0"/>
          <w:color w:val="80aaca"/>
          <w:sz w:val="20"/>
          <w:szCs w:val="20"/>
          <w:u w:val="none"/>
          <w:shd w:fill="auto" w:val="clear"/>
          <w:vertAlign w:val="baseline"/>
        </w:rPr>
      </w:pPr>
      <w:r w:rsidDel="00000000" w:rsidR="00000000" w:rsidRPr="00000000">
        <w:rPr>
          <w:rFonts w:ascii="Arial" w:cs="Arial" w:eastAsia="Arial" w:hAnsi="Arial"/>
          <w:b w:val="0"/>
          <w:i w:val="0"/>
          <w:smallCaps w:val="0"/>
          <w:strike w:val="0"/>
          <w:color w:val="80aaca"/>
          <w:sz w:val="20"/>
          <w:szCs w:val="20"/>
          <w:u w:val="none"/>
          <w:shd w:fill="auto" w:val="clear"/>
          <w:vertAlign w:val="baseline"/>
          <w:rtl w:val="0"/>
        </w:rPr>
        <w:t xml:space="preserve">■ </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9853515625" w:line="240" w:lineRule="auto"/>
        <w:ind w:left="946.93603515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resulting from experience to date </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6.3999938964844"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46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89257812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47 </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25048828125" w:line="240" w:lineRule="auto"/>
        <w:ind w:left="720" w:right="0" w:firstLine="0"/>
        <w:jc w:val="left"/>
        <w:rPr>
          <w:rFonts w:ascii="Avenir" w:cs="Avenir" w:eastAsia="Avenir" w:hAnsi="Avenir"/>
          <w:b w:val="0"/>
          <w:i w:val="0"/>
          <w:smallCaps w:val="0"/>
          <w:strike w:val="0"/>
          <w:color w:val="005595"/>
          <w:sz w:val="72.71643829345703"/>
          <w:szCs w:val="72.71643829345703"/>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Fonts w:ascii="Avenir" w:cs="Avenir" w:eastAsia="Avenir" w:hAnsi="Avenir"/>
          <w:b w:val="0"/>
          <w:i w:val="0"/>
          <w:smallCaps w:val="0"/>
          <w:strike w:val="0"/>
          <w:color w:val="005595"/>
          <w:sz w:val="72.71643829345703"/>
          <w:szCs w:val="72.71643829345703"/>
          <w:u w:val="none"/>
          <w:shd w:fill="auto" w:val="clear"/>
          <w:vertAlign w:val="baseline"/>
          <w:rtl w:val="0"/>
        </w:rPr>
        <w:t xml:space="preserve">Appendix C: European Hosts</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137451171875" w:line="240" w:lineRule="auto"/>
        <w:ind w:left="37.51319885253906" w:right="0" w:firstLine="0"/>
        <w:jc w:val="left"/>
        <w:rPr>
          <w:rFonts w:ascii="Avenir" w:cs="Avenir" w:eastAsia="Avenir" w:hAnsi="Avenir"/>
          <w:b w:val="0"/>
          <w:i w:val="0"/>
          <w:smallCaps w:val="0"/>
          <w:strike w:val="0"/>
          <w:color w:val="005595"/>
          <w:sz w:val="36.35821533203125"/>
          <w:szCs w:val="36.35821533203125"/>
          <w:u w:val="none"/>
          <w:shd w:fill="auto" w:val="clear"/>
          <w:vertAlign w:val="baseline"/>
        </w:rPr>
      </w:pPr>
      <w:r w:rsidDel="00000000" w:rsidR="00000000" w:rsidRPr="00000000">
        <w:rPr>
          <w:rFonts w:ascii="Avenir" w:cs="Avenir" w:eastAsia="Avenir" w:hAnsi="Avenir"/>
          <w:b w:val="0"/>
          <w:i w:val="0"/>
          <w:smallCaps w:val="0"/>
          <w:strike w:val="0"/>
          <w:color w:val="005595"/>
          <w:sz w:val="36.35821533203125"/>
          <w:szCs w:val="36.35821533203125"/>
          <w:u w:val="none"/>
          <w:shd w:fill="auto" w:val="clear"/>
          <w:vertAlign w:val="baseline"/>
          <w:rtl w:val="0"/>
        </w:rPr>
        <w:t xml:space="preserve">Norway </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35498046875" w:line="240" w:lineRule="auto"/>
        <w:ind w:left="10.421981811523438"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Øyvind Moen </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13.88999938964843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Project Engineer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13.88992309570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Kolo Veidekke </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37.54077911376953" w:lineRule="auto"/>
        <w:ind w:left="0" w:right="1654.5849609375" w:firstLine="13.685913085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oyvind.moen@veidekke.no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+47 64 97 47 60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40" w:lineRule="auto"/>
        <w:ind w:left="13.889999389648438"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Olle R. Larsen </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01800537109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Technical Director </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13.88999938964843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Kolo Veidekke </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13.6859130859375"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olle.varsen@veidekke.no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+47 64 97 47 62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2.05795288085937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Eivind Olav Andersen </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01800537109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Technical Manager Nordics </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12.05421447753906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Shell Bitumen </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06385803223" w:lineRule="auto"/>
        <w:ind w:left="0" w:right="1294.1168212890625" w:firstLine="13.6862182617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eivindolav.andersen@shell.com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+47 22 66 50 00 </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40" w:lineRule="auto"/>
        <w:ind w:left="13.685989379882812"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Carl Christian Gabrielsen </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12.05398559570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Secretary, International Affairs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06385803223" w:lineRule="auto"/>
        <w:ind w:left="0" w:right="959.130859375" w:firstLine="10.21789550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Norwegian Public Roads Administration 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carl.gabrielsen@vegvesen.no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+47 22 07 32 71 </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40" w:lineRule="auto"/>
        <w:ind w:left="1.445999145507812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Kjell Sture BjØrvig </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14.297943115234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Deputy Director General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2069091797" w:lineRule="auto"/>
        <w:ind w:left="0" w:right="959.130859375" w:firstLine="10.21789550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Norwegian Public Roads Administration 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kjell.bjorvig@vegvesen.no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+47 22 07 35 04 </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40" w:lineRule="auto"/>
        <w:ind w:left="1.8539428710937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Leif JØrgen BaklØkk </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0.01800537109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Technology Department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37.54042148590088" w:lineRule="auto"/>
        <w:ind w:left="0" w:right="959.1305541992188" w:firstLine="10.217971801757812"/>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Norwegian Public Roads Administration 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leif.baklokk@vegvesen.no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+47 73 95 46 66 </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40" w:lineRule="auto"/>
        <w:ind w:left="0.629959106445312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Rabbira Garba Saba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12.05398559570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Senior Engineer </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37.54042148590088" w:lineRule="auto"/>
        <w:ind w:left="13.685989379882812" w:right="959.1305541992188" w:hanging="3.468017578125"/>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Norwegian Public Roads Administration 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rabbira.saba@vegvesen.no </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40" w:lineRule="auto"/>
        <w:ind w:left="13.481979370117188"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Geir Berntsen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12.05398559570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Senior Principal Engineer </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37.54042148590088" w:lineRule="auto"/>
        <w:ind w:left="0" w:right="959.1305541992188" w:firstLine="10.217971801757812"/>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Norwegian Public Roads Administration 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geir.berntsen@vegvesen.no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+47 24 05 84 28 </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356201171875" w:right="0" w:firstLine="0"/>
        <w:jc w:val="left"/>
        <w:rPr>
          <w:rFonts w:ascii="Avenir" w:cs="Avenir" w:eastAsia="Avenir" w:hAnsi="Avenir"/>
          <w:b w:val="0"/>
          <w:i w:val="0"/>
          <w:smallCaps w:val="0"/>
          <w:strike w:val="0"/>
          <w:color w:val="005595"/>
          <w:sz w:val="36.35821533203125"/>
          <w:szCs w:val="36.35821533203125"/>
          <w:u w:val="none"/>
          <w:shd w:fill="auto" w:val="clear"/>
          <w:vertAlign w:val="baseline"/>
        </w:rPr>
      </w:pPr>
      <w:r w:rsidDel="00000000" w:rsidR="00000000" w:rsidRPr="00000000">
        <w:rPr>
          <w:rFonts w:ascii="Avenir" w:cs="Avenir" w:eastAsia="Avenir" w:hAnsi="Avenir"/>
          <w:b w:val="0"/>
          <w:i w:val="0"/>
          <w:smallCaps w:val="0"/>
          <w:strike w:val="0"/>
          <w:color w:val="005595"/>
          <w:sz w:val="36.35821533203125"/>
          <w:szCs w:val="36.35821533203125"/>
          <w:u w:val="none"/>
          <w:shd w:fill="auto" w:val="clear"/>
          <w:vertAlign w:val="baseline"/>
          <w:rtl w:val="0"/>
        </w:rPr>
        <w:t xml:space="preserve">Germany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35498046875" w:line="240" w:lineRule="auto"/>
        <w:ind w:left="762.0581054687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Dr. Volker Hirsch </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74.7058105468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Head of Section, Chemistry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37.54077911376953" w:lineRule="auto"/>
        <w:ind w:left="773.6859130859375" w:right="2.2698974609375" w:hanging="1.2237548828125"/>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Federal Highway Research Institute (BASt)  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hirsch@bast.de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760.00122070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+49 (0)2204 43 760 </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8564453125" w:line="240" w:lineRule="auto"/>
        <w:ind w:left="760.629882812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Rudi Bull-Wasser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06385803223" w:lineRule="auto"/>
        <w:ind w:left="772.462158203125" w:right="73.057861328125" w:firstLine="2.24365234375"/>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Head of Section, Asphalt Pavement Federal Highway Research Institute (BASt) 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bull-wasser@bast.de </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759.9993896484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+49 (0)2204 43 750 </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761.853637695312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Franz Bommert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06385803223" w:lineRule="auto"/>
        <w:ind w:left="773.6859130859375" w:right="73.057861328125" w:hanging="1.2237548828125"/>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Federal Highway Research Institute (BASt) 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bommert@bast.de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759.9993896484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+49 (22 04) 43 752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762.0581054687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Erika Borsberg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06385803223" w:lineRule="auto"/>
        <w:ind w:left="773.6859130859375" w:right="73.057861328125" w:hanging="1.2237548828125"/>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Federal Highway Research Institute (BASt) 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borsberg@bast.de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759.9993896484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+49 (22 04) 43 337 </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773.889770507812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Ottmar W. Schütz </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60.426025390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Wilh. Schütz GmbH &amp; Co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60.017700195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0 64 71/9 53 2-0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774.9096679687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Walter Barthel </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769.8101806640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Managing Director </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761.6497802734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Aspha-min GmbH </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37.54042148590088" w:lineRule="auto"/>
        <w:ind w:left="759.9993896484375" w:right="872.757568359375" w:firstLine="13.686523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w.barthel@aspha-min.com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+49 6181/98 38 898 </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40" w:lineRule="auto"/>
        <w:ind w:left="766.137695312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Stephan Harnischfeger </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772.0538330078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Sales Manager </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761.6497802734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Aspha-min GmbH </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37.54042148590088" w:lineRule="auto"/>
        <w:ind w:left="760.001220703125" w:right="424.16015625" w:firstLine="13.684692382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s.harnischfeger@aspha-min.com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+49 6181/98 38 897 </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40" w:lineRule="auto"/>
        <w:ind w:left="762.0581054687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Dr. Reinhold Rühl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773.8897705078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BG BAU </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773.6859130859375"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reinhold.ruehl@bgbau.de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759.9993896484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715.9020233154297" w:right="2646.3677978515625" w:header="0" w:footer="720"/>
          <w:cols w:equalWidth="0" w:num="2">
            <w:col w:space="0" w:w="4440"/>
            <w:col w:space="0" w:w="444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(0 69) 47 05-213 </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48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600830078125" w:line="240" w:lineRule="auto"/>
        <w:ind w:left="851.5600585937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Dr. Jürge Hutschenreuther </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37.54077911376953" w:lineRule="auto"/>
        <w:ind w:left="863.1881713867188" w:right="920.0967407226562" w:firstLine="0.61187744140625"/>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Dr. Hutschenreuther Ingenieurgesellschaft 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jh@hutschenreuther.de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849.50195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+49 (0)-3643-87 149 0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8564453125" w:line="240" w:lineRule="auto"/>
        <w:ind w:left="852.1719360351562"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Hans Wölfe </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859.311981201171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Managing Director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863.392028808593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BfB </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863.1880187988281"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hans.woelfle@t-online.de </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849.50195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+49 (0) 83 31/66 58 </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8564453125" w:line="240" w:lineRule="auto"/>
        <w:ind w:left="862.984008789062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Günther Heiling </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849.519958496093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Technical Marketing Manager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864.004058837890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Clariant Produkte GmbH </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863.1880187988281"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guenther.heiling@clariant.com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849.50195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+49 821 479 2233 </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8564453125" w:line="240" w:lineRule="auto"/>
        <w:ind w:left="851.5600585937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Dr. Martin Radenberg </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863.392028808593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Professor </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863.392028808593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Ruhr-Universität Bochum </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863.1880187988281"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martin.radenberg@rub.de </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849.50195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+49 (0) 234/32 14152 </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846.6639709472656"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Matthias Nölting </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866.044006347656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Global Business Unit Manager </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861.555938720703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Sasol Wax GmbH </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863.1881713867188"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matthias.noelting@de.sasol.com </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849.50195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+49 (0) 40 78 11 5-731 </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68798828125" w:line="240" w:lineRule="auto"/>
        <w:ind w:left="887.0152282714844" w:right="0" w:firstLine="0"/>
        <w:jc w:val="left"/>
        <w:rPr>
          <w:rFonts w:ascii="Avenir" w:cs="Avenir" w:eastAsia="Avenir" w:hAnsi="Avenir"/>
          <w:b w:val="0"/>
          <w:i w:val="0"/>
          <w:smallCaps w:val="0"/>
          <w:strike w:val="0"/>
          <w:color w:val="005595"/>
          <w:sz w:val="36.35821533203125"/>
          <w:szCs w:val="36.35821533203125"/>
          <w:u w:val="none"/>
          <w:shd w:fill="auto" w:val="clear"/>
          <w:vertAlign w:val="baseline"/>
        </w:rPr>
      </w:pPr>
      <w:r w:rsidDel="00000000" w:rsidR="00000000" w:rsidRPr="00000000">
        <w:rPr>
          <w:rFonts w:ascii="Avenir" w:cs="Avenir" w:eastAsia="Avenir" w:hAnsi="Avenir"/>
          <w:b w:val="0"/>
          <w:i w:val="0"/>
          <w:smallCaps w:val="0"/>
          <w:strike w:val="0"/>
          <w:color w:val="005595"/>
          <w:sz w:val="36.35821533203125"/>
          <w:szCs w:val="36.35821533203125"/>
          <w:u w:val="none"/>
          <w:shd w:fill="auto" w:val="clear"/>
          <w:vertAlign w:val="baseline"/>
          <w:rtl w:val="0"/>
        </w:rPr>
        <w:t xml:space="preserve">Belgium </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291259765625" w:line="240" w:lineRule="auto"/>
        <w:ind w:left="842.3800659179688"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Jürgen Sturm, LL.M. </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861.555938720703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Secretary General </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06385803223" w:lineRule="auto"/>
        <w:ind w:left="863.1881713867188" w:right="1076.9732666015625"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European Asphalt Pavement Association 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sturm@eapa.org </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849.50195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+32 2 502 58 88 </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851.5600585937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Egbert Beuving, M.Sc. </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849.519958496093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Technical Director </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37.54042148590088" w:lineRule="auto"/>
        <w:ind w:left="863.1880187988281" w:right="1076.9732666015625"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European Asphalt Pavement Association 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ebeuving@eapa.org </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849.50195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+32 2 502 58 88 </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64892578125" w:line="240" w:lineRule="auto"/>
        <w:ind w:left="842.3800659179688"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Jean-Paul Michaut </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37.54042148590088" w:lineRule="auto"/>
        <w:ind w:left="864.0042114257812" w:right="850.93994140625" w:hanging="14.4842529296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Technical &amp; Development Director, Europe COLAS </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863.1881713867188"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michaut@siege.colas.fr </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849.50195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+33 (0)6 61 09 34 90 </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49633789062" w:line="240" w:lineRule="auto"/>
        <w:ind w:left="850.1319885253906"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Rémy van den Beemt </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863.392028808593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BAM Wegen bv </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863.1881713867188"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r.vanden.beemt@bamwegen.nl </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849.50195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(030) 287 69 78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407470703125" w:line="240" w:lineRule="auto"/>
        <w:ind w:left="647.0147705078125" w:right="0" w:firstLine="0"/>
        <w:jc w:val="left"/>
        <w:rPr>
          <w:rFonts w:ascii="Avenir" w:cs="Avenir" w:eastAsia="Avenir" w:hAnsi="Avenir"/>
          <w:b w:val="0"/>
          <w:i w:val="0"/>
          <w:smallCaps w:val="0"/>
          <w:strike w:val="0"/>
          <w:color w:val="005595"/>
          <w:sz w:val="36.35821533203125"/>
          <w:szCs w:val="36.35821533203125"/>
          <w:u w:val="none"/>
          <w:shd w:fill="auto" w:val="clear"/>
          <w:vertAlign w:val="baseline"/>
        </w:rPr>
      </w:pPr>
      <w:r w:rsidDel="00000000" w:rsidR="00000000" w:rsidRPr="00000000">
        <w:rPr>
          <w:rFonts w:ascii="Avenir" w:cs="Avenir" w:eastAsia="Avenir" w:hAnsi="Avenir"/>
          <w:b w:val="0"/>
          <w:i w:val="0"/>
          <w:smallCaps w:val="0"/>
          <w:strike w:val="0"/>
          <w:color w:val="005595"/>
          <w:sz w:val="36.35821533203125"/>
          <w:szCs w:val="36.35821533203125"/>
          <w:u w:val="none"/>
          <w:shd w:fill="auto" w:val="clear"/>
          <w:vertAlign w:val="baseline"/>
          <w:rtl w:val="0"/>
        </w:rPr>
        <w:t xml:space="preserve">France </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29248046875" w:line="240" w:lineRule="auto"/>
        <w:ind w:left="606.66381835937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Michel Boulet </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37.54077911376953" w:lineRule="auto"/>
        <w:ind w:left="623.1878662109375" w:right="31.97509765625" w:hanging="13.66821289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Technical Director Delegate for Transport Infrastructure LCPC </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623.1878662109375"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michel.boulet@lcpc.fr </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609.503173828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+33 (0)2 40 84 58 37 </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623.187866210937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Chantal de la Roche </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37.54077911376953" w:lineRule="auto"/>
        <w:ind w:left="623.1878662109375" w:right="340.2197265625" w:firstLine="1.019897460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Head, Bituminous Binders and Road Materials Unit LCPC  </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623.1878662109375"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chantal.de-la-roche@lcpc.fr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609.5013427734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+33 (0)2 40 84 59 29 </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8564453125" w:line="240" w:lineRule="auto"/>
        <w:ind w:left="620.53588867187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Yves Brosseaud </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624.2077636718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Head, Road Management and Pavement  </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619.36218261718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Monitoring Unit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623.2366943359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LCPC </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623.2366943359375"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yves.brosseaud@lcpc.fr </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609.5013427734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+33 (0)2 40 84 59 28 </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619.923706054687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Vincent Gaudefroy, Ph.D.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623.3917236328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Researcher  </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623.1878662109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LCPC  </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623.1878662109375"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vincent.gaudferoy@lcpc.fr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609.5013427734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+33 (0)2 40 84 56 72 </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978515625" w:line="240" w:lineRule="auto"/>
        <w:ind w:left="611.5600585937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Pierre Hornych </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623.1878662109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LCPC  </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623.1878662109375"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pierre.hornych@lcpc.fr </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609.5013427734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+33 (0)2 40 84 58 09 </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604.624023437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Agnès Jullien </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624.2077636718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Head, Sustainable Development Unit </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623.1878662109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LCPC </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623.1878662109375"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agnes.jullien@lcpc.fr </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609.5013427734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+33 (0)2 40 84 59 38 </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618.9038085937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Thomas Caillot </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623.3917236328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Project Manager, Pavement Materials </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621.5557861328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SETRA  </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623.1878662109375"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thomas.caillot@equipement.gouv.fr </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609.5013427734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+33 (0)1 46 11 33 98  </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64892578125" w:line="240" w:lineRule="auto"/>
        <w:ind w:left="611.5600585937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Pierre Dupont </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623.3917236328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Project Manager, Pavement Materials </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621.5557861328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SETRA  </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623.1878662109375"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pierre.dupont@equipement.gouv.fr </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604.6240234375"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Antoine Averseng </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622.78015136718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International Area Manager, Office of  </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613.525390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International Affairs </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623.7255859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DGR </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37.54042148590088" w:lineRule="auto"/>
        <w:ind w:left="609.5013427734375" w:right="1094.427490234375" w:firstLine="13.612060546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antoine.averseng@equipement.gouv.fr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+33 (0)1 40 81 18 71 </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999267578125" w:line="240" w:lineRule="auto"/>
        <w:ind w:left="0"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Samuel Charpentier </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37.54077911376953"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Project Manager, Regional Public Works Research   Laboratory of Blois </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APPENDIX C: EUROPEAN HOSTS </w:t>
      </w: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49</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599609375" w:line="240" w:lineRule="auto"/>
        <w:ind w:left="0"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Jean-Claude Roffé </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President </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586.3999938964844" w:right="885.574951171875" w:header="0" w:footer="720"/>
          <w:cols w:equalWidth="0" w:num="2">
            <w:col w:space="0" w:w="5400"/>
            <w:col w:space="0" w:w="540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SFERB </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CETE </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37.54077911376953"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samuel.charpentier@equipement.gouv.fr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+33 (0)2 54 55 49 47 </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40" w:lineRule="auto"/>
        <w:ind w:left="0"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Denis Sauterey </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Director of Road Facilities </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Departmental Council of Eure et Loir </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denis.sauterey@cg28.fr </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+33 (0)2 37 20 11 50 </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8564453125" w:line="240" w:lineRule="auto"/>
        <w:ind w:left="0"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Luc-Amaury George </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Asset Management Special Task Manager </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Cofiroute </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luc-amaury.george@cofiroute.fr </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+33 (0)1 41 14 70 68 </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0"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Christine Leroy </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06385803223"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Head of Public Thoroughfare Division, Streets and   Moving Department </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City of Paris </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christine.leroy@paris.fr </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+33 (0)1 40 28 75 13 </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0"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Samir Soliman </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Doctor-Engineer, Technical Department </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Eurovia Management </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ssoliman@eurovia.com </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+33 1 47 16 46 70 </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40" w:lineRule="auto"/>
        <w:ind w:left="0"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Max von Devivere </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06385803223"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Director for Industrial Business Development and  Technical Resources </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Eurovia </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mvondevivere@eurovia.com </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+33 1 47 49 19 70 </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64892578125" w:line="240" w:lineRule="auto"/>
        <w:ind w:left="0"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François Olard </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37.54042148590088"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Task Manager, Research and Development Department EIFFAGE Travaux Publics </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folard@travauxpublics.eiffage.fr </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+33 (0)4 72 21 24 30 </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64892578125" w:line="240" w:lineRule="auto"/>
        <w:ind w:left="0"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Bernard Heritier </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Technical Director </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EIFFAGE Travaux Publics </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0"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bheritier@travauxpublics.eiffage.fr </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+33 (0)1 49 44 98 73 </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64892578125" w:line="240" w:lineRule="auto"/>
        <w:ind w:left="0"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Gregory A. Harder, PE </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Vice President </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McConnaughay Technologies </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0"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gharder@mcconnaughay.com </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1 (866) 622-8324 </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77911376953"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jean-claude.roffe@usirf.com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+33 (0)1 44 13 32 87 </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40" w:lineRule="auto"/>
        <w:ind w:left="0"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Alain Le Coroller </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President &amp; Director General </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RGRA </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37.54077911376953"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alecoroller@editions-rgra.com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+33 (0)1 40 73 80 00 </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40" w:lineRule="auto"/>
        <w:ind w:left="0"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Jean-Eric Poirier </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37.54077911376953"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Scientific Director of Colas Group Colas </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left"/>
        <w:rPr>
          <w:rFonts w:ascii="Arial" w:cs="Arial" w:eastAsia="Arial" w:hAnsi="Arial"/>
          <w:b w:val="0"/>
          <w:i w:val="1"/>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poirier@campus.colas.fr </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+33 (0)1 39 30 93 40 </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9541015625" w:line="240" w:lineRule="auto"/>
        <w:ind w:left="0" w:right="0" w:firstLine="0"/>
        <w:jc w:val="left"/>
        <w:rPr>
          <w:rFonts w:ascii="Arial" w:cs="Arial" w:eastAsia="Arial" w:hAnsi="Arial"/>
          <w:b w:val="0"/>
          <w:i w:val="1"/>
          <w:smallCaps w:val="0"/>
          <w:strike w:val="0"/>
          <w:color w:val="005595"/>
          <w:sz w:val="20.19900894165039"/>
          <w:szCs w:val="20.19900894165039"/>
          <w:u w:val="none"/>
          <w:shd w:fill="auto" w:val="clear"/>
          <w:vertAlign w:val="baseline"/>
        </w:rPr>
      </w:pPr>
      <w:r w:rsidDel="00000000" w:rsidR="00000000" w:rsidRPr="00000000">
        <w:rPr>
          <w:rFonts w:ascii="Arial" w:cs="Arial" w:eastAsia="Arial" w:hAnsi="Arial"/>
          <w:b w:val="0"/>
          <w:i w:val="1"/>
          <w:smallCaps w:val="0"/>
          <w:strike w:val="0"/>
          <w:color w:val="005595"/>
          <w:sz w:val="20.19900894165039"/>
          <w:szCs w:val="20.19900894165039"/>
          <w:u w:val="none"/>
          <w:shd w:fill="auto" w:val="clear"/>
          <w:vertAlign w:val="baseline"/>
          <w:rtl w:val="0"/>
        </w:rPr>
        <w:t xml:space="preserve">Xavier Carbonneau </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06385803223"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Head of Asphalt Service 1, Research and   Development Department </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Colas </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06385803223"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713.06396484375" w:right="2831.600341796875" w:header="0" w:footer="720"/>
          <w:cols w:equalWidth="0" w:num="2">
            <w:col w:space="0" w:w="4360"/>
            <w:col w:space="0" w:w="436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E-mail: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carbonneau@campus.colas.fr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Telephone: +33 (0)1 39 30 93 63 </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7.9999923706055"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50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9975585937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51 </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25048828125" w:line="240" w:lineRule="auto"/>
        <w:ind w:left="720" w:right="0" w:firstLine="0"/>
        <w:jc w:val="left"/>
        <w:rPr>
          <w:rFonts w:ascii="Avenir" w:cs="Avenir" w:eastAsia="Avenir" w:hAnsi="Avenir"/>
          <w:b w:val="0"/>
          <w:i w:val="0"/>
          <w:smallCaps w:val="0"/>
          <w:strike w:val="0"/>
          <w:color w:val="005595"/>
          <w:sz w:val="72.71643829345703"/>
          <w:szCs w:val="72.71643829345703"/>
          <w:u w:val="none"/>
          <w:shd w:fill="auto" w:val="clear"/>
          <w:vertAlign w:val="baseline"/>
        </w:rPr>
      </w:pPr>
      <w:r w:rsidDel="00000000" w:rsidR="00000000" w:rsidRPr="00000000">
        <w:rPr>
          <w:rFonts w:ascii="Avenir" w:cs="Avenir" w:eastAsia="Avenir" w:hAnsi="Avenir"/>
          <w:b w:val="0"/>
          <w:i w:val="0"/>
          <w:smallCaps w:val="0"/>
          <w:strike w:val="0"/>
          <w:color w:val="005595"/>
          <w:sz w:val="72.71643829345703"/>
          <w:szCs w:val="72.71643829345703"/>
          <w:u w:val="none"/>
          <w:shd w:fill="auto" w:val="clear"/>
          <w:vertAlign w:val="baseline"/>
          <w:rtl w:val="0"/>
        </w:rPr>
        <w:t xml:space="preserve">Appendix D:  </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venir" w:cs="Avenir" w:eastAsia="Avenir" w:hAnsi="Avenir"/>
          <w:b w:val="0"/>
          <w:i w:val="0"/>
          <w:smallCaps w:val="0"/>
          <w:strike w:val="0"/>
          <w:color w:val="005595"/>
          <w:sz w:val="72.71643829345703"/>
          <w:szCs w:val="72.71643829345703"/>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Fonts w:ascii="Avenir" w:cs="Avenir" w:eastAsia="Avenir" w:hAnsi="Avenir"/>
          <w:b w:val="0"/>
          <w:i w:val="0"/>
          <w:smallCaps w:val="0"/>
          <w:strike w:val="0"/>
          <w:color w:val="005595"/>
          <w:sz w:val="72.71643829345703"/>
          <w:szCs w:val="72.71643829345703"/>
          <w:u w:val="none"/>
          <w:shd w:fill="auto" w:val="clear"/>
          <w:vertAlign w:val="baseline"/>
          <w:rtl w:val="0"/>
        </w:rPr>
        <w:t xml:space="preserve">WMA Technologies </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419677734375" w:line="240" w:lineRule="auto"/>
        <w:ind w:left="18.0743408203125" w:right="0" w:firstLine="0"/>
        <w:jc w:val="left"/>
        <w:rPr>
          <w:rFonts w:ascii="Avenir" w:cs="Avenir" w:eastAsia="Avenir" w:hAnsi="Avenir"/>
          <w:b w:val="0"/>
          <w:i w:val="0"/>
          <w:smallCaps w:val="0"/>
          <w:strike w:val="0"/>
          <w:color w:val="4d88b5"/>
          <w:sz w:val="36.35821533203125"/>
          <w:szCs w:val="36.35821533203125"/>
          <w:u w:val="none"/>
          <w:shd w:fill="auto" w:val="clear"/>
          <w:vertAlign w:val="baseline"/>
        </w:rPr>
      </w:pPr>
      <w:r w:rsidDel="00000000" w:rsidR="00000000" w:rsidRPr="00000000">
        <w:rPr>
          <w:rFonts w:ascii="Avenir" w:cs="Avenir" w:eastAsia="Avenir" w:hAnsi="Avenir"/>
          <w:b w:val="0"/>
          <w:i w:val="0"/>
          <w:smallCaps w:val="0"/>
          <w:strike w:val="0"/>
          <w:color w:val="4d88b5"/>
          <w:sz w:val="36.35821533203125"/>
          <w:szCs w:val="36.35821533203125"/>
          <w:u w:val="none"/>
          <w:shd w:fill="auto" w:val="clear"/>
          <w:vertAlign w:val="baseline"/>
          <w:rtl w:val="0"/>
        </w:rPr>
        <w:t xml:space="preserve">Organic Additives </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53271484375" w:line="237.54032135009766" w:lineRule="auto"/>
        <w:ind w:left="0" w:right="155.8489990234375" w:firstLine="6.527938842773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Most polymers and hydrocarbons have a flexible  backbone chain of carbon atoms. The length of the  carbon chain is related to the molecular weight of the  molecule and is often denoted as Cx, where the C stands  for a carbon atom and the subscript x denotes the length  of the carbon backbone chain. Organic additives are  typically waxes with molecular sizes greater than C45  and melting points greater than 70 °C (158 °F). Longer  carbon chain lengths tend to lead to higher melting  points. Examples include Fischer-Tropsch wax  (Sasobit®), Montan wax, fatty acid amides (Licomont  BS 100), and blends of Montan wax and fatty-acid  amides (Asphaltan-B). Although straight Montan  wax has been used in mastic asphalt, Asphaltan-B is  recommended for WMA. In Germany, organic additives  are typically added at a rate of 2.5 percent by total  weight of binder (e.g., including the weight of binder  in any RAP added to the mixture). </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70703125" w:line="240" w:lineRule="auto"/>
        <w:ind w:left="24.316787719726562" w:right="0" w:firstLine="0"/>
        <w:jc w:val="left"/>
        <w:rPr>
          <w:rFonts w:ascii="Avenir" w:cs="Avenir" w:eastAsia="Avenir" w:hAnsi="Avenir"/>
          <w:b w:val="0"/>
          <w:i w:val="1"/>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1"/>
          <w:smallCaps w:val="0"/>
          <w:strike w:val="0"/>
          <w:color w:val="4d88b5"/>
          <w:sz w:val="24.238811492919922"/>
          <w:szCs w:val="24.238811492919922"/>
          <w:u w:val="none"/>
          <w:shd w:fill="auto" w:val="clear"/>
          <w:vertAlign w:val="baseline"/>
          <w:rtl w:val="0"/>
        </w:rPr>
        <w:t xml:space="preserve">Fischer-Tropsch Wax  </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0517578125" w:line="240" w:lineRule="auto"/>
        <w:ind w:left="9.17999267578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Fischer-Tropsch wax is  </w:t>
      </w:r>
      <w:r w:rsidDel="00000000" w:rsidR="00000000" w:rsidRPr="00000000">
        <w:drawing>
          <wp:anchor allowOverlap="1" behindDoc="0" distB="19050" distT="19050" distL="19050" distR="19050" hidden="0" layoutInCell="1" locked="0" relativeHeight="0" simplePos="0">
            <wp:simplePos x="0" y="0"/>
            <wp:positionH relativeFrom="column">
              <wp:posOffset>1775864</wp:posOffset>
            </wp:positionH>
            <wp:positionV relativeFrom="paragraph">
              <wp:posOffset>58414</wp:posOffset>
            </wp:positionV>
            <wp:extent cx="2286538" cy="1613438"/>
            <wp:effectExtent b="0" l="0" r="0" t="0"/>
            <wp:wrapSquare wrapText="left" distB="19050" distT="19050" distL="19050" distR="19050"/>
            <wp:docPr id="24"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2286538" cy="1613438"/>
                    </a:xfrm>
                    <a:prstGeom prst="rect"/>
                    <a:ln/>
                  </pic:spPr>
                </pic:pic>
              </a:graphicData>
            </a:graphic>
          </wp:anchor>
        </w:drawing>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5.9159851074218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produced by heating coal or  </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8.56796264648437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natural gas with water to 180  </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4.0799713134765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to 280 °C (356 to 536 °F)  </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9.38392639160156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the presence of a catalyst.  </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9.17999267578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Fischer-Tropsch wax is  </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10.19996643066406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 synthetic aliphatic  </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6.713943481445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hydrocarbon wax. Sasobit is  </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10.24391174316406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 Fischer-Tropsch wax. The  </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9.38392639160156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molecular lengths of the  </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8.15994262695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linear Sasobit hydrocarbon  </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5380859375" w:line="237.54077911376953" w:lineRule="auto"/>
        <w:ind w:left="124.0802001953125" w:right="32.99560546875" w:firstLine="21.37939453125"/>
        <w:jc w:val="both"/>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135 °C (275 °F). As the asphalt-wax combination cools,  the wax solidifies into regularly distributed, microscopic,  stick-shaped particles. It is believed that the distribution  </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77911376953" w:lineRule="auto"/>
        <w:ind w:left="129.3841552734375" w:right="347.357177734375" w:firstLine="0.40771484375"/>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of stick-like particles provides the framework that  increases the viscosity of the Sasobit modified binder  at in-service pavement temperatures.</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(17,18)</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13538360596" w:lineRule="auto"/>
        <w:ind w:left="125.9161376953125" w:right="113.61572265625" w:firstLine="2.855834960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Sasobit may be preblended with the binder, blended  in-line in a molten state, or added during the mixing  process as a pellet. In Germany, Sasobit is typically  added at 2.5 percent of the total binder mass. Addition  rates should not exceed 3 percent because of stiffening  effects at low temperatures. Addition rates of 1 to 1.5  percent have been typically used in the United States.  Figure 22 shows two forms of Sasobit, flakes and small  prills or pellets. The flakes are used for molten addition  and the prills can be blown into a plant. Figure 23  shows a pneumatic feeder used to meter Sasobit into  a drum plant. The Sasobit is introduced into the mixing  chamber at about the same point that the binder is  introduced (or where fibers would be introduced). </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338623046875" w:line="240" w:lineRule="auto"/>
        <w:ind w:left="0" w:right="79.18701171875" w:firstLine="0"/>
        <w:jc w:val="righ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719.1840362548828" w:right="1393.81103515625" w:header="0" w:footer="720"/>
          <w:cols w:equalWidth="0" w:num="2">
            <w:col w:space="0" w:w="5080"/>
            <w:col w:space="0" w:w="508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Pr>
        <w:drawing>
          <wp:inline distB="19050" distT="19050" distL="19050" distR="19050">
            <wp:extent cx="2286538" cy="1613438"/>
            <wp:effectExtent b="0" l="0" r="0" t="0"/>
            <wp:docPr id="21"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2286538" cy="1613438"/>
                    </a:xfrm>
                    <a:prstGeom prst="rect"/>
                    <a:ln/>
                  </pic:spPr>
                </pic:pic>
              </a:graphicData>
            </a:graphic>
          </wp:inline>
        </w:drawing>
      </w:r>
      <w:r w:rsidDel="00000000" w:rsidR="00000000" w:rsidRPr="00000000">
        <w:rPr>
          <w:rtl w:val="0"/>
        </w:rPr>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42148590088"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molecule range from C40 to  C120. The smaller crystalline  structure of Fischer-Tropsch  wax reduced brittleness at  low temperatures compared  to macrocrystalline bitumi nous paraffin waxes. Sasobit  wax has a congealing point  of 98 °C (209 °F), with  a melting range of 70 to  114 °C (158 to 238 °F).  The penetration of the wax  at 25 °C (77 °F) is less than  1 dmm. The (melted) wax  has a viscosity of 12 mPas at  </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41796875" w:line="240" w:lineRule="auto"/>
        <w:ind w:left="0" w:right="0" w:firstLine="0"/>
        <w:jc w:val="left"/>
        <w:rPr>
          <w:rFonts w:ascii="Avenir" w:cs="Avenir" w:eastAsia="Avenir" w:hAnsi="Avenir"/>
          <w:b w:val="0"/>
          <w:i w:val="0"/>
          <w:smallCaps w:val="0"/>
          <w:strike w:val="0"/>
          <w:color w:val="005595"/>
          <w:sz w:val="10.493999481201172"/>
          <w:szCs w:val="10.493999481201172"/>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22. Sasobit flakes (left) and prills (right).</w:t>
      </w:r>
      <w:r w:rsidDel="00000000" w:rsidR="00000000" w:rsidRPr="00000000">
        <w:rPr>
          <w:rFonts w:ascii="Avenir" w:cs="Avenir" w:eastAsia="Avenir" w:hAnsi="Avenir"/>
          <w:b w:val="0"/>
          <w:i w:val="0"/>
          <w:smallCaps w:val="0"/>
          <w:strike w:val="0"/>
          <w:color w:val="005595"/>
          <w:sz w:val="17.48999913533529"/>
          <w:szCs w:val="17.48999913533529"/>
          <w:u w:val="none"/>
          <w:shd w:fill="auto" w:val="clear"/>
          <w:vertAlign w:val="superscript"/>
          <w:rtl w:val="0"/>
        </w:rPr>
        <w:t xml:space="preserve">(37)</w:t>
      </w:r>
      <w:r w:rsidDel="00000000" w:rsidR="00000000" w:rsidRPr="00000000">
        <w:rPr>
          <w:rFonts w:ascii="Avenir" w:cs="Avenir" w:eastAsia="Avenir" w:hAnsi="Avenir"/>
          <w:b w:val="0"/>
          <w:i w:val="0"/>
          <w:smallCaps w:val="0"/>
          <w:strike w:val="0"/>
          <w:color w:val="005595"/>
          <w:sz w:val="10.493999481201172"/>
          <w:szCs w:val="10.493999481201172"/>
          <w:u w:val="none"/>
          <w:shd w:fill="auto" w:val="clear"/>
          <w:vertAlign w:val="baseline"/>
          <w:rtl w:val="0"/>
        </w:rPr>
        <w:t xml:space="preserve"> </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58587646484375" w:line="240" w:lineRule="auto"/>
        <w:ind w:left="0" w:right="0" w:firstLine="0"/>
        <w:jc w:val="left"/>
        <w:rPr>
          <w:rFonts w:ascii="Avenir" w:cs="Avenir" w:eastAsia="Avenir" w:hAnsi="Avenir"/>
          <w:b w:val="0"/>
          <w:i w:val="0"/>
          <w:smallCaps w:val="0"/>
          <w:strike w:val="0"/>
          <w:color w:val="ffffff"/>
          <w:sz w:val="24"/>
          <w:szCs w:val="24"/>
          <w:u w:val="none"/>
          <w:shd w:fill="auto" w:val="clear"/>
          <w:vertAlign w:val="baseline"/>
        </w:rPr>
      </w:pPr>
      <w:r w:rsidDel="00000000" w:rsidR="00000000" w:rsidRPr="00000000">
        <w:rPr>
          <w:rFonts w:ascii="Avenir" w:cs="Avenir" w:eastAsia="Avenir" w:hAnsi="Avenir"/>
          <w:b w:val="0"/>
          <w:i w:val="0"/>
          <w:smallCaps w:val="0"/>
          <w:strike w:val="0"/>
          <w:color w:val="ffffff"/>
          <w:sz w:val="24"/>
          <w:szCs w:val="24"/>
          <w:u w:val="none"/>
          <w:shd w:fill="auto" w:val="clear"/>
          <w:vertAlign w:val="baseline"/>
          <w:rtl w:val="0"/>
        </w:rPr>
        <w:t xml:space="preserve">Sasobit </w:t>
      </w:r>
      <w:r w:rsidDel="00000000" w:rsidR="00000000" w:rsidRPr="00000000">
        <w:drawing>
          <wp:anchor allowOverlap="1" behindDoc="0" distB="19050" distT="19050" distL="19050" distR="19050" hidden="0" layoutInCell="1" locked="0" relativeHeight="0" simplePos="0">
            <wp:simplePos x="0" y="0"/>
            <wp:positionH relativeFrom="column">
              <wp:posOffset>-68512</wp:posOffset>
            </wp:positionH>
            <wp:positionV relativeFrom="paragraph">
              <wp:posOffset>-10536</wp:posOffset>
            </wp:positionV>
            <wp:extent cx="2297521" cy="1852940"/>
            <wp:effectExtent b="0" l="0" r="0" t="0"/>
            <wp:wrapSquare wrapText="bothSides" distB="19050" distT="19050" distL="19050" distR="19050"/>
            <wp:docPr id="2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2297521" cy="185294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-21903</wp:posOffset>
            </wp:positionV>
            <wp:extent cx="2298527" cy="1864553"/>
            <wp:effectExtent b="0" l="0" r="0" t="0"/>
            <wp:wrapSquare wrapText="right" distB="19050" distT="19050" distL="19050" distR="19050"/>
            <wp:docPr id="26"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2298527" cy="1864553"/>
                    </a:xfrm>
                    <a:prstGeom prst="rect"/>
                    <a:ln/>
                  </pic:spPr>
                </pic:pic>
              </a:graphicData>
            </a:graphic>
          </wp:anchor>
        </w:drawing>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0" w:right="0" w:firstLine="0"/>
        <w:jc w:val="left"/>
        <w:rPr>
          <w:rFonts w:ascii="Avenir" w:cs="Avenir" w:eastAsia="Avenir" w:hAnsi="Avenir"/>
          <w:b w:val="0"/>
          <w:i w:val="0"/>
          <w:smallCaps w:val="0"/>
          <w:strike w:val="0"/>
          <w:color w:val="ffffff"/>
          <w:sz w:val="24"/>
          <w:szCs w:val="24"/>
          <w:u w:val="none"/>
          <w:shd w:fill="auto" w:val="clear"/>
          <w:vertAlign w:val="baseline"/>
        </w:rPr>
      </w:pPr>
      <w:r w:rsidDel="00000000" w:rsidR="00000000" w:rsidRPr="00000000">
        <w:rPr>
          <w:rFonts w:ascii="Avenir" w:cs="Avenir" w:eastAsia="Avenir" w:hAnsi="Avenir"/>
          <w:b w:val="0"/>
          <w:i w:val="0"/>
          <w:smallCaps w:val="0"/>
          <w:strike w:val="0"/>
          <w:color w:val="ffffff"/>
          <w:sz w:val="24"/>
          <w:szCs w:val="24"/>
          <w:u w:val="none"/>
          <w:shd w:fill="auto" w:val="clear"/>
          <w:vertAlign w:val="baseline"/>
          <w:rtl w:val="0"/>
        </w:rPr>
        <w:t xml:space="preserve">Feed</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4800415039062" w:line="240" w:lineRule="auto"/>
        <w:ind w:left="0" w:right="0" w:firstLine="0"/>
        <w:jc w:val="left"/>
        <w:rPr>
          <w:rFonts w:ascii="Avenir" w:cs="Avenir" w:eastAsia="Avenir" w:hAnsi="Avenir"/>
          <w:b w:val="0"/>
          <w:i w:val="0"/>
          <w:smallCaps w:val="0"/>
          <w:strike w:val="0"/>
          <w:color w:val="005595"/>
          <w:sz w:val="10.493999481201172"/>
          <w:szCs w:val="10.493999481201172"/>
          <w:u w:val="none"/>
          <w:shd w:fill="auto" w:val="clear"/>
          <w:vertAlign w:val="baseline"/>
        </w:rPr>
        <w:sectPr>
          <w:type w:val="continuous"/>
          <w:pgSz w:h="15840" w:w="12240" w:orient="portrait"/>
          <w:pgMar w:bottom="0" w:top="420.010986328125" w:left="715.8942413330078" w:right="2856.0467529296875" w:header="0" w:footer="720"/>
          <w:cols w:equalWidth="0" w:num="2">
            <w:col w:space="0" w:w="4340"/>
            <w:col w:space="0" w:w="4340"/>
          </w:cols>
        </w:sect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23. Sasobit pneumatic feed to mixing chamber.</w:t>
      </w:r>
      <w:r w:rsidDel="00000000" w:rsidR="00000000" w:rsidRPr="00000000">
        <w:rPr>
          <w:rFonts w:ascii="Avenir" w:cs="Avenir" w:eastAsia="Avenir" w:hAnsi="Avenir"/>
          <w:b w:val="0"/>
          <w:i w:val="0"/>
          <w:smallCaps w:val="0"/>
          <w:strike w:val="0"/>
          <w:color w:val="005595"/>
          <w:sz w:val="17.48999913533529"/>
          <w:szCs w:val="17.48999913533529"/>
          <w:u w:val="none"/>
          <w:shd w:fill="auto" w:val="clear"/>
          <w:vertAlign w:val="superscript"/>
          <w:rtl w:val="0"/>
        </w:rPr>
        <w:t xml:space="preserve">(37)</w:t>
      </w:r>
      <w:r w:rsidDel="00000000" w:rsidR="00000000" w:rsidRPr="00000000">
        <w:rPr>
          <w:rFonts w:ascii="Avenir" w:cs="Avenir" w:eastAsia="Avenir" w:hAnsi="Avenir"/>
          <w:b w:val="0"/>
          <w:i w:val="0"/>
          <w:smallCaps w:val="0"/>
          <w:strike w:val="0"/>
          <w:color w:val="005595"/>
          <w:sz w:val="10.493999481201172"/>
          <w:szCs w:val="10.493999481201172"/>
          <w:u w:val="none"/>
          <w:shd w:fill="auto" w:val="clear"/>
          <w:vertAlign w:val="baseline"/>
          <w:rtl w:val="0"/>
        </w:rPr>
        <w:t xml:space="preserve"> </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52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 </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600830078125" w:line="237.54077911376953" w:lineRule="auto"/>
        <w:ind w:left="858.1204223632812" w:right="0" w:firstLine="1.83547973632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Since 1997, more than 142 projects totaling more than  10 million tons of mix have been paved using Sasobit.  Projects were constructed in Austria, Belgium, China,  Czech Republic, Denmark, France, Germany, Hungary,  Italy, Macau, Malaysia, Netherlands, New Zealand,  Norway, Russia, Slovenia, South Africa, Sweden,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46440124512" w:lineRule="auto"/>
        <w:ind w:left="848.0319213867188" w:right="0" w:firstLine="11.832122802734375"/>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Switzerland, the United Kingdom, and the United States.  The projects included a wide range of aggregate types  and mix types, including dense-graded mixes, stone  matrix asphalt, and gussasphalt. Sasobit addition rates  ranged from 0.8 to 4 percent by mass of binder.</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(36)</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70703125" w:line="240" w:lineRule="auto"/>
        <w:ind w:left="875.5008316040039" w:right="0" w:firstLine="0"/>
        <w:jc w:val="left"/>
        <w:rPr>
          <w:rFonts w:ascii="Avenir" w:cs="Avenir" w:eastAsia="Avenir" w:hAnsi="Avenir"/>
          <w:b w:val="0"/>
          <w:i w:val="1"/>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1"/>
          <w:smallCaps w:val="0"/>
          <w:strike w:val="0"/>
          <w:color w:val="4d88b5"/>
          <w:sz w:val="24.238811492919922"/>
          <w:szCs w:val="24.238811492919922"/>
          <w:u w:val="none"/>
          <w:shd w:fill="auto" w:val="clear"/>
          <w:vertAlign w:val="baseline"/>
          <w:rtl w:val="0"/>
        </w:rPr>
        <w:t xml:space="preserve">Montan Wax </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73828125" w:line="240" w:lineRule="auto"/>
        <w:ind w:left="0" w:right="0"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No additional information was collected on Montan wax. </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80615234375" w:line="240" w:lineRule="auto"/>
        <w:ind w:left="875.5008316040039" w:right="0" w:firstLine="0"/>
        <w:jc w:val="left"/>
        <w:rPr>
          <w:rFonts w:ascii="Avenir" w:cs="Avenir" w:eastAsia="Avenir" w:hAnsi="Avenir"/>
          <w:b w:val="0"/>
          <w:i w:val="1"/>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1"/>
          <w:smallCaps w:val="0"/>
          <w:strike w:val="0"/>
          <w:color w:val="4d88b5"/>
          <w:sz w:val="24.238811492919922"/>
          <w:szCs w:val="24.238811492919922"/>
          <w:u w:val="none"/>
          <w:shd w:fill="auto" w:val="clear"/>
          <w:vertAlign w:val="baseline"/>
          <w:rtl w:val="0"/>
        </w:rPr>
        <w:t xml:space="preserve">Fatty Acid Amide </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73828125" w:line="237.5401496887207" w:lineRule="auto"/>
        <w:ind w:left="849.4857788085938" w:right="0" w:firstLine="10.878143310546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Fatty acid amides have been used as a viscosity modifier  in asphalt for a number of years. These products have  been used in the roofing industry since the late 1970s  to early 1980s. Fatty acid amides are available in various  forms from a number of suppliers. Licomont BS 100 is  one form commercially used in WMA in Germany.  Sübit is a binder modified with fatty acid amides, and  Asphaltan-B is a blend of Montan wax and fatty acid  amides. The fatty acid amides used to modify asphalt  come from the chemical family of N,N-Ethanol  </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304.43359375"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bistearin amides and have a low molecular weight. </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34375" w:line="237.540864944458" w:lineRule="auto"/>
        <w:ind w:left="857.5077819824219" w:right="0" w:firstLine="4.08020019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Licomont BS 100 is available as a powder or in granular  form. Figures 24 and 25 show Licomont BS 100 granules  and a weigh hopper for introduction into a batch plant  at the Wilhelm Schütz plant near Frankfurt, Germany.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0966796875" w:line="240" w:lineRule="auto"/>
        <w:ind w:left="865.7088088989258" w:right="0" w:firstLine="0"/>
        <w:jc w:val="left"/>
        <w:rPr>
          <w:rFonts w:ascii="Avenir" w:cs="Avenir" w:eastAsia="Avenir" w:hAnsi="Avenir"/>
          <w:b w:val="0"/>
          <w:i w:val="1"/>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1"/>
          <w:smallCaps w:val="0"/>
          <w:strike w:val="0"/>
          <w:color w:val="4d88b5"/>
          <w:sz w:val="24.238811492919922"/>
          <w:szCs w:val="24.238811492919922"/>
          <w:u w:val="none"/>
          <w:shd w:fill="auto" w:val="clear"/>
          <w:vertAlign w:val="baseline"/>
          <w:rtl w:val="0"/>
        </w:rPr>
        <w:t xml:space="preserve">3E-LT/Ecoflex </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0517578125" w:line="240" w:lineRule="auto"/>
        <w:ind w:left="0" w:right="301.9842529296875"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3E-LT is a proprietary process developed by Colas.  </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858.131599426269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No additional information is available. </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6849365234375" w:line="240" w:lineRule="auto"/>
        <w:ind w:left="885.4152297973633" w:right="0" w:firstLine="0"/>
        <w:jc w:val="left"/>
        <w:rPr>
          <w:rFonts w:ascii="Avenir" w:cs="Avenir" w:eastAsia="Avenir" w:hAnsi="Avenir"/>
          <w:b w:val="0"/>
          <w:i w:val="0"/>
          <w:smallCaps w:val="0"/>
          <w:strike w:val="0"/>
          <w:color w:val="4d88b5"/>
          <w:sz w:val="36.35821533203125"/>
          <w:szCs w:val="36.35821533203125"/>
          <w:u w:val="none"/>
          <w:shd w:fill="auto" w:val="clear"/>
          <w:vertAlign w:val="baseline"/>
        </w:rPr>
      </w:pPr>
      <w:r w:rsidDel="00000000" w:rsidR="00000000" w:rsidRPr="00000000">
        <w:rPr>
          <w:rFonts w:ascii="Avenir" w:cs="Avenir" w:eastAsia="Avenir" w:hAnsi="Avenir"/>
          <w:b w:val="0"/>
          <w:i w:val="0"/>
          <w:smallCaps w:val="0"/>
          <w:strike w:val="0"/>
          <w:color w:val="4d88b5"/>
          <w:sz w:val="36.35821533203125"/>
          <w:szCs w:val="36.35821533203125"/>
          <w:u w:val="none"/>
          <w:shd w:fill="auto" w:val="clear"/>
          <w:vertAlign w:val="baseline"/>
          <w:rtl w:val="0"/>
        </w:rPr>
        <w:t xml:space="preserve">Foaming Processes </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89361572265625" w:line="240" w:lineRule="auto"/>
        <w:ind w:left="867.177619934082" w:right="0" w:firstLine="0"/>
        <w:jc w:val="left"/>
        <w:rPr>
          <w:rFonts w:ascii="Avenir" w:cs="Avenir" w:eastAsia="Avenir" w:hAnsi="Avenir"/>
          <w:b w:val="0"/>
          <w:i w:val="1"/>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1"/>
          <w:smallCaps w:val="0"/>
          <w:strike w:val="0"/>
          <w:color w:val="4d88b5"/>
          <w:sz w:val="24.238811492919922"/>
          <w:szCs w:val="24.238811492919922"/>
          <w:u w:val="none"/>
          <w:shd w:fill="auto" w:val="clear"/>
          <w:vertAlign w:val="baseline"/>
          <w:rtl w:val="0"/>
        </w:rPr>
        <w:t xml:space="preserve">Synthetic Zeolite </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1279296875" w:line="237.54042148590088" w:lineRule="auto"/>
        <w:ind w:left="860.5679321289062" w:right="0" w:hanging="6.9360351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Zeolites are framework silicates with large empty spaces  in their structures that allow the presence of large  </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88232421875" w:line="203.67831230163574" w:lineRule="auto"/>
        <w:ind w:left="845.6806945800781" w:right="0" w:firstLine="0"/>
        <w:jc w:val="center"/>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Pr>
        <w:drawing>
          <wp:inline distB="19050" distT="19050" distL="19050" distR="19050">
            <wp:extent cx="3115055" cy="1762353"/>
            <wp:effectExtent b="0" l="0" r="0" t="0"/>
            <wp:docPr id="27"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3115055" cy="1762353"/>
                    </a:xfrm>
                    <a:prstGeom prst="rect"/>
                    <a:ln/>
                  </pic:spPr>
                </pic:pic>
              </a:graphicData>
            </a:graphic>
          </wp:inline>
        </w:drawing>
      </w: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24. Licomont BS 100 granules.  </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001708984375" w:line="243.19616317749023" w:lineRule="auto"/>
        <w:ind w:left="515.2642822265625" w:right="20.01220703125"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cations, such as sodium and calcium. They also allow the  presence of large cation groups, such as water molecules.  Most zeolites are characterized by their ability to lose  and absorb water without damaging their crystal struc ture. Both naturally occurring and synthetic zeolites are  available. Aspha-min® is a synthetic aluminosilicate of  alkalimetals with the following chemical formula:</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(18)</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M</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bscript"/>
          <w:rtl w:val="0"/>
        </w:rPr>
        <w:t xml:space="preserve">2</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bscript"/>
          <w:rtl w:val="0"/>
        </w:rPr>
        <w:t xml:space="preserve">z</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 • Al</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bscript"/>
          <w:rtl w:val="0"/>
        </w:rPr>
        <w:t xml:space="preserve">2</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bscript"/>
          <w:rtl w:val="0"/>
        </w:rPr>
        <w:t xml:space="preserve">3</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x SiO</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bscript"/>
          <w:rtl w:val="0"/>
        </w:rPr>
        <w:t xml:space="preserve">2</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y H</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bscript"/>
          <w:rtl w:val="0"/>
        </w:rPr>
        <w:t xml:space="preserve">2</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 </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8779296875" w:line="237.54077911376953" w:lineRule="auto"/>
        <w:ind w:left="508.3282470703125" w:right="15.0927734375" w:firstLine="1.2237548828125"/>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 noted in the body of the report, Aspha-min contains  about 20 percent water of crystallization, which is  released at temperatures greater than 100 °C (212 °F).  When mixed with hot aggregates or asphalt, the zeolite  releases water, creating a very fine mist or water spray in  the mixture. The water creates a controlled foaming effect  that leads to a slight increase in binder volume, therefore  reducing viscosity of the binder. Gradual release of water  provides a 6- to 7-hour period of aided compaction.</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(13)</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0458984375" w:line="237.54006385803223" w:lineRule="auto"/>
        <w:ind w:left="514.4482421875" w:right="134.432373046875" w:hanging="6.5283203125"/>
        <w:jc w:val="both"/>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Aspha-min distributed in the United States is about  a 0.300-mm (No. 50 mesh) powder. Aspha-min should  be added at about the same time the binder is added to  the mix. It can be added to the pugmill of a batch plant  manually or using a small weigh hopper (figure 26).  </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46440124512" w:lineRule="auto"/>
        <w:ind w:left="511.18408203125" w:right="68.134765625" w:firstLine="9.917602539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a drum plant, Aspha-min is blown into the mixing  chamber at the same point fibers would be added using  a pneumatic feeder (figure 27). Advera is another  synthetic zeolite with about 100 percent passing the  0.075-mm sieve (No. 200). It can be added in the same  manner as Aspha-min, although PQ Corporation is  working on a method to blend it in-line with the binder.  </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490966796875" w:line="201.75666332244873" w:lineRule="auto"/>
        <w:ind w:left="1081.99951171875" w:right="562.6416015625" w:firstLine="0"/>
        <w:jc w:val="center"/>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Pr>
        <w:drawing>
          <wp:inline distB="19050" distT="19050" distL="19050" distR="19050">
            <wp:extent cx="2448153" cy="3508858"/>
            <wp:effectExtent b="0" l="0" r="0" t="0"/>
            <wp:docPr id="25"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2448153" cy="3508858"/>
                    </a:xfrm>
                    <a:prstGeom prst="rect"/>
                    <a:ln/>
                  </pic:spPr>
                </pic:pic>
              </a:graphicData>
            </a:graphic>
          </wp:inline>
        </w:drawing>
      </w: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25. Batching hopper at W. Schütz </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0.4486083984375" w:firstLine="0"/>
        <w:jc w:val="right"/>
        <w:rPr>
          <w:rFonts w:ascii="Avenir" w:cs="Avenir" w:eastAsia="Avenir" w:hAnsi="Avenir"/>
          <w:b w:val="0"/>
          <w:i w:val="0"/>
          <w:smallCaps w:val="0"/>
          <w:strike w:val="0"/>
          <w:color w:val="005595"/>
          <w:sz w:val="18"/>
          <w:szCs w:val="18"/>
          <w:u w:val="none"/>
          <w:shd w:fill="auto" w:val="clear"/>
          <w:vertAlign w:val="baseline"/>
        </w:rPr>
        <w:sectPr>
          <w:type w:val="continuous"/>
          <w:pgSz w:h="15840" w:w="12240" w:orient="portrait"/>
          <w:pgMar w:bottom="0" w:top="420.010986328125" w:left="587.9999923706055" w:right="667.09228515625" w:header="0" w:footer="720"/>
          <w:cols w:equalWidth="0" w:num="2">
            <w:col w:space="0" w:w="5500"/>
            <w:col w:space="0" w:w="5500"/>
          </w:cols>
        </w:sect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batch plant in Germany.</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992187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APPENDIX D: WMA TECHNOLOGIES </w:t>
      </w: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53 </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939208984375" w:line="240" w:lineRule="auto"/>
        <w:ind w:left="743.5008239746094" w:right="0" w:firstLine="0"/>
        <w:jc w:val="left"/>
        <w:rPr>
          <w:rFonts w:ascii="Avenir" w:cs="Avenir" w:eastAsia="Avenir" w:hAnsi="Avenir"/>
          <w:b w:val="0"/>
          <w:i w:val="1"/>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1"/>
          <w:smallCaps w:val="0"/>
          <w:strike w:val="0"/>
          <w:color w:val="4d88b5"/>
          <w:sz w:val="24.238811492919922"/>
          <w:szCs w:val="24.238811492919922"/>
          <w:u w:val="none"/>
          <w:shd w:fill="auto" w:val="clear"/>
          <w:vertAlign w:val="baseline"/>
          <w:rtl w:val="0"/>
        </w:rPr>
        <w:t xml:space="preserve">Ecomac </w:t>
      </w:r>
      <w:r w:rsidDel="00000000" w:rsidR="00000000" w:rsidRPr="00000000">
        <w:drawing>
          <wp:anchor allowOverlap="1" behindDoc="0" distB="19050" distT="19050" distL="19050" distR="19050" hidden="0" layoutInCell="1" locked="0" relativeHeight="0" simplePos="0">
            <wp:simplePos x="0" y="0"/>
            <wp:positionH relativeFrom="column">
              <wp:posOffset>3306127</wp:posOffset>
            </wp:positionH>
            <wp:positionV relativeFrom="paragraph">
              <wp:posOffset>32596</wp:posOffset>
            </wp:positionV>
            <wp:extent cx="3110484" cy="2196084"/>
            <wp:effectExtent b="0" l="0" r="0" t="0"/>
            <wp:wrapSquare wrapText="left" distB="19050" distT="19050" distL="19050" distR="1905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3110484" cy="2196084"/>
                    </a:xfrm>
                    <a:prstGeom prst="rect"/>
                    <a:ln/>
                  </pic:spPr>
                </pic:pic>
              </a:graphicData>
            </a:graphic>
          </wp:anchor>
        </w:drawing>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73828125" w:line="240" w:lineRule="auto"/>
        <w:ind w:left="729.588012695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Ecomac is a proprietary process developed by Colas.  </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6.116027832031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No additional information is available. </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14306640625" w:line="240" w:lineRule="auto"/>
        <w:ind w:left="743.5008239746094" w:right="0" w:firstLine="0"/>
        <w:jc w:val="left"/>
        <w:rPr>
          <w:rFonts w:ascii="Avenir" w:cs="Avenir" w:eastAsia="Avenir" w:hAnsi="Avenir"/>
          <w:b w:val="0"/>
          <w:i w:val="1"/>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1"/>
          <w:smallCaps w:val="0"/>
          <w:strike w:val="0"/>
          <w:color w:val="4d88b5"/>
          <w:sz w:val="24.238811492919922"/>
          <w:szCs w:val="24.238811492919922"/>
          <w:u w:val="none"/>
          <w:shd w:fill="auto" w:val="clear"/>
          <w:vertAlign w:val="baseline"/>
          <w:rtl w:val="0"/>
        </w:rPr>
        <w:t xml:space="preserve">Low-Energy Asphalt </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73828125" w:line="240" w:lineRule="auto"/>
        <w:ind w:left="715.920028686523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Two patented sequential mixing processes, enrobé à  </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2.447967529296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basse énergie (EBE) and enrobé basse température  </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38.563919067382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(EBT), were developed by Fairco and EIFFAGE Travaux  </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9.587707519531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Publics, respectively, to produce WMA. These two  </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7.955703735351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companies are cooperating in a joint venture, LEA-CO,  </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3.059310913085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to promote and market low-energy asphalt (LEA) in  </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9.383316040039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Europe, North America, and some other countries </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8564453125" w:line="240" w:lineRule="auto"/>
        <w:ind w:left="728.975448608398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one variant of the LEA process, the coarse aggregate  </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37.5403642654419" w:lineRule="auto"/>
        <w:ind w:left="0" w:right="229.2816162109375" w:firstLine="12.647933959960938"/>
        <w:jc w:val="left"/>
        <w:rPr>
          <w:rFonts w:ascii="Arial" w:cs="Arial" w:eastAsia="Arial" w:hAnsi="Arial"/>
          <w:b w:val="0"/>
          <w:i w:val="0"/>
          <w:smallCaps w:val="0"/>
          <w:strike w:val="0"/>
          <w:color w:val="5b6f7b"/>
          <w:sz w:val="11.776022911071777"/>
          <w:szCs w:val="11.776022911071777"/>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is dried and coated with hot asphalt, and then the wet  sand is introduced into the mix. The moisture in the  sand foams the asphalt, allowing the sand to be coated.  The resulting mix temperature is less than 100 °C  (212 °F). The process, shown graphically in figure 28,  is as follows:</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(38)</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06385803223" w:lineRule="auto"/>
        <w:ind w:left="253.46397399902344" w:right="743.4689331054688" w:hanging="224.7000122070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1. The aggregate is split into two fractions: coarse  aggregate and sand-size particles without fines,  and sand-size particles with fines. </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06385803223" w:lineRule="auto"/>
        <w:ind w:left="249.5879364013672" w:right="254.47998046875" w:hanging="237.86399841308594"/>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2. The coarse aggregate and sand-size particles without  fines are dried and heated to a temperature of about  150 to 160°C (302 to 320 °F) (about 20 C° (36 F°)  cooler than for HMA). </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40" w:lineRule="auto"/>
        <w:ind w:left="13.1520080566406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3. The binder is heated to its normal mixing  </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8974609375" w:line="220.5772876739502" w:lineRule="auto"/>
        <w:ind w:left="144.0802001953125" w:right="16.15966796875" w:firstLine="0"/>
        <w:jc w:val="center"/>
        <w:rPr>
          <w:rFonts w:ascii="Avenir" w:cs="Avenir" w:eastAsia="Avenir" w:hAnsi="Avenir"/>
          <w:b w:val="0"/>
          <w:i w:val="0"/>
          <w:smallCaps w:val="0"/>
          <w:strike w:val="0"/>
          <w:color w:val="005595"/>
          <w:sz w:val="10.493999481201172"/>
          <w:szCs w:val="10.493999481201172"/>
          <w:u w:val="none"/>
          <w:shd w:fill="auto" w:val="clear"/>
          <w:vertAlign w:val="baseline"/>
        </w:rPr>
        <w:sectPr>
          <w:type w:val="continuous"/>
          <w:pgSz w:h="15840" w:w="12240" w:orient="portrait"/>
          <w:pgMar w:bottom="0" w:top="420.010986328125" w:left="715.9200286865234" w:right="1420.2392578125" w:header="0" w:footer="720"/>
          <w:cols w:equalWidth="0" w:num="2">
            <w:col w:space="0" w:w="5060"/>
            <w:col w:space="0" w:w="5060"/>
          </w:cols>
        </w:sect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26. Batch hopper for batch plant.  </w:t>
      </w:r>
      <w:r w:rsidDel="00000000" w:rsidR="00000000" w:rsidRPr="00000000">
        <w:rPr>
          <w:rFonts w:ascii="Avenir" w:cs="Avenir" w:eastAsia="Avenir" w:hAnsi="Avenir"/>
          <w:b w:val="0"/>
          <w:i w:val="0"/>
          <w:smallCaps w:val="0"/>
          <w:strike w:val="0"/>
          <w:color w:val="005595"/>
          <w:sz w:val="18"/>
          <w:szCs w:val="18"/>
          <w:u w:val="none"/>
          <w:shd w:fill="auto" w:val="clear"/>
          <w:vertAlign w:val="baseline"/>
        </w:rPr>
        <w:drawing>
          <wp:inline distB="19050" distT="19050" distL="19050" distR="19050">
            <wp:extent cx="3111348" cy="1957614"/>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111348" cy="1957614"/>
                    </a:xfrm>
                    <a:prstGeom prst="rect"/>
                    <a:ln/>
                  </pic:spPr>
                </pic:pic>
              </a:graphicData>
            </a:graphic>
          </wp:inline>
        </w:drawing>
      </w: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27. Pneumatic feeder (right) for drum plant.</w:t>
      </w:r>
      <w:r w:rsidDel="00000000" w:rsidR="00000000" w:rsidRPr="00000000">
        <w:rPr>
          <w:rFonts w:ascii="Avenir" w:cs="Avenir" w:eastAsia="Avenir" w:hAnsi="Avenir"/>
          <w:b w:val="0"/>
          <w:i w:val="0"/>
          <w:smallCaps w:val="0"/>
          <w:strike w:val="0"/>
          <w:color w:val="005595"/>
          <w:sz w:val="17.48999913533529"/>
          <w:szCs w:val="17.48999913533529"/>
          <w:u w:val="none"/>
          <w:shd w:fill="auto" w:val="clear"/>
          <w:vertAlign w:val="superscript"/>
          <w:rtl w:val="0"/>
        </w:rPr>
        <w:t xml:space="preserve">(38)</w:t>
      </w:r>
      <w:r w:rsidDel="00000000" w:rsidR="00000000" w:rsidRPr="00000000">
        <w:rPr>
          <w:rFonts w:ascii="Avenir" w:cs="Avenir" w:eastAsia="Avenir" w:hAnsi="Avenir"/>
          <w:b w:val="0"/>
          <w:i w:val="0"/>
          <w:smallCaps w:val="0"/>
          <w:strike w:val="0"/>
          <w:color w:val="005595"/>
          <w:sz w:val="10.493999481201172"/>
          <w:szCs w:val="10.493999481201172"/>
          <w:u w:val="none"/>
          <w:shd w:fill="auto" w:val="clear"/>
          <w:vertAlign w:val="baseline"/>
          <w:rtl w:val="0"/>
        </w:rPr>
        <w:t xml:space="preserve"> </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89111328125" w:line="237.54006385803223"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temperature, depending  on the grade. Just before  injection into the plant,  a specially formulated  </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1496887207"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additive is added to the  binder using a volumet ric pump (see figure 29  on next page) at a rate  </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96142578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of about 0.5 percent by  </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9533863067627" w:lineRule="auto"/>
        <w:ind w:left="0" w:right="0" w:firstLine="0"/>
        <w:jc w:val="left"/>
        <w:rPr>
          <w:rFonts w:ascii="Avenir" w:cs="Avenir" w:eastAsia="Avenir" w:hAnsi="Avenir"/>
          <w:b w:val="0"/>
          <w:i w:val="0"/>
          <w:smallCaps w:val="0"/>
          <w:strike w:val="0"/>
          <w:color w:val="005595"/>
          <w:sz w:val="12.561198234558105"/>
          <w:szCs w:val="12.561198234558105"/>
          <w:u w:val="none"/>
          <w:shd w:fill="auto" w:val="clear"/>
          <w:vertAlign w:val="baseline"/>
        </w:rPr>
      </w:pPr>
      <w:r w:rsidDel="00000000" w:rsidR="00000000" w:rsidRPr="00000000">
        <w:rPr>
          <w:rFonts w:ascii="Avenir" w:cs="Avenir" w:eastAsia="Avenir" w:hAnsi="Avenir"/>
          <w:b w:val="0"/>
          <w:i w:val="0"/>
          <w:smallCaps w:val="0"/>
          <w:strike w:val="0"/>
          <w:color w:val="005595"/>
          <w:sz w:val="22.0634765625"/>
          <w:szCs w:val="22.0634765625"/>
          <w:u w:val="none"/>
          <w:shd w:fill="auto" w:val="clear"/>
          <w:vertAlign w:val="baseline"/>
          <w:rtl w:val="0"/>
        </w:rPr>
        <w:t xml:space="preserve">PHASE 1 PHASE 2 </w:t>
      </w:r>
      <w:r w:rsidDel="00000000" w:rsidR="00000000" w:rsidRPr="00000000">
        <w:rPr>
          <w:rFonts w:ascii="Avenir" w:cs="Avenir" w:eastAsia="Avenir" w:hAnsi="Avenir"/>
          <w:b w:val="0"/>
          <w:i w:val="0"/>
          <w:smallCaps w:val="0"/>
          <w:strike w:val="0"/>
          <w:color w:val="005595"/>
          <w:sz w:val="12.561198234558105"/>
          <w:szCs w:val="12.561198234558105"/>
          <w:u w:val="none"/>
          <w:shd w:fill="auto" w:val="clear"/>
          <w:vertAlign w:val="baseline"/>
          <w:rtl w:val="0"/>
        </w:rPr>
        <w:t xml:space="preserve">120°/150°C 170°C </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6.5182495117188" w:line="240" w:lineRule="auto"/>
        <w:ind w:left="0" w:right="0" w:firstLine="0"/>
        <w:jc w:val="left"/>
        <w:rPr>
          <w:rFonts w:ascii="Avenir" w:cs="Avenir" w:eastAsia="Avenir" w:hAnsi="Avenir"/>
          <w:b w:val="0"/>
          <w:i w:val="0"/>
          <w:smallCaps w:val="0"/>
          <w:strike w:val="0"/>
          <w:color w:val="005595"/>
          <w:sz w:val="14.684198379516602"/>
          <w:szCs w:val="14.684198379516602"/>
          <w:u w:val="none"/>
          <w:shd w:fill="auto" w:val="clear"/>
          <w:vertAlign w:val="baseline"/>
        </w:rPr>
        <w:sectPr>
          <w:type w:val="continuous"/>
          <w:pgSz w:h="15840" w:w="12240" w:orient="portrait"/>
          <w:pgMar w:bottom="0" w:top="420.010986328125" w:left="962.4479675292969" w:right="3041.5716552734375" w:header="0" w:footer="720"/>
          <w:cols w:equalWidth="0" w:num="2">
            <w:col w:space="0" w:w="4120"/>
            <w:col w:space="0" w:w="4120"/>
          </w:cols>
        </w:sectPr>
      </w:pPr>
      <w:r w:rsidDel="00000000" w:rsidR="00000000" w:rsidRPr="00000000">
        <w:rPr>
          <w:rFonts w:ascii="Avenir" w:cs="Avenir" w:eastAsia="Avenir" w:hAnsi="Avenir"/>
          <w:b w:val="0"/>
          <w:i w:val="0"/>
          <w:smallCaps w:val="0"/>
          <w:strike w:val="0"/>
          <w:color w:val="005595"/>
          <w:sz w:val="14.684198379516602"/>
          <w:szCs w:val="14.684198379516602"/>
          <w:u w:val="none"/>
          <w:shd w:fill="auto" w:val="clear"/>
          <w:vertAlign w:val="baseline"/>
          <w:rtl w:val="0"/>
        </w:rPr>
        <w:t xml:space="preserve">Hot asphalt </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1173095703125" w:line="237.54042148590088"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weight of binder. The  additive is designed to  regulate expansion of  </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7828369140625" w:line="239.7725486755371" w:lineRule="auto"/>
        <w:ind w:left="0" w:right="0" w:firstLine="0"/>
        <w:jc w:val="left"/>
        <w:rPr>
          <w:rFonts w:ascii="Avenir" w:cs="Avenir" w:eastAsia="Avenir" w:hAnsi="Avenir"/>
          <w:b w:val="0"/>
          <w:i w:val="0"/>
          <w:smallCaps w:val="0"/>
          <w:strike w:val="0"/>
          <w:color w:val="005595"/>
          <w:sz w:val="14.684198379516602"/>
          <w:szCs w:val="14.684198379516602"/>
          <w:u w:val="none"/>
          <w:shd w:fill="auto" w:val="clear"/>
          <w:vertAlign w:val="baseline"/>
        </w:rPr>
      </w:pPr>
      <w:r w:rsidDel="00000000" w:rsidR="00000000" w:rsidRPr="00000000">
        <w:rPr>
          <w:rFonts w:ascii="Avenir" w:cs="Avenir" w:eastAsia="Avenir" w:hAnsi="Avenir"/>
          <w:b w:val="0"/>
          <w:i w:val="0"/>
          <w:smallCaps w:val="0"/>
          <w:strike w:val="0"/>
          <w:color w:val="005595"/>
          <w:sz w:val="14.684198379516602"/>
          <w:szCs w:val="14.684198379516602"/>
          <w:u w:val="none"/>
          <w:shd w:fill="auto" w:val="clear"/>
          <w:vertAlign w:val="baseline"/>
          <w:rtl w:val="0"/>
        </w:rPr>
        <w:t xml:space="preserve">Dry, hot coarse aggregates </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8438720703125" w:line="239.77211952209473" w:lineRule="auto"/>
        <w:ind w:left="0" w:right="0" w:firstLine="0"/>
        <w:jc w:val="left"/>
        <w:rPr>
          <w:rFonts w:ascii="Avenir" w:cs="Avenir" w:eastAsia="Avenir" w:hAnsi="Avenir"/>
          <w:b w:val="0"/>
          <w:i w:val="0"/>
          <w:smallCaps w:val="0"/>
          <w:strike w:val="0"/>
          <w:color w:val="005595"/>
          <w:sz w:val="14.684198379516602"/>
          <w:szCs w:val="14.684198379516602"/>
          <w:u w:val="none"/>
          <w:shd w:fill="auto" w:val="clear"/>
          <w:vertAlign w:val="baseline"/>
        </w:rPr>
        <w:sectPr>
          <w:type w:val="continuous"/>
          <w:pgSz w:h="15840" w:w="12240" w:orient="portrait"/>
          <w:pgMar w:bottom="0" w:top="420.010986328125" w:left="959.1840362548828" w:right="2241.3275146484375" w:header="0" w:footer="720"/>
          <w:cols w:equalWidth="0" w:num="3">
            <w:col w:space="0" w:w="3020"/>
            <w:col w:space="0" w:w="3020"/>
            <w:col w:space="0" w:w="3020"/>
          </w:cols>
        </w:sectPr>
      </w:pPr>
      <w:r w:rsidDel="00000000" w:rsidR="00000000" w:rsidRPr="00000000">
        <w:rPr>
          <w:rFonts w:ascii="Avenir" w:cs="Avenir" w:eastAsia="Avenir" w:hAnsi="Avenir"/>
          <w:b w:val="0"/>
          <w:i w:val="0"/>
          <w:smallCaps w:val="0"/>
          <w:strike w:val="0"/>
          <w:color w:val="005595"/>
          <w:sz w:val="14.684198379516602"/>
          <w:szCs w:val="14.684198379516602"/>
          <w:u w:val="none"/>
          <w:shd w:fill="auto" w:val="clear"/>
          <w:vertAlign w:val="baseline"/>
          <w:rtl w:val="0"/>
        </w:rPr>
        <w:t xml:space="preserve">Coarse aggregates are coated by all the asphalt </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47674560546875" w:line="237.54042148590088"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foam and to act as  an antistripping agent.  The additive varies,  </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depending on the  </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6489257812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aggregate type. </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64892578125" w:line="237.54042148590088"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4. The hot, dry coarse  aggregate is coated with  all of the asphalt to be  </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174072265625" w:line="384.09833908081055" w:lineRule="auto"/>
        <w:ind w:left="0" w:right="0" w:firstLine="0"/>
        <w:jc w:val="left"/>
        <w:rPr>
          <w:rFonts w:ascii="Avenir" w:cs="Avenir" w:eastAsia="Avenir" w:hAnsi="Avenir"/>
          <w:b w:val="0"/>
          <w:i w:val="0"/>
          <w:smallCaps w:val="0"/>
          <w:strike w:val="0"/>
          <w:color w:val="005595"/>
          <w:sz w:val="12.561198234558105"/>
          <w:szCs w:val="12.561198234558105"/>
          <w:u w:val="none"/>
          <w:shd w:fill="auto" w:val="clear"/>
          <w:vertAlign w:val="baseline"/>
        </w:rPr>
        <w:sectPr>
          <w:type w:val="continuous"/>
          <w:pgSz w:h="15840" w:w="12240" w:orient="portrait"/>
          <w:pgMar w:bottom="0" w:top="420.010986328125" w:left="726.4199829101562" w:right="2335.675048828125" w:header="0" w:footer="720"/>
          <w:cols w:equalWidth="0" w:num="2">
            <w:col w:space="0" w:w="4600"/>
            <w:col w:space="0" w:w="4600"/>
          </w:cols>
        </w:sectPr>
      </w:pPr>
      <w:r w:rsidDel="00000000" w:rsidR="00000000" w:rsidRPr="00000000">
        <w:rPr>
          <w:rFonts w:ascii="Avenir" w:cs="Avenir" w:eastAsia="Avenir" w:hAnsi="Avenir"/>
          <w:b w:val="0"/>
          <w:i w:val="0"/>
          <w:smallCaps w:val="0"/>
          <w:strike w:val="0"/>
          <w:color w:val="005595"/>
          <w:sz w:val="22.0634765625"/>
          <w:szCs w:val="22.0634765625"/>
          <w:u w:val="none"/>
          <w:shd w:fill="auto" w:val="clear"/>
          <w:vertAlign w:val="baseline"/>
          <w:rtl w:val="0"/>
        </w:rPr>
        <w:t xml:space="preserve">PHASE 3 PHASE 4 PHASE 5 </w:t>
      </w:r>
      <w:r w:rsidDel="00000000" w:rsidR="00000000" w:rsidRPr="00000000">
        <w:rPr>
          <w:rFonts w:ascii="Avenir" w:cs="Avenir" w:eastAsia="Avenir" w:hAnsi="Avenir"/>
          <w:b w:val="0"/>
          <w:i w:val="0"/>
          <w:smallCaps w:val="0"/>
          <w:strike w:val="0"/>
          <w:color w:val="005595"/>
          <w:sz w:val="12.561198234558105"/>
          <w:szCs w:val="12.561198234558105"/>
          <w:u w:val="none"/>
          <w:shd w:fill="auto" w:val="clear"/>
          <w:vertAlign w:val="baseline"/>
          <w:rtl w:val="0"/>
        </w:rPr>
        <w:t xml:space="preserve">100°C 90°C </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9566040039062" w:line="237.54042148590088" w:lineRule="auto"/>
        <w:ind w:left="0" w:right="460.3485107421875" w:firstLine="13.492050170898438"/>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added to the mixture.  The coarse aggregate  and any sand-size  particles without fines  </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7394409179688" w:line="231.39158248901367" w:lineRule="auto"/>
        <w:ind w:left="214.8553466796875" w:right="189.8486328125" w:firstLine="0"/>
        <w:jc w:val="center"/>
        <w:rPr>
          <w:rFonts w:ascii="Avenir" w:cs="Avenir" w:eastAsia="Avenir" w:hAnsi="Avenir"/>
          <w:b w:val="0"/>
          <w:i w:val="0"/>
          <w:smallCaps w:val="0"/>
          <w:strike w:val="0"/>
          <w:color w:val="005595"/>
          <w:sz w:val="14.684198379516602"/>
          <w:szCs w:val="14.684198379516602"/>
          <w:u w:val="none"/>
          <w:shd w:fill="auto" w:val="clear"/>
          <w:vertAlign w:val="baseline"/>
        </w:rPr>
      </w:pPr>
      <w:r w:rsidDel="00000000" w:rsidR="00000000" w:rsidRPr="00000000">
        <w:rPr>
          <w:rFonts w:ascii="Avenir" w:cs="Avenir" w:eastAsia="Avenir" w:hAnsi="Avenir"/>
          <w:b w:val="0"/>
          <w:i w:val="0"/>
          <w:smallCaps w:val="0"/>
          <w:strike w:val="0"/>
          <w:color w:val="005595"/>
          <w:sz w:val="14.684198379516602"/>
          <w:szCs w:val="14.684198379516602"/>
          <w:u w:val="none"/>
          <w:shd w:fill="auto" w:val="clear"/>
          <w:vertAlign w:val="baseline"/>
          <w:rtl w:val="0"/>
        </w:rPr>
        <w:t xml:space="preserve">Moisture from fine aggregates triggers asphalt foaming </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7394409179688" w:line="239.775652885437" w:lineRule="auto"/>
        <w:ind w:left="266.416015625" w:right="196.3165283203125" w:firstLine="0"/>
        <w:jc w:val="center"/>
        <w:rPr>
          <w:rFonts w:ascii="Avenir" w:cs="Avenir" w:eastAsia="Avenir" w:hAnsi="Avenir"/>
          <w:b w:val="0"/>
          <w:i w:val="0"/>
          <w:smallCaps w:val="0"/>
          <w:strike w:val="0"/>
          <w:color w:val="005595"/>
          <w:sz w:val="14.684198379516602"/>
          <w:szCs w:val="14.684198379516602"/>
          <w:u w:val="none"/>
          <w:shd w:fill="auto" w:val="clear"/>
          <w:vertAlign w:val="baseline"/>
        </w:rPr>
      </w:pPr>
      <w:r w:rsidDel="00000000" w:rsidR="00000000" w:rsidRPr="00000000">
        <w:rPr>
          <w:rFonts w:ascii="Avenir" w:cs="Avenir" w:eastAsia="Avenir" w:hAnsi="Avenir"/>
          <w:b w:val="0"/>
          <w:i w:val="0"/>
          <w:smallCaps w:val="0"/>
          <w:strike w:val="0"/>
          <w:color w:val="005595"/>
          <w:sz w:val="14.684198379516602"/>
          <w:szCs w:val="14.684198379516602"/>
          <w:u w:val="none"/>
          <w:shd w:fill="auto" w:val="clear"/>
          <w:vertAlign w:val="baseline"/>
          <w:rtl w:val="0"/>
        </w:rPr>
        <w:t xml:space="preserve">Foamed asphalt encapsulates fine aggregates  </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0725860595703" w:line="240" w:lineRule="auto"/>
        <w:ind w:left="0" w:right="0" w:firstLine="0"/>
        <w:jc w:val="center"/>
        <w:rPr>
          <w:rFonts w:ascii="Avenir" w:cs="Avenir" w:eastAsia="Avenir" w:hAnsi="Avenir"/>
          <w:b w:val="0"/>
          <w:i w:val="0"/>
          <w:smallCaps w:val="0"/>
          <w:strike w:val="0"/>
          <w:color w:val="005595"/>
          <w:sz w:val="17.48999913533529"/>
          <w:szCs w:val="17.48999913533529"/>
          <w:u w:val="none"/>
          <w:shd w:fill="auto" w:val="clear"/>
          <w:vertAlign w:val="superscript"/>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28. LEA process.</w:t>
      </w:r>
      <w:r w:rsidDel="00000000" w:rsidR="00000000" w:rsidRPr="00000000">
        <w:rPr>
          <w:rFonts w:ascii="Avenir" w:cs="Avenir" w:eastAsia="Avenir" w:hAnsi="Avenir"/>
          <w:b w:val="0"/>
          <w:i w:val="0"/>
          <w:smallCaps w:val="0"/>
          <w:strike w:val="0"/>
          <w:color w:val="005595"/>
          <w:sz w:val="17.48999913533529"/>
          <w:szCs w:val="17.48999913533529"/>
          <w:u w:val="none"/>
          <w:shd w:fill="auto" w:val="clear"/>
          <w:vertAlign w:val="superscript"/>
          <w:rtl w:val="0"/>
        </w:rPr>
        <w:t xml:space="preserve">(3)</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7394409179688" w:line="231.39158248901367" w:lineRule="auto"/>
        <w:ind w:left="199.29931640625" w:right="21.092529296875" w:firstLine="15.5023193359375"/>
        <w:jc w:val="left"/>
        <w:rPr>
          <w:rFonts w:ascii="Avenir" w:cs="Avenir" w:eastAsia="Avenir" w:hAnsi="Avenir"/>
          <w:b w:val="0"/>
          <w:i w:val="0"/>
          <w:smallCaps w:val="0"/>
          <w:strike w:val="0"/>
          <w:color w:val="005595"/>
          <w:sz w:val="14.684198379516602"/>
          <w:szCs w:val="14.684198379516602"/>
          <w:u w:val="none"/>
          <w:shd w:fill="auto" w:val="clear"/>
          <w:vertAlign w:val="baseline"/>
        </w:rPr>
        <w:sectPr>
          <w:type w:val="continuous"/>
          <w:pgSz w:h="15840" w:w="12240" w:orient="portrait"/>
          <w:pgMar w:bottom="0" w:top="420.010986328125" w:left="955.8919525146484" w:right="1625.2001953125" w:header="0" w:footer="720"/>
          <w:cols w:equalWidth="0" w:num="4">
            <w:col w:space="0" w:w="2420"/>
            <w:col w:space="0" w:w="2420"/>
            <w:col w:space="0" w:w="2420"/>
            <w:col w:space="0" w:w="2420"/>
          </w:cols>
        </w:sectPr>
      </w:pPr>
      <w:r w:rsidDel="00000000" w:rsidR="00000000" w:rsidRPr="00000000">
        <w:rPr>
          <w:rFonts w:ascii="Avenir" w:cs="Avenir" w:eastAsia="Avenir" w:hAnsi="Avenir"/>
          <w:b w:val="0"/>
          <w:i w:val="0"/>
          <w:smallCaps w:val="0"/>
          <w:strike w:val="0"/>
          <w:color w:val="005595"/>
          <w:sz w:val="14.684198379516602"/>
          <w:szCs w:val="14.684198379516602"/>
          <w:u w:val="none"/>
          <w:shd w:fill="auto" w:val="clear"/>
          <w:vertAlign w:val="baseline"/>
          <w:rtl w:val="0"/>
        </w:rPr>
        <w:t xml:space="preserve">Thermal equilibrium reached and all aggregates uniformely coated </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88.1253051757812" w:lineRule="auto"/>
        <w:ind w:left="1199.4999694824219" w:right="61.1407470703125" w:hanging="1199.4999694824219"/>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54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 </w:t>
      </w:r>
      <w:r w:rsidDel="00000000" w:rsidR="00000000" w:rsidRPr="00000000">
        <w:rPr>
          <w:rFonts w:ascii="Avenir" w:cs="Avenir" w:eastAsia="Avenir" w:hAnsi="Avenir"/>
          <w:b w:val="0"/>
          <w:i w:val="0"/>
          <w:smallCaps w:val="0"/>
          <w:strike w:val="0"/>
          <w:color w:val="5b6f7b"/>
          <w:sz w:val="15"/>
          <w:szCs w:val="15"/>
          <w:u w:val="none"/>
          <w:shd w:fill="auto" w:val="clear"/>
          <w:vertAlign w:val="baseline"/>
        </w:rPr>
        <w:drawing>
          <wp:inline distB="19050" distT="19050" distL="19050" distR="19050">
            <wp:extent cx="2691993" cy="3589324"/>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2691993" cy="3589324"/>
                    </a:xfrm>
                    <a:prstGeom prst="rect"/>
                    <a:ln/>
                  </pic:spPr>
                </pic:pic>
              </a:graphicData>
            </a:graphic>
          </wp:inline>
        </w:drawing>
      </w:r>
      <w:r w:rsidDel="00000000" w:rsidR="00000000" w:rsidRPr="00000000">
        <w:rPr>
          <w:rtl w:val="0"/>
        </w:rPr>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6002044677734" w:lineRule="auto"/>
        <w:ind w:left="900.0039672851562" w:right="0" w:firstLine="0"/>
        <w:jc w:val="center"/>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29. Volumetric pump for LEA additive at the EIFFAGE  Travaux Publics batch plant in France. </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0203857421875" w:line="202.1652889251709" w:lineRule="auto"/>
        <w:ind w:left="851.9999694824219" w:right="0" w:firstLine="0"/>
        <w:jc w:val="center"/>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Pr>
        <w:drawing>
          <wp:inline distB="19050" distT="19050" distL="19050" distR="19050">
            <wp:extent cx="3110365" cy="2358571"/>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3110365" cy="2358571"/>
                    </a:xfrm>
                    <a:prstGeom prst="rect"/>
                    <a:ln/>
                  </pic:spPr>
                </pic:pic>
              </a:graphicData>
            </a:graphic>
          </wp:inline>
        </w:drawing>
      </w: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30. Separate cold-feed bin and elevator for </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146484375" w:line="240" w:lineRule="auto"/>
        <w:ind w:left="0" w:right="164.527587890625" w:firstLine="0"/>
        <w:jc w:val="right"/>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addition of wet fines at the EIFFAGE Travaux Publics </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988037109375" w:line="240" w:lineRule="auto"/>
        <w:ind w:left="0" w:right="1372.1627807617188" w:firstLine="0"/>
        <w:jc w:val="right"/>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batch plant in France. </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95196533203125" w:line="240" w:lineRule="auto"/>
        <w:ind w:left="0" w:right="520.1702880859375" w:firstLine="0"/>
        <w:jc w:val="righ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should make up about 60 percent of the mix. </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7764892578125" w:line="237.54029273986816" w:lineRule="auto"/>
        <w:ind w:left="1099.5480346679688" w:right="0" w:hanging="237.04803466796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5. The remaining 40 percent of the aggregate, con sisting of wet sand and fines with about 3 percent  moisture, is mixed with the coarse aggregate. In both  a batch and a drum plant, the wet fine aggregate  </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808837890625" w:line="237.54042148590088" w:lineRule="auto"/>
        <w:ind w:left="1095.2639770507812" w:right="0" w:firstLine="5.3039550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is added through a separate feed system. The cold feed bin for a batch plant is shown in figure 30. A  patented process pulls steam out of the pugmill. For  a drum plant, the wet fine aggregate can be added  through the RAP collar. If the fine aggregate is too  </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00048828125" w:line="237.54077911376953" w:lineRule="auto"/>
        <w:ind w:left="755.2642822265625" w:right="121.279296875" w:firstLine="5.303955078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dry, additional water can be added using a spray bar  system. If the fine aggregate is too wet, a portion of  the fine aggregate can be diverted to the dryer with  the coarse aggregate. </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53592681885" w:lineRule="auto"/>
        <w:ind w:left="755.1776123046875" w:right="428.09814453125" w:hanging="228.79394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6. When the hot, asphalt-coated coarse aggregate  contacts the wet fine aggregate, the asphalt binder  foams. This encapsulates the fine aggregate. The  cold fine aggregate is heated by contact with the  coarse aggregate. The resulting equilibrium mix  temperature is less than 100 °C (212 °F). </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77911376953" w:lineRule="auto"/>
        <w:ind w:left="800.159912109375" w:right="295.177001953125" w:hanging="255.30639648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7. Residual, recondensed moisture in the mix, present  in fine droplets, helps to maintain workability,  even at low temperatures. </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4970703125" w:line="240" w:lineRule="auto"/>
        <w:ind w:left="535.5010986328125" w:right="0" w:firstLine="0"/>
        <w:jc w:val="left"/>
        <w:rPr>
          <w:rFonts w:ascii="Avenir" w:cs="Avenir" w:eastAsia="Avenir" w:hAnsi="Avenir"/>
          <w:b w:val="0"/>
          <w:i w:val="1"/>
          <w:smallCaps w:val="0"/>
          <w:strike w:val="0"/>
          <w:color w:val="4d88b5"/>
          <w:sz w:val="14.131208419799805"/>
          <w:szCs w:val="14.131208419799805"/>
          <w:u w:val="none"/>
          <w:shd w:fill="auto" w:val="clear"/>
          <w:vertAlign w:val="baseline"/>
        </w:rPr>
      </w:pPr>
      <w:r w:rsidDel="00000000" w:rsidR="00000000" w:rsidRPr="00000000">
        <w:rPr>
          <w:rFonts w:ascii="Avenir" w:cs="Avenir" w:eastAsia="Avenir" w:hAnsi="Avenir"/>
          <w:b w:val="0"/>
          <w:i w:val="1"/>
          <w:smallCaps w:val="0"/>
          <w:strike w:val="0"/>
          <w:color w:val="4d88b5"/>
          <w:sz w:val="24.238811492919922"/>
          <w:szCs w:val="24.238811492919922"/>
          <w:u w:val="none"/>
          <w:shd w:fill="auto" w:val="clear"/>
          <w:vertAlign w:val="baseline"/>
          <w:rtl w:val="0"/>
        </w:rPr>
        <w:t xml:space="preserve">LEAB</w:t>
      </w:r>
      <w:r w:rsidDel="00000000" w:rsidR="00000000" w:rsidRPr="00000000">
        <w:rPr>
          <w:rFonts w:ascii="Avenir" w:cs="Avenir" w:eastAsia="Avenir" w:hAnsi="Avenir"/>
          <w:b w:val="0"/>
          <w:i w:val="1"/>
          <w:smallCaps w:val="0"/>
          <w:strike w:val="0"/>
          <w:color w:val="4d88b5"/>
          <w:sz w:val="23.552014032999676"/>
          <w:szCs w:val="23.552014032999676"/>
          <w:u w:val="none"/>
          <w:shd w:fill="auto" w:val="clear"/>
          <w:vertAlign w:val="superscript"/>
          <w:rtl w:val="0"/>
        </w:rPr>
        <w:t xml:space="preserve">®</w:t>
      </w:r>
      <w:r w:rsidDel="00000000" w:rsidR="00000000" w:rsidRPr="00000000">
        <w:rPr>
          <w:rFonts w:ascii="Avenir" w:cs="Avenir" w:eastAsia="Avenir" w:hAnsi="Avenir"/>
          <w:b w:val="0"/>
          <w:i w:val="1"/>
          <w:smallCaps w:val="0"/>
          <w:strike w:val="0"/>
          <w:color w:val="4d88b5"/>
          <w:sz w:val="14.131208419799805"/>
          <w:szCs w:val="14.131208419799805"/>
          <w:u w:val="none"/>
          <w:shd w:fill="auto" w:val="clear"/>
          <w:vertAlign w:val="baseline"/>
          <w:rtl w:val="0"/>
        </w:rPr>
        <w:t xml:space="preserve"> </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73828125" w:line="237.54022121429443" w:lineRule="auto"/>
        <w:ind w:left="511.18408203125" w:right="23.865966796875" w:hanging="3.2641601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LEAB® process, which stands for low-energy asphalt  concrete, was developed by BAM in the Netherlands. It is  a commercialization of the half-warm foam mix research  conducted by Kim Jenkins.</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(13)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 laboratory trials, the  aggregate was split into coarse and fine fractions, water  was added to the aggregate to facilitate coating, and  mixing was conducted in a two-stage process. This same  process was attempted initially in the field, but failed.  In the LEAB process, no additional water is added to the  aggregates. The foaming of the binder takes place in a  nozzle (figure 31). BAM uses a series of six nozzles to  produce LEAB (figure 32, circled). The nozzles are  retractable when HMA is being produced. An amine based additive is added at 0.1 percent by weight of  binder, immediately before foaming. The additive aids in  the stability of the foam and improves adhesion. The  </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8477783203125" w:line="240" w:lineRule="auto"/>
        <w:ind w:left="0" w:right="495.889892578125" w:firstLine="0"/>
        <w:jc w:val="right"/>
        <w:rPr>
          <w:rFonts w:ascii="Avenir" w:cs="Avenir" w:eastAsia="Avenir" w:hAnsi="Avenir"/>
          <w:b w:val="0"/>
          <w:i w:val="0"/>
          <w:smallCaps w:val="0"/>
          <w:strike w:val="0"/>
          <w:color w:val="005595"/>
          <w:sz w:val="23.932994842529297"/>
          <w:szCs w:val="23.932994842529297"/>
          <w:u w:val="none"/>
          <w:shd w:fill="auto" w:val="clear"/>
          <w:vertAlign w:val="baseline"/>
        </w:rPr>
      </w:pPr>
      <w:r w:rsidDel="00000000" w:rsidR="00000000" w:rsidRPr="00000000">
        <w:rPr>
          <w:rFonts w:ascii="Avenir" w:cs="Avenir" w:eastAsia="Avenir" w:hAnsi="Avenir"/>
          <w:b w:val="0"/>
          <w:i w:val="0"/>
          <w:smallCaps w:val="0"/>
          <w:strike w:val="0"/>
          <w:color w:val="005595"/>
          <w:sz w:val="23.932994842529297"/>
          <w:szCs w:val="23.932994842529297"/>
          <w:u w:val="none"/>
          <w:shd w:fill="auto" w:val="clear"/>
          <w:vertAlign w:val="baseline"/>
          <w:rtl w:val="0"/>
        </w:rPr>
        <w:t xml:space="preserve">Hot bitumen </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4.0652465820312" w:line="240" w:lineRule="auto"/>
        <w:ind w:left="1652.03125" w:right="0" w:firstLine="0"/>
        <w:jc w:val="left"/>
        <w:rPr>
          <w:rFonts w:ascii="Avenir" w:cs="Avenir" w:eastAsia="Avenir" w:hAnsi="Avenir"/>
          <w:b w:val="0"/>
          <w:i w:val="0"/>
          <w:smallCaps w:val="0"/>
          <w:strike w:val="0"/>
          <w:color w:val="005595"/>
          <w:sz w:val="23.932994842529297"/>
          <w:szCs w:val="23.932994842529297"/>
          <w:u w:val="none"/>
          <w:shd w:fill="auto" w:val="clear"/>
          <w:vertAlign w:val="baseline"/>
        </w:rPr>
      </w:pPr>
      <w:r w:rsidDel="00000000" w:rsidR="00000000" w:rsidRPr="00000000">
        <w:rPr>
          <w:rFonts w:ascii="Avenir" w:cs="Avenir" w:eastAsia="Avenir" w:hAnsi="Avenir"/>
          <w:b w:val="0"/>
          <w:i w:val="0"/>
          <w:smallCaps w:val="0"/>
          <w:strike w:val="0"/>
          <w:color w:val="005595"/>
          <w:sz w:val="23.932994842529297"/>
          <w:szCs w:val="23.932994842529297"/>
          <w:u w:val="none"/>
          <w:shd w:fill="auto" w:val="clear"/>
          <w:vertAlign w:val="baseline"/>
          <w:rtl w:val="0"/>
        </w:rPr>
        <w:t xml:space="preserve">Cold water </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99560546875" w:line="240" w:lineRule="auto"/>
        <w:ind w:left="714.775390625" w:right="0" w:firstLine="0"/>
        <w:jc w:val="left"/>
        <w:rPr>
          <w:rFonts w:ascii="Avenir" w:cs="Avenir" w:eastAsia="Avenir" w:hAnsi="Avenir"/>
          <w:b w:val="0"/>
          <w:i w:val="0"/>
          <w:smallCaps w:val="0"/>
          <w:strike w:val="0"/>
          <w:color w:val="005595"/>
          <w:sz w:val="23.932994842529297"/>
          <w:szCs w:val="23.932994842529297"/>
          <w:u w:val="none"/>
          <w:shd w:fill="auto" w:val="clear"/>
          <w:vertAlign w:val="baseline"/>
        </w:rPr>
      </w:pPr>
      <w:r w:rsidDel="00000000" w:rsidR="00000000" w:rsidRPr="00000000">
        <w:rPr>
          <w:rFonts w:ascii="Avenir" w:cs="Avenir" w:eastAsia="Avenir" w:hAnsi="Avenir"/>
          <w:b w:val="0"/>
          <w:i w:val="0"/>
          <w:smallCaps w:val="0"/>
          <w:strike w:val="0"/>
          <w:color w:val="005595"/>
          <w:sz w:val="23.932994842529297"/>
          <w:szCs w:val="23.932994842529297"/>
          <w:u w:val="none"/>
          <w:shd w:fill="auto" w:val="clear"/>
          <w:vertAlign w:val="baseline"/>
          <w:rtl w:val="0"/>
        </w:rPr>
        <w:t xml:space="preserve">Expansion Chamber </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3303833007812" w:line="240" w:lineRule="auto"/>
        <w:ind w:left="1430.1617431640625" w:right="0" w:firstLine="0"/>
        <w:jc w:val="left"/>
        <w:rPr>
          <w:rFonts w:ascii="Avenir" w:cs="Avenir" w:eastAsia="Avenir" w:hAnsi="Avenir"/>
          <w:b w:val="0"/>
          <w:i w:val="0"/>
          <w:smallCaps w:val="0"/>
          <w:strike w:val="0"/>
          <w:color w:val="005595"/>
          <w:sz w:val="23.932994842529297"/>
          <w:szCs w:val="23.932994842529297"/>
          <w:u w:val="none"/>
          <w:shd w:fill="auto" w:val="clear"/>
          <w:vertAlign w:val="baseline"/>
        </w:rPr>
      </w:pPr>
      <w:r w:rsidDel="00000000" w:rsidR="00000000" w:rsidRPr="00000000">
        <w:rPr>
          <w:rFonts w:ascii="Avenir" w:cs="Avenir" w:eastAsia="Avenir" w:hAnsi="Avenir"/>
          <w:b w:val="0"/>
          <w:i w:val="0"/>
          <w:smallCaps w:val="0"/>
          <w:strike w:val="0"/>
          <w:color w:val="005595"/>
          <w:sz w:val="23.932994842529297"/>
          <w:szCs w:val="23.932994842529297"/>
          <w:u w:val="none"/>
          <w:shd w:fill="auto" w:val="clear"/>
          <w:vertAlign w:val="baseline"/>
          <w:rtl w:val="0"/>
        </w:rPr>
        <w:t xml:space="preserve">Spray Nozzle </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317138671875" w:line="240" w:lineRule="auto"/>
        <w:ind w:left="1031.9854736328125" w:right="0" w:firstLine="0"/>
        <w:jc w:val="left"/>
        <w:rPr>
          <w:rFonts w:ascii="Avenir" w:cs="Avenir" w:eastAsia="Avenir" w:hAnsi="Avenir"/>
          <w:b w:val="0"/>
          <w:i w:val="0"/>
          <w:smallCaps w:val="0"/>
          <w:strike w:val="0"/>
          <w:color w:val="005595"/>
          <w:sz w:val="23.932994842529297"/>
          <w:szCs w:val="23.932994842529297"/>
          <w:u w:val="none"/>
          <w:shd w:fill="auto" w:val="clear"/>
          <w:vertAlign w:val="baseline"/>
        </w:rPr>
      </w:pPr>
      <w:r w:rsidDel="00000000" w:rsidR="00000000" w:rsidRPr="00000000">
        <w:rPr>
          <w:rFonts w:ascii="Avenir" w:cs="Avenir" w:eastAsia="Avenir" w:hAnsi="Avenir"/>
          <w:b w:val="0"/>
          <w:i w:val="0"/>
          <w:smallCaps w:val="0"/>
          <w:strike w:val="0"/>
          <w:color w:val="005595"/>
          <w:sz w:val="23.932994842529297"/>
          <w:szCs w:val="23.932994842529297"/>
          <w:u w:val="none"/>
          <w:shd w:fill="auto" w:val="clear"/>
          <w:vertAlign w:val="baseline"/>
          <w:rtl w:val="0"/>
        </w:rPr>
        <w:t xml:space="preserve">Foamed bitumen </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749755859375" w:line="240" w:lineRule="auto"/>
        <w:ind w:left="0" w:right="828.5302734375" w:firstLine="0"/>
        <w:jc w:val="right"/>
        <w:rPr>
          <w:rFonts w:ascii="Avenir" w:cs="Avenir" w:eastAsia="Avenir" w:hAnsi="Avenir"/>
          <w:b w:val="0"/>
          <w:i w:val="0"/>
          <w:smallCaps w:val="0"/>
          <w:strike w:val="0"/>
          <w:color w:val="005595"/>
          <w:sz w:val="17.48999913533529"/>
          <w:szCs w:val="17.48999913533529"/>
          <w:u w:val="none"/>
          <w:shd w:fill="auto" w:val="clear"/>
          <w:vertAlign w:val="superscript"/>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31. Schematic of foaming nozzle.</w:t>
      </w:r>
      <w:r w:rsidDel="00000000" w:rsidR="00000000" w:rsidRPr="00000000">
        <w:rPr>
          <w:rFonts w:ascii="Avenir" w:cs="Avenir" w:eastAsia="Avenir" w:hAnsi="Avenir"/>
          <w:b w:val="0"/>
          <w:i w:val="0"/>
          <w:smallCaps w:val="0"/>
          <w:strike w:val="0"/>
          <w:color w:val="005595"/>
          <w:sz w:val="17.48999913533529"/>
          <w:szCs w:val="17.48999913533529"/>
          <w:u w:val="none"/>
          <w:shd w:fill="auto" w:val="clear"/>
          <w:vertAlign w:val="superscript"/>
          <w:rtl w:val="0"/>
        </w:rPr>
        <w:t xml:space="preserve">(22)</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962646484375" w:line="205.19803047180176" w:lineRule="auto"/>
        <w:ind w:left="0" w:right="559.90478515625" w:firstLine="0"/>
        <w:jc w:val="both"/>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venir" w:cs="Avenir" w:eastAsia="Avenir" w:hAnsi="Avenir"/>
          <w:b w:val="0"/>
          <w:i w:val="0"/>
          <w:smallCaps w:val="0"/>
          <w:strike w:val="0"/>
          <w:color w:val="005595"/>
          <w:sz w:val="17.48999913533529"/>
          <w:szCs w:val="17.48999913533529"/>
          <w:u w:val="none"/>
          <w:shd w:fill="auto" w:val="clear"/>
          <w:vertAlign w:val="superscript"/>
        </w:rPr>
        <w:drawing>
          <wp:inline distB="19050" distT="19050" distL="19050" distR="19050">
            <wp:extent cx="3124261" cy="2654167"/>
            <wp:effectExtent b="0" l="0" r="0" t="0"/>
            <wp:docPr id="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124261" cy="2654167"/>
                    </a:xfrm>
                    <a:prstGeom prst="rect"/>
                    <a:ln/>
                  </pic:spPr>
                </pic:pic>
              </a:graphicData>
            </a:graphic>
          </wp:inline>
        </w:drawing>
      </w:r>
      <w:r w:rsidDel="00000000" w:rsidR="00000000" w:rsidRPr="00000000">
        <w:rPr>
          <w:rFonts w:ascii="Avenir" w:cs="Avenir" w:eastAsia="Avenir" w:hAnsi="Avenir"/>
          <w:b w:val="0"/>
          <w:i w:val="0"/>
          <w:smallCaps w:val="0"/>
          <w:strike w:val="0"/>
          <w:color w:val="005595"/>
          <w:sz w:val="17.48999913533529"/>
          <w:szCs w:val="17.48999913533529"/>
          <w:u w:val="none"/>
          <w:shd w:fill="auto" w:val="clear"/>
          <w:vertAlign w:val="superscript"/>
        </w:rPr>
        <w:drawing>
          <wp:inline distB="19050" distT="19050" distL="19050" distR="19050">
            <wp:extent cx="3110514" cy="2386127"/>
            <wp:effectExtent b="0" l="0" r="0" t="0"/>
            <wp:docPr id="9"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3110514" cy="2386127"/>
                    </a:xfrm>
                    <a:prstGeom prst="rect"/>
                    <a:ln/>
                  </pic:spPr>
                </pic:pic>
              </a:graphicData>
            </a:graphic>
          </wp:inline>
        </w:drawing>
      </w: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32. LEAB. The nozzles are retractable when HMA is  </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6002044677734" w:lineRule="auto"/>
        <w:ind w:left="568.4880065917969" w:right="1112.9739379882812" w:firstLine="0"/>
        <w:jc w:val="center"/>
        <w:rPr>
          <w:rFonts w:ascii="Avenir" w:cs="Avenir" w:eastAsia="Avenir" w:hAnsi="Avenir"/>
          <w:b w:val="0"/>
          <w:i w:val="0"/>
          <w:smallCaps w:val="0"/>
          <w:strike w:val="0"/>
          <w:color w:val="005595"/>
          <w:sz w:val="17.48999913533529"/>
          <w:szCs w:val="17.48999913533529"/>
          <w:u w:val="none"/>
          <w:shd w:fill="auto" w:val="clear"/>
          <w:vertAlign w:val="superscript"/>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being produced (top). The nozzle deployed over the pugmill (bottom).</w:t>
      </w:r>
      <w:r w:rsidDel="00000000" w:rsidR="00000000" w:rsidRPr="00000000">
        <w:rPr>
          <w:rFonts w:ascii="Avenir" w:cs="Avenir" w:eastAsia="Avenir" w:hAnsi="Avenir"/>
          <w:b w:val="0"/>
          <w:i w:val="0"/>
          <w:smallCaps w:val="0"/>
          <w:strike w:val="0"/>
          <w:color w:val="005595"/>
          <w:sz w:val="17.48999913533529"/>
          <w:szCs w:val="17.48999913533529"/>
          <w:u w:val="none"/>
          <w:shd w:fill="auto" w:val="clear"/>
          <w:vertAlign w:val="superscript"/>
          <w:rtl w:val="0"/>
        </w:rPr>
        <w:t xml:space="preserve">(22) </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02978515625" w:line="237.5403642654419" w:lineRule="auto"/>
        <w:ind w:left="29.832000732421875" w:right="755.51879882812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additive is similar to those used to produce emulsions  and is believed to be fatty acid amine based. </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27.384033203125" w:right="558.0438232421875" w:hanging="11.016006469726562"/>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Typically, 50 percent RAP is run in both WMA and HMA  mixes in the Netherlands. BAM heats its RAP in a  separate dryer drum to a temperature of 110 to 115 °C  (230 to 239 °F).</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(22)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Energy savings of 40 percent are  reported with virgin mixes and 30 percent with  mixes containing 50 percent RAP. </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94970703125" w:line="240" w:lineRule="auto"/>
        <w:ind w:left="44.927978515625" w:right="0" w:firstLine="0"/>
        <w:jc w:val="left"/>
        <w:rPr>
          <w:rFonts w:ascii="Avenir" w:cs="Avenir" w:eastAsia="Avenir" w:hAnsi="Avenir"/>
          <w:b w:val="0"/>
          <w:i w:val="1"/>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1"/>
          <w:smallCaps w:val="0"/>
          <w:strike w:val="0"/>
          <w:color w:val="4d88b5"/>
          <w:sz w:val="24.238811492919922"/>
          <w:szCs w:val="24.238811492919922"/>
          <w:u w:val="none"/>
          <w:shd w:fill="auto" w:val="clear"/>
          <w:vertAlign w:val="baseline"/>
          <w:rtl w:val="0"/>
        </w:rPr>
        <w:t xml:space="preserve">WAM-Foam </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1279296875" w:line="237.54042148590088" w:lineRule="auto"/>
        <w:ind w:left="23.712005615234375" w:right="580.687255859375" w:firstLine="4.6920013427734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Shell Bitumen developed the warm-asphalt mix (WAM)  concept of blending hard and soft binder components  to reduce production temperature in 1996. Collabora tion with Kolo-Veidekke in Norway led this work in a  new direction by adding the hard bitumen component  as foam. This led to the development of the WAM-Foam  process, which is now patented and marketed world </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4887695312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APPENDIX D: WMA TECHNOLOGIES </w:t>
      </w: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55 </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599609375" w:line="237.54077911376953" w:lineRule="auto"/>
        <w:ind w:left="0" w:right="904.993896484375" w:firstLine="0"/>
        <w:jc w:val="center"/>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wide (except in the United States) by Shell Bitumen. BP  has patent rights for the technology in the United States. </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77911376953" w:lineRule="auto"/>
        <w:ind w:left="0" w:right="908.627929687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WAM-Foam is a process, not an additive or material.  It is reportedly a common practice in Norway for the  contractor to maintain two asphalt binder grades, one  nominally soft and one nominally hard. The contractor  blends the soft and hard binders in-line to produce the  desired binder grade. The soft binder has a viscosity  grade of 1,500 centistokes (V1500); the hard binder  is typically a 70/100 pen or about a PG 58/64-22. </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3642654419" w:lineRule="auto"/>
        <w:ind w:left="0" w:right="816.2182617187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soft binder typically represents 20 to 30 percent  of the total binder content. The resulting binder grade,  assuming 20 percent of a V1500 and 80 percent of a  70/100 pen binder, would be a 70/100 pen binder,  unaged. If the resultant binder grade needs to be altered,  this should be done by varying the component binder  grades because a minimum percentage of the soft binder  is required to coat the coarse aggregate. Coating the  coarse aggregate with the soft binder should also satisfy  the demand of any asphalt absorption of the coarse  aggregate that may not otherwise occur with a stiffer  binder at low temperature. Antistripping agents could  also be added to the soft binder.  </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06385803223" w:lineRule="auto"/>
        <w:ind w:left="0" w:right="821.7260742187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Foaming of the hard binder is accomplished by adding  ambient temperature water at a rate of 2 to 5 percent by  mass of the hard bitumen fraction (about 1.6 pounds  (726 grams) of water per ton of mix, assuming 5 percent  total asphalt content, 80 percent of which is hard  </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0" w:right="1349.47387695312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binder) to the hard binder at about 175 to 180 °C  (347 to 356°F). The water expands by a factor of  </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06385803223" w:lineRule="auto"/>
        <w:ind w:left="0" w:right="1013.48632812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about 1,600 when it contacts the hot binder and turns  to steam. This causes the resulting binder-water combi nation to expand by a factor of about 15 times its  original volume. </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0" w:right="817.44018554687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Both batch plants and drum plants have been retrofitted  to produce WAM-Foam. The aggregate, minus any added  filler, is heated to 130 °C (266 °F). The aggregate is  coated with about 20 percent of the total mass of binder  in the form of the soft asphalt. The hard asphalt is  foamed into the mix. The resulting mix temperature  is between 100 and 120 °C (212 and 248 °F).  </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0" w:right="819.07104492187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For a batch plant, the soft binder is added using the  plant’s existing asphalt line and asphalt weight bucket.  A foaming nozzle with an expansion chamber is added  above the pugmill. A separate asphalt line is added to  the plant to supply the hard asphalt. A mass flow meter  controls the rate of addition for the hard asphalt. Since a  batch plant is not a continuous process, it is important  to clean the nozzle and expansion chamber with  </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42148590088" w:lineRule="auto"/>
        <w:ind w:left="0" w:right="1005.32348632812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compressed air after each introduction of foam. Figure  33 (see next page) shows the expansion chamber and  controls for Kolo Veidekke’s batch plant in Ås. To keep  </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1696376800537" w:lineRule="auto"/>
        <w:ind w:left="0" w:right="0" w:firstLine="0"/>
        <w:jc w:val="center"/>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56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 </w:t>
      </w:r>
      <w:r w:rsidDel="00000000" w:rsidR="00000000" w:rsidRPr="00000000">
        <w:rPr>
          <w:rFonts w:ascii="Avenir" w:cs="Avenir" w:eastAsia="Avenir" w:hAnsi="Avenir"/>
          <w:b w:val="0"/>
          <w:i w:val="0"/>
          <w:smallCaps w:val="0"/>
          <w:strike w:val="0"/>
          <w:color w:val="5b6f7b"/>
          <w:sz w:val="15"/>
          <w:szCs w:val="15"/>
          <w:u w:val="none"/>
          <w:shd w:fill="auto" w:val="clear"/>
          <w:vertAlign w:val="baseline"/>
        </w:rPr>
        <w:drawing>
          <wp:inline distB="19050" distT="19050" distL="19050" distR="19050">
            <wp:extent cx="3124931" cy="2399964"/>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3124931" cy="2399964"/>
                    </a:xfrm>
                    <a:prstGeom prst="rect"/>
                    <a:ln/>
                  </pic:spPr>
                </pic:pic>
              </a:graphicData>
            </a:graphic>
          </wp:inline>
        </w:drawing>
      </w: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33. Asphalt line, expansion chamber, controls, </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2.9815673828125" w:firstLine="0"/>
        <w:jc w:val="right"/>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and transfer pipe for foaming hard asphalt.</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9498291015625" w:line="237.54006385803223" w:lineRule="auto"/>
        <w:ind w:left="857.9159545898438" w:right="0" w:hanging="2.651977539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hard asphalt pumpable near the expansion chamber,  a three-way valve may be required to recirculate the  hard binder to the tank between batches.  </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65036773682" w:lineRule="auto"/>
        <w:ind w:left="855.2639770507812" w:right="0" w:firstLine="6.9360351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Drum mix plants are easier to modify. Like batch plants,  the original asphalt system handles the injection of the  soft asphalt into the mix. A new asphalt line is needed to  deliver the hard asphalt to the mixing area of the drum,  along with a well-insulated water line to foam the  </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458984375" w:line="237.54006385803223" w:lineRule="auto"/>
        <w:ind w:left="854.4479370117188" w:right="0" w:firstLine="6.93603515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asphalt. The new hard asphalt line does not extend as far  inside the drum, allowing the soft material to fully coat  the aggregate before the foamed hard asphalt is added.  Because the foaming takes place continuously and the  foaming nozzle and expansion chamber are well heated  by the hot air stream inside the drum, there is no need  for a compressed air line to keep them clean.  </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7552490234375" w:line="240" w:lineRule="auto"/>
        <w:ind w:left="0" w:right="108.67431640625" w:firstLine="0"/>
        <w:jc w:val="right"/>
        <w:rPr>
          <w:rFonts w:ascii="Avenir" w:cs="Avenir" w:eastAsia="Avenir" w:hAnsi="Avenir"/>
          <w:b w:val="0"/>
          <w:i w:val="0"/>
          <w:smallCaps w:val="0"/>
          <w:strike w:val="0"/>
          <w:color w:val="4d88b5"/>
          <w:sz w:val="36.35821533203125"/>
          <w:szCs w:val="36.35821533203125"/>
          <w:u w:val="none"/>
          <w:shd w:fill="auto" w:val="clear"/>
          <w:vertAlign w:val="baseline"/>
        </w:rPr>
      </w:pPr>
      <w:r w:rsidDel="00000000" w:rsidR="00000000" w:rsidRPr="00000000">
        <w:rPr>
          <w:rFonts w:ascii="Avenir" w:cs="Avenir" w:eastAsia="Avenir" w:hAnsi="Avenir"/>
          <w:b w:val="0"/>
          <w:i w:val="0"/>
          <w:smallCaps w:val="0"/>
          <w:strike w:val="0"/>
          <w:color w:val="4d88b5"/>
          <w:sz w:val="36.35821533203125"/>
          <w:szCs w:val="36.35821533203125"/>
          <w:u w:val="none"/>
          <w:shd w:fill="auto" w:val="clear"/>
          <w:vertAlign w:val="baseline"/>
          <w:rtl w:val="0"/>
        </w:rPr>
        <w:t xml:space="preserve">Emerging U.S. Technologies </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89361572265625" w:line="240" w:lineRule="auto"/>
        <w:ind w:left="875.5008316040039" w:right="0" w:firstLine="0"/>
        <w:jc w:val="left"/>
        <w:rPr>
          <w:rFonts w:ascii="Avenir" w:cs="Avenir" w:eastAsia="Avenir" w:hAnsi="Avenir"/>
          <w:b w:val="0"/>
          <w:i w:val="1"/>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1"/>
          <w:smallCaps w:val="0"/>
          <w:strike w:val="0"/>
          <w:color w:val="4d88b5"/>
          <w:sz w:val="24.238811492919922"/>
          <w:szCs w:val="24.238811492919922"/>
          <w:u w:val="none"/>
          <w:shd w:fill="auto" w:val="clear"/>
          <w:vertAlign w:val="baseline"/>
          <w:rtl w:val="0"/>
        </w:rPr>
        <w:t xml:space="preserve">Evotherm™ </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1279296875" w:line="237.5403928756714" w:lineRule="auto"/>
        <w:ind w:left="849.552001953125" w:right="0" w:firstLine="12.03598022460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Evotherm™ is a chemical package designed to promote  the adhesion, coating, compaction, and workability of  asphalt mixtures at reduced temperatures. Different  chemical packages are available for different aggregate  types. The main difference between chemical packages is  the adhesion agents. One component of the chemical  package is a surfactant, which acts as an emulsifier.  About 50 percent of the chemical package is derived  from renewable resources. Evotherm allows a 50 to  75 °C (100 to 130 °F) reduction in production and  placement temperatures compared to HMA. </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855.2639770507812" w:right="0" w:firstLine="5.82351684570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Initially, the Evotherm chemical package was delivered in  the form of an asphalt emulsion with a binder residue of  about 70 percent. The emulsion is stored at a tempera ture of 80 °C (176 °F). The emulsion can be pumped  </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00048828125" w:line="237.5407075881958" w:lineRule="auto"/>
        <w:ind w:left="509.144287109375" w:right="16.114501953125" w:firstLine="11.42395019531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directly off a tanker or be stored in a mobile nurse tank  or a dedicated tank at the plant. The plant setting for the  target asphalt content needs to be adjusted (increased) to  account for the approximately 30 percent water in the  emulsion. The majority of the water is liberated as steam  during mixing. The resulting WMA is fully coated and  black in color like HMA, unlike cold-emulsion mixes.  Although the emulsion is still available, a new process,  called dispersed asphalt technology (DAT), has been  developed to directly inject the chemical package and  a small amount of water into the asphalt line, just before  it enters the mixing chamber. Figure 34 shows the  volumetric pump used to control the DAT addition  and figure 35 shows the injection point on an existing  asphalt line. A major advantage of the DAT process is  that it reduces shipping costs compared to the emulsion  and allows the contractor to rapidly switch between  HMA and WMA. </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5477294921875" w:line="206.54645919799805" w:lineRule="auto"/>
        <w:ind w:left="530.133056640625" w:right="49.8681640625" w:firstLine="0"/>
        <w:jc w:val="center"/>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Pr>
        <w:drawing>
          <wp:inline distB="19050" distT="19050" distL="19050" distR="19050">
            <wp:extent cx="3124200" cy="2325624"/>
            <wp:effectExtent b="0" l="0" r="0" t="0"/>
            <wp:docPr id="7"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3124200" cy="2325624"/>
                    </a:xfrm>
                    <a:prstGeom prst="rect"/>
                    <a:ln/>
                  </pic:spPr>
                </pic:pic>
              </a:graphicData>
            </a:graphic>
          </wp:inline>
        </w:drawing>
      </w: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34. DAT volumetric pump. </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64453125" w:line="205.74800491333008" w:lineRule="auto"/>
        <w:ind w:left="552.0001220703125" w:right="48.36669921875" w:firstLine="0"/>
        <w:jc w:val="center"/>
        <w:rPr>
          <w:rFonts w:ascii="Avenir" w:cs="Avenir" w:eastAsia="Avenir" w:hAnsi="Avenir"/>
          <w:b w:val="0"/>
          <w:i w:val="0"/>
          <w:smallCaps w:val="0"/>
          <w:strike w:val="0"/>
          <w:color w:val="005595"/>
          <w:sz w:val="18"/>
          <w:szCs w:val="18"/>
          <w:u w:val="none"/>
          <w:shd w:fill="auto" w:val="clear"/>
          <w:vertAlign w:val="baseline"/>
        </w:rPr>
      </w:pPr>
      <w:r w:rsidDel="00000000" w:rsidR="00000000" w:rsidRPr="00000000">
        <w:rPr>
          <w:rFonts w:ascii="Avenir" w:cs="Avenir" w:eastAsia="Avenir" w:hAnsi="Avenir"/>
          <w:b w:val="0"/>
          <w:i w:val="0"/>
          <w:smallCaps w:val="0"/>
          <w:strike w:val="0"/>
          <w:color w:val="005595"/>
          <w:sz w:val="18"/>
          <w:szCs w:val="18"/>
          <w:u w:val="none"/>
          <w:shd w:fill="auto" w:val="clear"/>
          <w:vertAlign w:val="baseline"/>
        </w:rPr>
        <w:drawing>
          <wp:inline distB="19050" distT="19050" distL="19050" distR="19050">
            <wp:extent cx="3111267" cy="2303195"/>
            <wp:effectExtent b="0" l="0" r="0" t="0"/>
            <wp:docPr id="13"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3111267" cy="2303195"/>
                    </a:xfrm>
                    <a:prstGeom prst="rect"/>
                    <a:ln/>
                  </pic:spPr>
                </pic:pic>
              </a:graphicData>
            </a:graphic>
          </wp:inline>
        </w:drawing>
      </w: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35. DAT injection point. </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73876953125" w:line="240" w:lineRule="auto"/>
        <w:ind w:left="533.052978515625" w:right="0" w:firstLine="0"/>
        <w:jc w:val="left"/>
        <w:rPr>
          <w:rFonts w:ascii="Avenir" w:cs="Avenir" w:eastAsia="Avenir" w:hAnsi="Avenir"/>
          <w:b w:val="0"/>
          <w:i w:val="1"/>
          <w:smallCaps w:val="0"/>
          <w:strike w:val="0"/>
          <w:color w:val="4d88b5"/>
          <w:sz w:val="24.238811492919922"/>
          <w:szCs w:val="24.238811492919922"/>
          <w:u w:val="none"/>
          <w:shd w:fill="auto" w:val="clear"/>
          <w:vertAlign w:val="baseline"/>
        </w:rPr>
      </w:pPr>
      <w:r w:rsidDel="00000000" w:rsidR="00000000" w:rsidRPr="00000000">
        <w:rPr>
          <w:rFonts w:ascii="Avenir" w:cs="Avenir" w:eastAsia="Avenir" w:hAnsi="Avenir"/>
          <w:b w:val="0"/>
          <w:i w:val="1"/>
          <w:smallCaps w:val="0"/>
          <w:strike w:val="0"/>
          <w:color w:val="4d88b5"/>
          <w:sz w:val="24.238811492919922"/>
          <w:szCs w:val="24.238811492919922"/>
          <w:u w:val="none"/>
          <w:shd w:fill="auto" w:val="clear"/>
          <w:vertAlign w:val="baseline"/>
          <w:rtl w:val="0"/>
        </w:rPr>
        <w:t xml:space="preserve">Double-Barrel® Green </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1279296875" w:line="237.54042148590088" w:lineRule="auto"/>
        <w:ind w:left="520.5682373046875" w:right="411.46484375" w:hanging="11.0162353515625"/>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587.9999923706055" w:right="675.865478515625" w:header="0" w:footer="720"/>
          <w:cols w:equalWidth="0" w:num="2">
            <w:col w:space="0" w:w="5500"/>
            <w:col w:space="0" w:w="550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Astec Inc. developed a multinozzle foaming device  designed to work with its Double Barrel® plants. The  </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892578125"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APPENDIX D: WMA TECHNOLOGIES </w:t>
      </w: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57 </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599609375" w:line="240" w:lineRule="auto"/>
        <w:ind w:left="728.567962646484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device consists of a series of valves, mixing  </w:t>
      </w:r>
      <w:r w:rsidDel="00000000" w:rsidR="00000000" w:rsidRPr="00000000">
        <w:drawing>
          <wp:anchor allowOverlap="1" behindDoc="0" distB="19050" distT="19050" distL="19050" distR="19050" hidden="0" layoutInCell="1" locked="0" relativeHeight="0" simplePos="0">
            <wp:simplePos x="0" y="0"/>
            <wp:positionH relativeFrom="column">
              <wp:posOffset>2493192</wp:posOffset>
            </wp:positionH>
            <wp:positionV relativeFrom="paragraph">
              <wp:posOffset>77463</wp:posOffset>
            </wp:positionV>
            <wp:extent cx="3914867" cy="2665170"/>
            <wp:effectExtent b="0" l="0" r="0" t="0"/>
            <wp:wrapSquare wrapText="left" distB="19050" distT="19050" distL="19050" distR="19050"/>
            <wp:docPr id="15"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3914867" cy="2665170"/>
                    </a:xfrm>
                    <a:prstGeom prst="rect"/>
                    <a:ln/>
                  </pic:spPr>
                </pic:pic>
              </a:graphicData>
            </a:graphic>
          </wp:anchor>
        </w:drawing>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160018920898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chambers, and foam nozzles supplied by  </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9.384002685546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an asphalt manifold. The asphalt manifold  </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5681915283203"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is surrounded by a hot oil jacket. Each  </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7.751998901367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nozzle is designed to supply sufficient  </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5.507965087890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foam for mixing 50 tons per hour of WMA.  </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17.5520324707031"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 computer-controlled system adjusts the  </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7.751998901367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number of nozzles used based on the  </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5.100021362304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production rate. A positive displacement  </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5.100021362304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pump controls the water injection. The  </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19.1840362548828"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water pump speed is varied with the speed  </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975982666015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of the asphalt pump. About 1 lb (454 g) of  </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8.160018920898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cold water is introduced through the  </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7.7519989013672"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nozzles per ton of mix, causing the binder  </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3.2640075683594"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to expand about 18 times.</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(39)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Typical  </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5.1000213623047"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production temperatures are 135 °C (275  </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50.1920318603516"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 with the mixture being placed as low  </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240" w:lineRule="auto"/>
        <w:ind w:left="729.3840026855469"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 115 °C (240 °F). Testing conducted by  </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40" w:lineRule="auto"/>
        <w:ind w:left="0.40802001953125"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Astec indicates that the production of  </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34375" w:line="237.54006385803223" w:lineRule="auto"/>
        <w:ind w:left="0" w:right="124.6295166015625"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volatile organic compounds can be significantly reduced  if temperatures are kept below 141 °C (285 °F).</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Although liquid antistripping agents can be added to the  binder, no additive is required to produce the foam and  consequently the WMA. Figure 36 shows a schematic of  the Astec nozzle. Figure 37 shows the multinozzle  foaming device. </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903564453125" w:line="227.31782913208008" w:lineRule="auto"/>
        <w:ind w:left="142.8558349609375" w:right="19.70458984375" w:firstLine="0"/>
        <w:jc w:val="center"/>
        <w:rPr>
          <w:rFonts w:ascii="Avenir" w:cs="Avenir" w:eastAsia="Avenir" w:hAnsi="Avenir"/>
          <w:b w:val="0"/>
          <w:i w:val="0"/>
          <w:smallCaps w:val="0"/>
          <w:strike w:val="0"/>
          <w:color w:val="005595"/>
          <w:sz w:val="17.48999913533529"/>
          <w:szCs w:val="17.48999913533529"/>
          <w:u w:val="none"/>
          <w:shd w:fill="auto" w:val="clear"/>
          <w:vertAlign w:val="superscript"/>
        </w:rPr>
        <w:sectPr>
          <w:type w:val="continuous"/>
          <w:pgSz w:h="15840" w:w="12240" w:orient="portrait"/>
          <w:pgMar w:bottom="0" w:top="420.010986328125" w:left="717.1440124511719" w:right="1422.56103515625" w:header="0" w:footer="720"/>
          <w:cols w:equalWidth="0" w:num="2">
            <w:col w:space="0" w:w="5060"/>
            <w:col w:space="0" w:w="5060"/>
          </w:cols>
        </w:sectPr>
      </w:pP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36. Schematic of Astec nozzle.</w:t>
      </w:r>
      <w:r w:rsidDel="00000000" w:rsidR="00000000" w:rsidRPr="00000000">
        <w:rPr>
          <w:rFonts w:ascii="Avenir" w:cs="Avenir" w:eastAsia="Avenir" w:hAnsi="Avenir"/>
          <w:b w:val="0"/>
          <w:i w:val="0"/>
          <w:smallCaps w:val="0"/>
          <w:strike w:val="0"/>
          <w:color w:val="005595"/>
          <w:sz w:val="17.48999913533529"/>
          <w:szCs w:val="17.48999913533529"/>
          <w:u w:val="none"/>
          <w:shd w:fill="auto" w:val="clear"/>
          <w:vertAlign w:val="superscript"/>
          <w:rtl w:val="0"/>
        </w:rPr>
        <w:t xml:space="preserve">(39)</w:t>
      </w:r>
      <w:r w:rsidDel="00000000" w:rsidR="00000000" w:rsidRPr="00000000">
        <w:rPr>
          <w:rFonts w:ascii="Avenir" w:cs="Avenir" w:eastAsia="Avenir" w:hAnsi="Avenir"/>
          <w:b w:val="0"/>
          <w:i w:val="0"/>
          <w:smallCaps w:val="0"/>
          <w:strike w:val="0"/>
          <w:color w:val="005595"/>
          <w:sz w:val="10.493999481201172"/>
          <w:szCs w:val="10.493999481201172"/>
          <w:u w:val="none"/>
          <w:shd w:fill="auto" w:val="clear"/>
          <w:vertAlign w:val="baseline"/>
          <w:rtl w:val="0"/>
        </w:rPr>
        <w:t xml:space="preserve"> </w:t>
      </w:r>
      <w:r w:rsidDel="00000000" w:rsidR="00000000" w:rsidRPr="00000000">
        <w:rPr>
          <w:rFonts w:ascii="Avenir" w:cs="Avenir" w:eastAsia="Avenir" w:hAnsi="Avenir"/>
          <w:b w:val="0"/>
          <w:i w:val="0"/>
          <w:smallCaps w:val="0"/>
          <w:strike w:val="0"/>
          <w:color w:val="005595"/>
          <w:sz w:val="10.493999481201172"/>
          <w:szCs w:val="10.493999481201172"/>
          <w:u w:val="none"/>
          <w:shd w:fill="auto" w:val="clear"/>
          <w:vertAlign w:val="baseline"/>
        </w:rPr>
        <w:drawing>
          <wp:inline distB="19050" distT="19050" distL="19050" distR="19050">
            <wp:extent cx="3109874" cy="2432304"/>
            <wp:effectExtent b="0" l="0" r="0" t="0"/>
            <wp:docPr id="16"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3109874" cy="2432304"/>
                    </a:xfrm>
                    <a:prstGeom prst="rect"/>
                    <a:ln/>
                  </pic:spPr>
                </pic:pic>
              </a:graphicData>
            </a:graphic>
          </wp:inline>
        </w:drawing>
      </w:r>
      <w:r w:rsidDel="00000000" w:rsidR="00000000" w:rsidRPr="00000000">
        <w:rPr>
          <w:rFonts w:ascii="Avenir" w:cs="Avenir" w:eastAsia="Avenir" w:hAnsi="Avenir"/>
          <w:b w:val="0"/>
          <w:i w:val="0"/>
          <w:smallCaps w:val="0"/>
          <w:strike w:val="0"/>
          <w:color w:val="005595"/>
          <w:sz w:val="10.493999481201172"/>
          <w:szCs w:val="10.493999481201172"/>
          <w:u w:val="none"/>
          <w:shd w:fill="auto" w:val="clear"/>
          <w:vertAlign w:val="baseline"/>
          <w:rtl w:val="0"/>
        </w:rPr>
        <w:t xml:space="preserve"> </w:t>
      </w: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37. Astec multinozzle foaming manifold.</w:t>
      </w:r>
      <w:r w:rsidDel="00000000" w:rsidR="00000000" w:rsidRPr="00000000">
        <w:rPr>
          <w:rFonts w:ascii="Avenir" w:cs="Avenir" w:eastAsia="Avenir" w:hAnsi="Avenir"/>
          <w:b w:val="0"/>
          <w:i w:val="0"/>
          <w:smallCaps w:val="0"/>
          <w:strike w:val="0"/>
          <w:color w:val="005595"/>
          <w:sz w:val="17.48999913533529"/>
          <w:szCs w:val="17.48999913533529"/>
          <w:u w:val="none"/>
          <w:shd w:fill="auto" w:val="clear"/>
          <w:vertAlign w:val="superscript"/>
          <w:rtl w:val="0"/>
        </w:rPr>
        <w:t xml:space="preserve">(40)</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7.9999923706055" w:right="0" w:firstLine="0"/>
        <w:jc w:val="left"/>
        <w:rPr>
          <w:rFonts w:ascii="Avenir" w:cs="Avenir" w:eastAsia="Avenir" w:hAnsi="Avenir"/>
          <w:b w:val="0"/>
          <w:i w:val="0"/>
          <w:smallCaps w:val="0"/>
          <w:strike w:val="0"/>
          <w:color w:val="5b6f7b"/>
          <w:sz w:val="15"/>
          <w:szCs w:val="15"/>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58 </w:t>
      </w:r>
      <w:r w:rsidDel="00000000" w:rsidR="00000000" w:rsidRPr="00000000">
        <w:rPr>
          <w:rFonts w:ascii="Avenir" w:cs="Avenir" w:eastAsia="Avenir" w:hAnsi="Avenir"/>
          <w:b w:val="0"/>
          <w:i w:val="0"/>
          <w:smallCaps w:val="0"/>
          <w:strike w:val="0"/>
          <w:color w:val="5b6f7b"/>
          <w:sz w:val="15"/>
          <w:szCs w:val="15"/>
          <w:u w:val="none"/>
          <w:shd w:fill="auto" w:val="clear"/>
          <w:vertAlign w:val="baseline"/>
          <w:rtl w:val="0"/>
        </w:rPr>
        <w:t xml:space="preserve">WARM-MIX ASPHALT: EUROPEAN PRACTICE</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venir" w:cs="Avenir" w:eastAsia="Avenir" w:hAnsi="Avenir"/>
          <w:b w:val="0"/>
          <w:i w:val="0"/>
          <w:smallCaps w:val="0"/>
          <w:strike w:val="0"/>
          <w:color w:val="005595"/>
          <w:sz w:val="20"/>
          <w:szCs w:val="20"/>
          <w:u w:val="none"/>
          <w:shd w:fill="auto" w:val="clear"/>
          <w:vertAlign w:val="baseline"/>
        </w:rPr>
      </w:pPr>
      <w:r w:rsidDel="00000000" w:rsidR="00000000" w:rsidRPr="00000000">
        <w:rPr>
          <w:rFonts w:ascii="Avenir" w:cs="Avenir" w:eastAsia="Avenir" w:hAnsi="Avenir"/>
          <w:b w:val="0"/>
          <w:i w:val="0"/>
          <w:smallCaps w:val="0"/>
          <w:strike w:val="0"/>
          <w:color w:val="005595"/>
          <w:sz w:val="20"/>
          <w:szCs w:val="20"/>
          <w:u w:val="none"/>
          <w:shd w:fill="auto" w:val="clear"/>
          <w:vertAlign w:val="baseline"/>
          <w:rtl w:val="0"/>
        </w:rPr>
        <w:t xml:space="preserve">59 </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741455078125" w:line="240" w:lineRule="auto"/>
        <w:ind w:left="720" w:right="0" w:firstLine="0"/>
        <w:jc w:val="left"/>
        <w:rPr>
          <w:rFonts w:ascii="Avenir" w:cs="Avenir" w:eastAsia="Avenir" w:hAnsi="Avenir"/>
          <w:b w:val="0"/>
          <w:i w:val="0"/>
          <w:smallCaps w:val="0"/>
          <w:strike w:val="0"/>
          <w:color w:val="005595"/>
          <w:sz w:val="72.71643829345703"/>
          <w:szCs w:val="72.71643829345703"/>
          <w:u w:val="none"/>
          <w:shd w:fill="auto" w:val="clear"/>
          <w:vertAlign w:val="baseline"/>
        </w:rPr>
      </w:pPr>
      <w:r w:rsidDel="00000000" w:rsidR="00000000" w:rsidRPr="00000000">
        <w:rPr>
          <w:rFonts w:ascii="Avenir" w:cs="Avenir" w:eastAsia="Avenir" w:hAnsi="Avenir"/>
          <w:b w:val="0"/>
          <w:i w:val="0"/>
          <w:smallCaps w:val="0"/>
          <w:strike w:val="0"/>
          <w:color w:val="005595"/>
          <w:sz w:val="72.71643829345703"/>
          <w:szCs w:val="72.71643829345703"/>
          <w:u w:val="none"/>
          <w:shd w:fill="auto" w:val="clear"/>
          <w:vertAlign w:val="baseline"/>
          <w:rtl w:val="0"/>
        </w:rPr>
        <w:t xml:space="preserve">Appendix E: </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5023956298828" w:right="0" w:firstLine="0"/>
        <w:jc w:val="left"/>
        <w:rPr>
          <w:rFonts w:ascii="Avenir" w:cs="Avenir" w:eastAsia="Avenir" w:hAnsi="Avenir"/>
          <w:b w:val="0"/>
          <w:i w:val="0"/>
          <w:smallCaps w:val="0"/>
          <w:strike w:val="0"/>
          <w:color w:val="005595"/>
          <w:sz w:val="72.71643829345703"/>
          <w:szCs w:val="72.71643829345703"/>
          <w:u w:val="none"/>
          <w:shd w:fill="auto" w:val="clear"/>
          <w:vertAlign w:val="baseline"/>
        </w:rPr>
        <w:sectPr>
          <w:type w:val="continuous"/>
          <w:pgSz w:h="15840" w:w="12240" w:orient="portrait"/>
          <w:pgMar w:bottom="0" w:top="420.010986328125" w:left="0" w:right="607.59765625" w:header="0" w:footer="720"/>
          <w:cols w:equalWidth="0" w:num="1">
            <w:col w:space="0" w:w="11632.40234375"/>
          </w:cols>
        </w:sectPr>
      </w:pPr>
      <w:r w:rsidDel="00000000" w:rsidR="00000000" w:rsidRPr="00000000">
        <w:rPr>
          <w:rFonts w:ascii="Avenir" w:cs="Avenir" w:eastAsia="Avenir" w:hAnsi="Avenir"/>
          <w:b w:val="0"/>
          <w:i w:val="0"/>
          <w:smallCaps w:val="0"/>
          <w:strike w:val="0"/>
          <w:color w:val="005595"/>
          <w:sz w:val="72.71643829345703"/>
          <w:szCs w:val="72.71643829345703"/>
          <w:u w:val="none"/>
          <w:shd w:fill="auto" w:val="clear"/>
          <w:vertAlign w:val="baseline"/>
          <w:rtl w:val="0"/>
        </w:rPr>
        <w:t xml:space="preserve">French Mix Design Procedure</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481201171875" w:line="240" w:lineRule="auto"/>
        <w:ind w:left="0" w:right="0" w:firstLine="0"/>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venir" w:cs="Avenir" w:eastAsia="Avenir" w:hAnsi="Avenir"/>
          <w:b w:val="0"/>
          <w:i w:val="0"/>
          <w:smallCaps w:val="0"/>
          <w:strike w:val="0"/>
          <w:color w:val="e6e9eb"/>
          <w:sz w:val="208.6943817138672"/>
          <w:szCs w:val="208.6943817138672"/>
          <w:u w:val="none"/>
          <w:shd w:fill="auto" w:val="clear"/>
          <w:vertAlign w:val="baseline"/>
          <w:rtl w:val="0"/>
        </w:rPr>
        <w:t xml:space="preserve">S</w:t>
      </w:r>
      <w:r w:rsidDel="00000000" w:rsidR="00000000" w:rsidRPr="00000000">
        <w:rPr>
          <w:rFonts w:ascii="Arial" w:cs="Arial" w:eastAsia="Arial" w:hAnsi="Arial"/>
          <w:b w:val="0"/>
          <w:i w:val="0"/>
          <w:smallCaps w:val="0"/>
          <w:strike w:val="0"/>
          <w:color w:val="5b6f7b"/>
          <w:sz w:val="33.665014902750656"/>
          <w:szCs w:val="33.665014902750656"/>
          <w:u w:val="none"/>
          <w:shd w:fill="auto" w:val="clear"/>
          <w:vertAlign w:val="superscript"/>
          <w:rtl w:val="0"/>
        </w:rPr>
        <w:t xml:space="preserve">Selection of components includes specifications for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4056453704834" w:lineRule="auto"/>
        <w:ind w:left="465.0535202026367" w:right="0" w:firstLine="4.28398132324218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aggregate quality. Specifications for coarse aggregate  include LA Abrasion, micro-Deval, and percentage  of crushed faces. Methylene blue tests are specified for  fine aggregate and fillers. A minimum fine aggregate  angularity, based on a flow test, is specified for surface  courses. A maximum rounded sand content of 10  percent is recommended for surface and binder courses.  Rigden voids and ring and ball softening point tests  (or change in softening point) are also specified for the  filler. Binder grades are not specified in the French  specifications. The LCPC </w:t>
      </w:r>
      <w:r w:rsidDel="00000000" w:rsidR="00000000" w:rsidRPr="00000000">
        <w:rPr>
          <w:rFonts w:ascii="Arial" w:cs="Arial" w:eastAsia="Arial" w:hAnsi="Arial"/>
          <w:b w:val="0"/>
          <w:i w:val="1"/>
          <w:smallCaps w:val="0"/>
          <w:strike w:val="0"/>
          <w:color w:val="5b6f7b"/>
          <w:sz w:val="20.19900894165039"/>
          <w:szCs w:val="20.19900894165039"/>
          <w:u w:val="none"/>
          <w:shd w:fill="auto" w:val="clear"/>
          <w:vertAlign w:val="baseline"/>
          <w:rtl w:val="0"/>
        </w:rPr>
        <w:t xml:space="preserve">Design Manual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notes,  </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458984375" w:line="237.54006385803223" w:lineRule="auto"/>
        <w:ind w:left="462.4014663696289" w:right="226.5924072265625" w:firstLine="17.730026245117188"/>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“To better prevent against cracking risks under severe  traffic and climatic loading conditions, it would be  advised to select the softest grade compatible with  rutting resistance-based requirements.”</w:t>
      </w:r>
      <w:r w:rsidDel="00000000" w:rsidR="00000000" w:rsidRPr="00000000">
        <w:rPr>
          <w:rFonts w:ascii="Arial" w:cs="Arial" w:eastAsia="Arial" w:hAnsi="Arial"/>
          <w:b w:val="0"/>
          <w:i w:val="0"/>
          <w:smallCaps w:val="0"/>
          <w:strike w:val="0"/>
          <w:color w:val="5b6f7b"/>
          <w:sz w:val="19.626704851786297"/>
          <w:szCs w:val="19.626704851786297"/>
          <w:u w:val="none"/>
          <w:shd w:fill="auto" w:val="clear"/>
          <w:vertAlign w:val="superscript"/>
          <w:rtl w:val="0"/>
        </w:rPr>
        <w:t xml:space="preserve">(9)</w:t>
      </w:r>
      <w:r w:rsidDel="00000000" w:rsidR="00000000" w:rsidRPr="00000000">
        <w:rPr>
          <w:rFonts w:ascii="Arial" w:cs="Arial" w:eastAsia="Arial" w:hAnsi="Arial"/>
          <w:b w:val="0"/>
          <w:i w:val="0"/>
          <w:smallCaps w:val="0"/>
          <w:strike w:val="0"/>
          <w:color w:val="5b6f7b"/>
          <w:sz w:val="11.776022911071777"/>
          <w:szCs w:val="11.776022911071777"/>
          <w:u w:val="none"/>
          <w:shd w:fill="auto" w:val="clear"/>
          <w:vertAlign w:val="baseline"/>
          <w:rtl w:val="0"/>
        </w:rPr>
        <w:t xml:space="preserve"> </w:t>
      </w: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Penetration  grades are recommended for the various mix types,  based on traffic loading, but the designer may adjust  to meet type testing requirements. </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22121429443" w:lineRule="auto"/>
        <w:ind w:left="467.5014877319336" w:right="0" w:firstLine="0.816040039062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For a Level 1 design, a trial gradation is selected based  on the mix designer’s experience. A minimum richness  modulus, essentially a film thickness, which in turn  determines a minimum binder content, is specified for  each mixture type. Samples are then prepared in the  French gyratory compactor (figure 38) to assess the  ability of the mix to be compacted in the field. The  French specifications include a minimum void content  at 10 gyrations and an acceptable void range at a  specified number of gyrations (varies by mix type). It  should be noted that the French gyratory compactor has  a lower external and internal angle of gyration (1.00 and  0.82 degrees, respectively) than the Superpave gyratory  compactor. The pressure used in the French gyratory  is the same as that used in the Superpave gyratory  compactor. Thus, the French gyratory provides less  compaction than the Superpave gyratory for the  same number of gyrations. </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765625" w:line="237.54042148590088" w:lineRule="auto"/>
        <w:ind w:left="455.9635543823242" w:right="0" w:firstLine="13.577957153320312"/>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Level 2 designs add the large-scale wheel-tracking tester  developed by LCPC to assess rutting potential. Samples  are prepared at either 2 or 4 inches (5 or 10 centimeters)  thick, depending on the intended lift thickness. The  air void content varies by mix type and represents the  anticipated in-place air voids. The samples are tested  at 140 °F (60 °C) with a 1,124-lb (5-kN) vertical load,  using a pneumatic tire inflated to 87 psi (6 bars).  The load is applied at a frequency of 1 Hz. </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77587890625" w:line="237.54077911376953" w:lineRule="auto"/>
        <w:ind w:left="365.71533203125" w:right="463.4716796875" w:hanging="9.58740234375"/>
        <w:jc w:val="both"/>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The Level 3 design adds modulus and Level 4 adds  fatigue testing. Modulus testing is conducted either  on trapezoidal samples in two-point bending or on  </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37.54077911376953" w:lineRule="auto"/>
        <w:ind w:left="365.0537109375" w:right="37.11181640625" w:hanging="1.8359375"/>
        <w:jc w:val="left"/>
        <w:rPr>
          <w:rFonts w:ascii="Arial" w:cs="Arial" w:eastAsia="Arial" w:hAnsi="Arial"/>
          <w:b w:val="0"/>
          <w:i w:val="0"/>
          <w:smallCaps w:val="0"/>
          <w:strike w:val="0"/>
          <w:color w:val="5b6f7b"/>
          <w:sz w:val="20.19900894165039"/>
          <w:szCs w:val="20.19900894165039"/>
          <w:u w:val="none"/>
          <w:shd w:fill="auto" w:val="clear"/>
          <w:vertAlign w:val="baseline"/>
        </w:r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tl w:val="0"/>
        </w:rPr>
        <w:t xml:space="preserve">uniaxial tension-compression samples. Fatigue testing  is conducted in two-point bending mode on trapezoidal  samples at 50 °F (10 °C) and 25 Hz. Type test fatigue  requirements are a minimum strain level that will  provide a fatigue life of 1 million cycles.  </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4793701171875" w:line="204.03362274169922" w:lineRule="auto"/>
        <w:ind w:left="544.11376953125" w:right="240.047607421875" w:firstLine="0"/>
        <w:jc w:val="center"/>
        <w:rPr>
          <w:rFonts w:ascii="Avenir" w:cs="Avenir" w:eastAsia="Avenir" w:hAnsi="Avenir"/>
          <w:b w:val="0"/>
          <w:i w:val="0"/>
          <w:smallCaps w:val="0"/>
          <w:strike w:val="0"/>
          <w:color w:val="005595"/>
          <w:sz w:val="18"/>
          <w:szCs w:val="18"/>
          <w:u w:val="none"/>
          <w:shd w:fill="auto" w:val="clear"/>
          <w:vertAlign w:val="baseline"/>
        </w:rPr>
        <w:sectPr>
          <w:type w:val="continuous"/>
          <w:pgSz w:h="15840" w:w="12240" w:orient="portrait"/>
          <w:pgMar w:bottom="0" w:top="420.010986328125" w:left="260.04650115966797" w:right="1417.0654296875" w:header="0" w:footer="720"/>
          <w:cols w:equalWidth="0" w:num="2">
            <w:col w:space="0" w:w="5300"/>
            <w:col w:space="0" w:w="5300"/>
          </w:cols>
        </w:sectPr>
      </w:pPr>
      <w:r w:rsidDel="00000000" w:rsidR="00000000" w:rsidRPr="00000000">
        <w:rPr>
          <w:rFonts w:ascii="Arial" w:cs="Arial" w:eastAsia="Arial" w:hAnsi="Arial"/>
          <w:b w:val="0"/>
          <w:i w:val="0"/>
          <w:smallCaps w:val="0"/>
          <w:strike w:val="0"/>
          <w:color w:val="5b6f7b"/>
          <w:sz w:val="20.19900894165039"/>
          <w:szCs w:val="20.19900894165039"/>
          <w:u w:val="none"/>
          <w:shd w:fill="auto" w:val="clear"/>
          <w:vertAlign w:val="baseline"/>
        </w:rPr>
        <w:drawing>
          <wp:inline distB="19050" distT="19050" distL="19050" distR="19050">
            <wp:extent cx="2867557" cy="3240938"/>
            <wp:effectExtent b="0" l="0" r="0" t="0"/>
            <wp:docPr id="19"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2867557" cy="3240938"/>
                    </a:xfrm>
                    <a:prstGeom prst="rect"/>
                    <a:ln/>
                  </pic:spPr>
                </pic:pic>
              </a:graphicData>
            </a:graphic>
          </wp:inline>
        </w:drawing>
      </w:r>
      <w:r w:rsidDel="00000000" w:rsidR="00000000" w:rsidRPr="00000000">
        <w:rPr>
          <w:rFonts w:ascii="Avenir" w:cs="Avenir" w:eastAsia="Avenir" w:hAnsi="Avenir"/>
          <w:b w:val="0"/>
          <w:i w:val="0"/>
          <w:smallCaps w:val="0"/>
          <w:strike w:val="0"/>
          <w:color w:val="005595"/>
          <w:sz w:val="18"/>
          <w:szCs w:val="18"/>
          <w:u w:val="none"/>
          <w:shd w:fill="auto" w:val="clear"/>
          <w:vertAlign w:val="baseline"/>
          <w:rtl w:val="0"/>
        </w:rPr>
        <w:t xml:space="preserve">Figure 38. MLPC Type II gyratory compactor.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9.8720073699951" w:lineRule="auto"/>
        <w:ind w:left="1458.2000732421875" w:right="6240.4022216796875" w:hanging="11.400146484375"/>
        <w:jc w:val="left"/>
        <w:rPr>
          <w:rFonts w:ascii="Avenir" w:cs="Avenir" w:eastAsia="Avenir" w:hAnsi="Avenir"/>
          <w:b w:val="0"/>
          <w:i w:val="0"/>
          <w:smallCaps w:val="0"/>
          <w:strike w:val="0"/>
          <w:color w:val="ffffff"/>
          <w:sz w:val="20"/>
          <w:szCs w:val="20"/>
          <w:u w:val="none"/>
          <w:shd w:fill="auto" w:val="clear"/>
          <w:vertAlign w:val="baseline"/>
        </w:rPr>
      </w:pPr>
      <w:r w:rsidDel="00000000" w:rsidR="00000000" w:rsidRPr="00000000">
        <w:rPr>
          <w:rFonts w:ascii="Avenir" w:cs="Avenir" w:eastAsia="Avenir" w:hAnsi="Avenir"/>
          <w:b w:val="0"/>
          <w:i w:val="0"/>
          <w:smallCaps w:val="0"/>
          <w:strike w:val="0"/>
          <w:color w:val="ffffff"/>
          <w:sz w:val="20"/>
          <w:szCs w:val="20"/>
          <w:u w:val="none"/>
          <w:shd w:fill="auto" w:val="clear"/>
          <w:vertAlign w:val="baseline"/>
          <w:rtl w:val="0"/>
        </w:rPr>
        <w:t xml:space="preserve">OFFICE OF INTERNATIONAL PROGRAMS FHWA/US DOT (HPIP) </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7999267578125" w:right="0" w:firstLine="0"/>
        <w:jc w:val="left"/>
        <w:rPr>
          <w:rFonts w:ascii="Avenir" w:cs="Avenir" w:eastAsia="Avenir" w:hAnsi="Avenir"/>
          <w:b w:val="0"/>
          <w:i w:val="0"/>
          <w:smallCaps w:val="0"/>
          <w:strike w:val="0"/>
          <w:color w:val="ffffff"/>
          <w:sz w:val="20"/>
          <w:szCs w:val="20"/>
          <w:u w:val="none"/>
          <w:shd w:fill="auto" w:val="clear"/>
          <w:vertAlign w:val="baseline"/>
        </w:rPr>
      </w:pPr>
      <w:r w:rsidDel="00000000" w:rsidR="00000000" w:rsidRPr="00000000">
        <w:rPr>
          <w:rFonts w:ascii="Avenir" w:cs="Avenir" w:eastAsia="Avenir" w:hAnsi="Avenir"/>
          <w:b w:val="0"/>
          <w:i w:val="0"/>
          <w:smallCaps w:val="0"/>
          <w:strike w:val="0"/>
          <w:color w:val="ffffff"/>
          <w:sz w:val="20"/>
          <w:szCs w:val="20"/>
          <w:u w:val="none"/>
          <w:shd w:fill="auto" w:val="clear"/>
          <w:vertAlign w:val="baseline"/>
          <w:rtl w:val="0"/>
        </w:rPr>
        <w:t xml:space="preserve">1200 New Jersey Ave., SE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03662109375" w:line="240" w:lineRule="auto"/>
        <w:ind w:left="1440.18798828125" w:right="0" w:firstLine="0"/>
        <w:jc w:val="left"/>
        <w:rPr>
          <w:rFonts w:ascii="Avenir" w:cs="Avenir" w:eastAsia="Avenir" w:hAnsi="Avenir"/>
          <w:b w:val="0"/>
          <w:i w:val="0"/>
          <w:smallCaps w:val="0"/>
          <w:strike w:val="0"/>
          <w:color w:val="ffffff"/>
          <w:sz w:val="20"/>
          <w:szCs w:val="20"/>
          <w:u w:val="none"/>
          <w:shd w:fill="auto" w:val="clear"/>
          <w:vertAlign w:val="baseline"/>
        </w:rPr>
      </w:pPr>
      <w:r w:rsidDel="00000000" w:rsidR="00000000" w:rsidRPr="00000000">
        <w:rPr>
          <w:rFonts w:ascii="Avenir" w:cs="Avenir" w:eastAsia="Avenir" w:hAnsi="Avenir"/>
          <w:b w:val="0"/>
          <w:i w:val="0"/>
          <w:smallCaps w:val="0"/>
          <w:strike w:val="0"/>
          <w:color w:val="ffffff"/>
          <w:sz w:val="20"/>
          <w:szCs w:val="20"/>
          <w:u w:val="none"/>
          <w:shd w:fill="auto" w:val="clear"/>
          <w:vertAlign w:val="baseline"/>
          <w:rtl w:val="0"/>
        </w:rPr>
        <w:t xml:space="preserve">Washington, DC 20590 </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03662109375" w:line="240" w:lineRule="auto"/>
        <w:ind w:left="1458.2000732421875" w:right="0" w:firstLine="0"/>
        <w:jc w:val="left"/>
        <w:rPr>
          <w:rFonts w:ascii="Avenir" w:cs="Avenir" w:eastAsia="Avenir" w:hAnsi="Avenir"/>
          <w:b w:val="0"/>
          <w:i w:val="0"/>
          <w:smallCaps w:val="0"/>
          <w:strike w:val="0"/>
          <w:color w:val="ffffff"/>
          <w:sz w:val="20"/>
          <w:szCs w:val="20"/>
          <w:u w:val="none"/>
          <w:shd w:fill="auto" w:val="clear"/>
          <w:vertAlign w:val="baseline"/>
        </w:rPr>
      </w:pPr>
      <w:r w:rsidDel="00000000" w:rsidR="00000000" w:rsidRPr="00000000">
        <w:rPr>
          <w:rFonts w:ascii="Avenir" w:cs="Avenir" w:eastAsia="Avenir" w:hAnsi="Avenir"/>
          <w:b w:val="0"/>
          <w:i w:val="0"/>
          <w:smallCaps w:val="0"/>
          <w:strike w:val="0"/>
          <w:color w:val="ffffff"/>
          <w:sz w:val="20"/>
          <w:szCs w:val="20"/>
          <w:u w:val="none"/>
          <w:shd w:fill="auto" w:val="clear"/>
          <w:vertAlign w:val="baseline"/>
          <w:rtl w:val="0"/>
        </w:rPr>
        <w:t xml:space="preserve">Phone: (202) 366-9636 </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1458.2000732421875" w:right="0" w:firstLine="0"/>
        <w:jc w:val="left"/>
        <w:rPr>
          <w:rFonts w:ascii="Avenir" w:cs="Avenir" w:eastAsia="Avenir" w:hAnsi="Avenir"/>
          <w:b w:val="0"/>
          <w:i w:val="0"/>
          <w:smallCaps w:val="0"/>
          <w:strike w:val="0"/>
          <w:color w:val="ffffff"/>
          <w:sz w:val="20"/>
          <w:szCs w:val="20"/>
          <w:u w:val="none"/>
          <w:shd w:fill="auto" w:val="clear"/>
          <w:vertAlign w:val="baseline"/>
        </w:rPr>
      </w:pPr>
      <w:r w:rsidDel="00000000" w:rsidR="00000000" w:rsidRPr="00000000">
        <w:rPr>
          <w:rFonts w:ascii="Avenir" w:cs="Avenir" w:eastAsia="Avenir" w:hAnsi="Avenir"/>
          <w:b w:val="0"/>
          <w:i w:val="0"/>
          <w:smallCaps w:val="0"/>
          <w:strike w:val="0"/>
          <w:color w:val="ffffff"/>
          <w:sz w:val="20"/>
          <w:szCs w:val="20"/>
          <w:u w:val="none"/>
          <w:shd w:fill="auto" w:val="clear"/>
          <w:vertAlign w:val="baseline"/>
          <w:rtl w:val="0"/>
        </w:rPr>
        <w:t xml:space="preserve">Fax: (202) 366-9626 </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03662109375" w:line="240" w:lineRule="auto"/>
        <w:ind w:left="1455" w:right="0" w:firstLine="0"/>
        <w:jc w:val="left"/>
        <w:rPr>
          <w:rFonts w:ascii="Avenir" w:cs="Avenir" w:eastAsia="Avenir" w:hAnsi="Avenir"/>
          <w:b w:val="0"/>
          <w:i w:val="1"/>
          <w:smallCaps w:val="0"/>
          <w:strike w:val="0"/>
          <w:color w:val="ffffff"/>
          <w:sz w:val="20"/>
          <w:szCs w:val="20"/>
          <w:u w:val="none"/>
          <w:shd w:fill="auto" w:val="clear"/>
          <w:vertAlign w:val="baseline"/>
        </w:rPr>
      </w:pPr>
      <w:r w:rsidDel="00000000" w:rsidR="00000000" w:rsidRPr="00000000">
        <w:rPr>
          <w:rFonts w:ascii="Avenir" w:cs="Avenir" w:eastAsia="Avenir" w:hAnsi="Avenir"/>
          <w:b w:val="0"/>
          <w:i w:val="1"/>
          <w:smallCaps w:val="0"/>
          <w:strike w:val="0"/>
          <w:color w:val="ffffff"/>
          <w:sz w:val="20"/>
          <w:szCs w:val="20"/>
          <w:u w:val="none"/>
          <w:shd w:fill="auto" w:val="clear"/>
          <w:vertAlign w:val="baseline"/>
          <w:rtl w:val="0"/>
        </w:rPr>
        <w:t xml:space="preserve">international@fhwa.dot.gov </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03662109375" w:line="240" w:lineRule="auto"/>
        <w:ind w:left="1455.5999755859375" w:right="0" w:firstLine="0"/>
        <w:jc w:val="left"/>
        <w:rPr>
          <w:rFonts w:ascii="Avenir" w:cs="Avenir" w:eastAsia="Avenir" w:hAnsi="Avenir"/>
          <w:b w:val="0"/>
          <w:i w:val="1"/>
          <w:smallCaps w:val="0"/>
          <w:strike w:val="0"/>
          <w:color w:val="ffffff"/>
          <w:sz w:val="20"/>
          <w:szCs w:val="20"/>
          <w:u w:val="none"/>
          <w:shd w:fill="auto" w:val="clear"/>
          <w:vertAlign w:val="baseline"/>
        </w:rPr>
      </w:pPr>
      <w:r w:rsidDel="00000000" w:rsidR="00000000" w:rsidRPr="00000000">
        <w:rPr>
          <w:rFonts w:ascii="Avenir" w:cs="Avenir" w:eastAsia="Avenir" w:hAnsi="Avenir"/>
          <w:b w:val="0"/>
          <w:i w:val="1"/>
          <w:smallCaps w:val="0"/>
          <w:strike w:val="0"/>
          <w:color w:val="ffffff"/>
          <w:sz w:val="20"/>
          <w:szCs w:val="20"/>
          <w:u w:val="none"/>
          <w:shd w:fill="auto" w:val="clear"/>
          <w:vertAlign w:val="baseline"/>
          <w:rtl w:val="0"/>
        </w:rPr>
        <w:t xml:space="preserve">www.international.fhwa.dot.gov </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6001586914062" w:line="240" w:lineRule="auto"/>
        <w:ind w:left="1454.5599365234375" w:right="0" w:firstLine="0"/>
        <w:jc w:val="left"/>
        <w:rPr>
          <w:rFonts w:ascii="Avenir" w:cs="Avenir" w:eastAsia="Avenir" w:hAnsi="Avenir"/>
          <w:b w:val="0"/>
          <w:i w:val="0"/>
          <w:smallCaps w:val="0"/>
          <w:strike w:val="0"/>
          <w:color w:val="ffffff"/>
          <w:sz w:val="16"/>
          <w:szCs w:val="16"/>
          <w:u w:val="none"/>
          <w:shd w:fill="auto" w:val="clear"/>
          <w:vertAlign w:val="baseline"/>
        </w:rPr>
      </w:pPr>
      <w:r w:rsidDel="00000000" w:rsidR="00000000" w:rsidRPr="00000000">
        <w:rPr>
          <w:rFonts w:ascii="Avenir" w:cs="Avenir" w:eastAsia="Avenir" w:hAnsi="Avenir"/>
          <w:b w:val="0"/>
          <w:i w:val="0"/>
          <w:smallCaps w:val="0"/>
          <w:strike w:val="0"/>
          <w:color w:val="ffffff"/>
          <w:sz w:val="16"/>
          <w:szCs w:val="16"/>
          <w:u w:val="none"/>
          <w:shd w:fill="auto" w:val="clear"/>
          <w:vertAlign w:val="baseline"/>
          <w:rtl w:val="0"/>
        </w:rPr>
        <w:t xml:space="preserve">Publication No. FHWA-PL-08-007 </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0750732421875" w:line="240" w:lineRule="auto"/>
        <w:ind w:left="1454.5381164550781" w:right="0" w:firstLine="0"/>
        <w:jc w:val="left"/>
        <w:rPr>
          <w:rFonts w:ascii="Avenir" w:cs="Avenir" w:eastAsia="Avenir" w:hAnsi="Avenir"/>
          <w:b w:val="0"/>
          <w:i w:val="0"/>
          <w:smallCaps w:val="0"/>
          <w:strike w:val="0"/>
          <w:color w:val="ffffff"/>
          <w:sz w:val="16"/>
          <w:szCs w:val="16"/>
          <w:u w:val="none"/>
          <w:shd w:fill="auto" w:val="clear"/>
          <w:vertAlign w:val="baseline"/>
        </w:rPr>
      </w:pPr>
      <w:r w:rsidDel="00000000" w:rsidR="00000000" w:rsidRPr="00000000">
        <w:rPr>
          <w:rFonts w:ascii="Avenir" w:cs="Avenir" w:eastAsia="Avenir" w:hAnsi="Avenir"/>
          <w:b w:val="0"/>
          <w:i w:val="0"/>
          <w:smallCaps w:val="0"/>
          <w:strike w:val="0"/>
          <w:color w:val="ffffff"/>
          <w:sz w:val="16"/>
          <w:szCs w:val="16"/>
          <w:u w:val="none"/>
          <w:shd w:fill="auto" w:val="clear"/>
          <w:vertAlign w:val="baseline"/>
          <w:rtl w:val="0"/>
        </w:rPr>
        <w:t xml:space="preserve">HPIP/2-08(3.5)EW</w:t>
      </w:r>
    </w:p>
    <w:sectPr>
      <w:type w:val="continuous"/>
      <w:pgSz w:h="15840" w:w="12240" w:orient="portrait"/>
      <w:pgMar w:bottom="0" w:top="420.010986328125" w:left="0" w:right="607.59765625" w:header="0" w:footer="720"/>
      <w:cols w:equalWidth="0" w:num="1">
        <w:col w:space="0" w:w="11632.402343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Times"/>
  <w:font w:name="Noto Sans Symbols">
    <w:embedRegular w:fontKey="{00000000-0000-0000-0000-000000000000}" r:id="rId1" w:subsetted="0"/>
    <w:embedBold w:fontKey="{00000000-0000-0000-0000-000000000000}" r:id="rId2" w:subsetted="0"/>
  </w:font>
  <w:font w:name="Aveni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31.png"/><Relationship Id="rId42" Type="http://schemas.openxmlformats.org/officeDocument/2006/relationships/image" Target="media/image5.png"/><Relationship Id="rId41" Type="http://schemas.openxmlformats.org/officeDocument/2006/relationships/image" Target="media/image9.png"/><Relationship Id="rId22" Type="http://schemas.openxmlformats.org/officeDocument/2006/relationships/image" Target="media/image12.png"/><Relationship Id="rId44" Type="http://schemas.openxmlformats.org/officeDocument/2006/relationships/image" Target="media/image13.png"/><Relationship Id="rId21" Type="http://schemas.openxmlformats.org/officeDocument/2006/relationships/image" Target="media/image6.png"/><Relationship Id="rId43" Type="http://schemas.openxmlformats.org/officeDocument/2006/relationships/image" Target="media/image7.png"/><Relationship Id="rId24" Type="http://schemas.openxmlformats.org/officeDocument/2006/relationships/image" Target="media/image10.png"/><Relationship Id="rId46" Type="http://schemas.openxmlformats.org/officeDocument/2006/relationships/image" Target="media/image16.png"/><Relationship Id="rId23" Type="http://schemas.openxmlformats.org/officeDocument/2006/relationships/image" Target="media/image14.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26" Type="http://schemas.openxmlformats.org/officeDocument/2006/relationships/image" Target="media/image20.png"/><Relationship Id="rId25" Type="http://schemas.openxmlformats.org/officeDocument/2006/relationships/image" Target="media/image11.png"/><Relationship Id="rId47"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38.png"/><Relationship Id="rId29" Type="http://schemas.openxmlformats.org/officeDocument/2006/relationships/image" Target="media/image23.png"/><Relationship Id="rId7" Type="http://schemas.openxmlformats.org/officeDocument/2006/relationships/image" Target="media/image35.png"/><Relationship Id="rId8" Type="http://schemas.openxmlformats.org/officeDocument/2006/relationships/image" Target="media/image37.png"/><Relationship Id="rId31" Type="http://schemas.openxmlformats.org/officeDocument/2006/relationships/image" Target="media/image21.png"/><Relationship Id="rId30" Type="http://schemas.openxmlformats.org/officeDocument/2006/relationships/image" Target="media/image24.png"/><Relationship Id="rId11" Type="http://schemas.openxmlformats.org/officeDocument/2006/relationships/image" Target="media/image28.png"/><Relationship Id="rId33" Type="http://schemas.openxmlformats.org/officeDocument/2006/relationships/image" Target="media/image26.png"/><Relationship Id="rId10" Type="http://schemas.openxmlformats.org/officeDocument/2006/relationships/image" Target="media/image41.png"/><Relationship Id="rId32" Type="http://schemas.openxmlformats.org/officeDocument/2006/relationships/image" Target="media/image22.png"/><Relationship Id="rId13" Type="http://schemas.openxmlformats.org/officeDocument/2006/relationships/image" Target="media/image36.png"/><Relationship Id="rId35" Type="http://schemas.openxmlformats.org/officeDocument/2006/relationships/image" Target="media/image25.png"/><Relationship Id="rId12" Type="http://schemas.openxmlformats.org/officeDocument/2006/relationships/image" Target="media/image29.png"/><Relationship Id="rId34" Type="http://schemas.openxmlformats.org/officeDocument/2006/relationships/image" Target="media/image27.png"/><Relationship Id="rId15" Type="http://schemas.openxmlformats.org/officeDocument/2006/relationships/image" Target="media/image32.png"/><Relationship Id="rId37" Type="http://schemas.openxmlformats.org/officeDocument/2006/relationships/image" Target="media/image4.png"/><Relationship Id="rId14" Type="http://schemas.openxmlformats.org/officeDocument/2006/relationships/image" Target="media/image34.png"/><Relationship Id="rId36" Type="http://schemas.openxmlformats.org/officeDocument/2006/relationships/image" Target="media/image3.png"/><Relationship Id="rId17" Type="http://schemas.openxmlformats.org/officeDocument/2006/relationships/image" Target="media/image30.png"/><Relationship Id="rId39" Type="http://schemas.openxmlformats.org/officeDocument/2006/relationships/image" Target="media/image2.png"/><Relationship Id="rId16" Type="http://schemas.openxmlformats.org/officeDocument/2006/relationships/image" Target="media/image42.png"/><Relationship Id="rId38" Type="http://schemas.openxmlformats.org/officeDocument/2006/relationships/image" Target="media/image1.png"/><Relationship Id="rId19" Type="http://schemas.openxmlformats.org/officeDocument/2006/relationships/image" Target="media/image39.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