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E6C8" w14:textId="5C874D41" w:rsidR="006C4953" w:rsidRPr="00396BE9" w:rsidRDefault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Wiki Link:</w:t>
      </w:r>
      <w:r w:rsidRPr="00396BE9">
        <w:rPr>
          <w:rFonts w:ascii="Times New Roman" w:hAnsi="Times New Roman" w:cs="Times New Roman"/>
        </w:rPr>
        <w:t xml:space="preserve"> </w:t>
      </w:r>
      <w:hyperlink r:id="rId5" w:history="1">
        <w:r w:rsidRPr="00396BE9">
          <w:rPr>
            <w:rStyle w:val="Hyperlink"/>
            <w:rFonts w:ascii="Times New Roman" w:hAnsi="Times New Roman" w:cs="Times New Roman"/>
          </w:rPr>
          <w:t>https://github.com/ImadeddinOuahidi/GDP-Group5/wiki/Proposed-Prototypes-Iteration-2</w:t>
        </w:r>
      </w:hyperlink>
      <w:r w:rsidRPr="00396BE9">
        <w:rPr>
          <w:rFonts w:ascii="Times New Roman" w:hAnsi="Times New Roman" w:cs="Times New Roman"/>
        </w:rPr>
        <w:t xml:space="preserve"> </w:t>
      </w:r>
    </w:p>
    <w:p w14:paraId="51B574EB" w14:textId="77777777" w:rsidR="00396BE9" w:rsidRPr="00396BE9" w:rsidRDefault="00396BE9" w:rsidP="00396BE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6BE9">
        <w:rPr>
          <w:rFonts w:ascii="Times New Roman" w:hAnsi="Times New Roman" w:cs="Times New Roman"/>
          <w:b/>
          <w:bCs/>
          <w:sz w:val="36"/>
          <w:szCs w:val="36"/>
          <w:u w:val="single"/>
        </w:rPr>
        <w:t>Proposed Prototypes Iteration 2</w:t>
      </w:r>
    </w:p>
    <w:p w14:paraId="0E073B5A" w14:textId="77777777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t>Prototype 1: Text-Based ADR Report Submission</w:t>
      </w:r>
    </w:p>
    <w:p w14:paraId="467C98E1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Allow patients to submit detailed adverse drug reaction (ADR) reports securely.</w:t>
      </w:r>
    </w:p>
    <w:p w14:paraId="3501B785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1DEA439B" w14:textId="77777777" w:rsidR="00396BE9" w:rsidRPr="00396BE9" w:rsidRDefault="00396BE9" w:rsidP="00396B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Validates required fields before submission.</w:t>
      </w:r>
    </w:p>
    <w:p w14:paraId="3F30666D" w14:textId="77777777" w:rsidR="00396BE9" w:rsidRPr="00396BE9" w:rsidRDefault="00396BE9" w:rsidP="00396B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Stores reports in an encrypted database.</w:t>
      </w:r>
    </w:p>
    <w:p w14:paraId="3ED64AA0" w14:textId="77777777" w:rsidR="00396BE9" w:rsidRPr="00396BE9" w:rsidRDefault="00396BE9" w:rsidP="00396B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Runs automated severity analysis on the submitted text.</w:t>
      </w:r>
    </w:p>
    <w:p w14:paraId="3DF9AC99" w14:textId="77777777" w:rsidR="00396BE9" w:rsidRPr="00396BE9" w:rsidRDefault="00396BE9" w:rsidP="00396B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Displays confirmation or error messages.</w:t>
      </w:r>
    </w:p>
    <w:p w14:paraId="2E5F4692" w14:textId="77777777" w:rsidR="00396BE9" w:rsidRPr="00396BE9" w:rsidRDefault="00396BE9" w:rsidP="00396B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Integrated with duplicate detection and role-based access modules.</w:t>
      </w:r>
    </w:p>
    <w:p w14:paraId="1823127A" w14:textId="45E648E1" w:rsidR="00396BE9" w:rsidRPr="00396BE9" w:rsidRDefault="00396BE9" w:rsidP="00396BE9">
      <w:pPr>
        <w:rPr>
          <w:rFonts w:ascii="Times New Roman" w:hAnsi="Times New Roman" w:cs="Times New Roman"/>
        </w:rPr>
      </w:pPr>
    </w:p>
    <w:p w14:paraId="14889815" w14:textId="77777777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t>Prototype 2: Voice-Based ADR Report Submission</w:t>
      </w:r>
    </w:p>
    <w:p w14:paraId="573F153A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Enable patients to submit reports using voice input for improved accessibility.</w:t>
      </w:r>
    </w:p>
    <w:p w14:paraId="2A1E235F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613FAA0F" w14:textId="77777777" w:rsidR="00396BE9" w:rsidRPr="00396BE9" w:rsidRDefault="00396BE9" w:rsidP="00396BE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Voice recording feature for patients.</w:t>
      </w:r>
    </w:p>
    <w:p w14:paraId="626BE447" w14:textId="77777777" w:rsidR="00396BE9" w:rsidRPr="00396BE9" w:rsidRDefault="00396BE9" w:rsidP="00396BE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Automatic speech-to-text transcription using AI.</w:t>
      </w:r>
    </w:p>
    <w:p w14:paraId="60216809" w14:textId="77777777" w:rsidR="00396BE9" w:rsidRPr="00396BE9" w:rsidRDefault="00396BE9" w:rsidP="00396BE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Severity analysis based on transcription results.</w:t>
      </w:r>
    </w:p>
    <w:p w14:paraId="7CA0FEDA" w14:textId="77777777" w:rsidR="00396BE9" w:rsidRPr="00396BE9" w:rsidRDefault="00396BE9" w:rsidP="00396BE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Secure audio upload and confirmation feedback.</w:t>
      </w:r>
    </w:p>
    <w:p w14:paraId="475DEC61" w14:textId="25DDB7F0" w:rsidR="00396BE9" w:rsidRPr="00396BE9" w:rsidRDefault="00396BE9" w:rsidP="00396BE9">
      <w:pPr>
        <w:rPr>
          <w:rFonts w:ascii="Times New Roman" w:hAnsi="Times New Roman" w:cs="Times New Roman"/>
        </w:rPr>
      </w:pPr>
    </w:p>
    <w:p w14:paraId="79421063" w14:textId="77777777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t>Prototype 3: Photo-Based ADR Report Submission</w:t>
      </w:r>
    </w:p>
    <w:p w14:paraId="767BAD48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Allow patients to attach images of physical side effects.</w:t>
      </w:r>
    </w:p>
    <w:p w14:paraId="01B3A529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63D3CF10" w14:textId="77777777" w:rsidR="00396BE9" w:rsidRPr="00396BE9" w:rsidRDefault="00396BE9" w:rsidP="00396B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Secure image upload (JPG/PNG).</w:t>
      </w:r>
    </w:p>
    <w:p w14:paraId="4FBB895B" w14:textId="77777777" w:rsidR="00396BE9" w:rsidRPr="00396BE9" w:rsidRDefault="00396BE9" w:rsidP="00396B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Format and size validation.</w:t>
      </w:r>
    </w:p>
    <w:p w14:paraId="68915228" w14:textId="77777777" w:rsidR="00396BE9" w:rsidRPr="00396BE9" w:rsidRDefault="00396BE9" w:rsidP="00396B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AI-powered image analysis to detect visual severity indicators.</w:t>
      </w:r>
    </w:p>
    <w:p w14:paraId="2A09AA2A" w14:textId="77777777" w:rsidR="00396BE9" w:rsidRPr="00396BE9" w:rsidRDefault="00396BE9" w:rsidP="00396B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Linking images to corresponding patient reports.</w:t>
      </w:r>
    </w:p>
    <w:p w14:paraId="4FD1DABC" w14:textId="2C933179" w:rsidR="00396BE9" w:rsidRPr="00396BE9" w:rsidRDefault="00396BE9" w:rsidP="00396BE9">
      <w:pPr>
        <w:rPr>
          <w:rFonts w:ascii="Times New Roman" w:hAnsi="Times New Roman" w:cs="Times New Roman"/>
        </w:rPr>
      </w:pPr>
    </w:p>
    <w:p w14:paraId="40C13118" w14:textId="77777777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t>Prototype 4: Duplicate Report Detection</w:t>
      </w:r>
    </w:p>
    <w:p w14:paraId="4E85348B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Identify and flag potential duplicate ADR submissions.</w:t>
      </w:r>
    </w:p>
    <w:p w14:paraId="673D95A1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40A23939" w14:textId="77777777" w:rsidR="00396BE9" w:rsidRPr="00396BE9" w:rsidRDefault="00396BE9" w:rsidP="00396B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Compare new submissions (text, photo, or voice) against existing reports.</w:t>
      </w:r>
    </w:p>
    <w:p w14:paraId="2A7A2397" w14:textId="77777777" w:rsidR="00396BE9" w:rsidRPr="00396BE9" w:rsidRDefault="00396BE9" w:rsidP="00396B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Automatically flag duplicates for doctor/staff review.</w:t>
      </w:r>
    </w:p>
    <w:p w14:paraId="2AB41034" w14:textId="5B998BC0" w:rsidR="00396BE9" w:rsidRPr="00396BE9" w:rsidRDefault="00396BE9" w:rsidP="00396BE9">
      <w:pPr>
        <w:rPr>
          <w:rFonts w:ascii="Times New Roman" w:hAnsi="Times New Roman" w:cs="Times New Roman"/>
        </w:rPr>
      </w:pPr>
    </w:p>
    <w:p w14:paraId="58DE6525" w14:textId="77777777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t>Prototype 5: Doctor Review Dashboard</w:t>
      </w:r>
    </w:p>
    <w:p w14:paraId="66DB1681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Provide healthcare staff with a secure dashboard for reviewing ADR reports.</w:t>
      </w:r>
    </w:p>
    <w:p w14:paraId="7DFB3970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29D77114" w14:textId="77777777" w:rsidR="00396BE9" w:rsidRPr="00396BE9" w:rsidRDefault="00396BE9" w:rsidP="00396B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Role-based access control for staff users.</w:t>
      </w:r>
    </w:p>
    <w:p w14:paraId="4919DB9D" w14:textId="77777777" w:rsidR="00396BE9" w:rsidRPr="00396BE9" w:rsidRDefault="00396BE9" w:rsidP="00396B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Login and authentication system for authorized access.</w:t>
      </w:r>
    </w:p>
    <w:p w14:paraId="000AFD97" w14:textId="77777777" w:rsidR="00396BE9" w:rsidRPr="00396BE9" w:rsidRDefault="00396BE9" w:rsidP="00396B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Filter/search reports by severity, date, or drug name.</w:t>
      </w:r>
    </w:p>
    <w:p w14:paraId="40AF3E61" w14:textId="77777777" w:rsidR="00396BE9" w:rsidRPr="00396BE9" w:rsidRDefault="00396BE9" w:rsidP="00396B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Highlight urgent or duplicate cases.</w:t>
      </w:r>
    </w:p>
    <w:p w14:paraId="1DF8F5BE" w14:textId="77777777" w:rsidR="00396BE9" w:rsidRPr="00396BE9" w:rsidRDefault="00396BE9" w:rsidP="00396B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Ability to mark reports as “Reviewed” or “Requires Follow-up.”</w:t>
      </w:r>
    </w:p>
    <w:p w14:paraId="72F84DB7" w14:textId="77777777" w:rsidR="00396BE9" w:rsidRPr="00396BE9" w:rsidRDefault="00396BE9" w:rsidP="00396B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Clean, responsive interface for usability.</w:t>
      </w:r>
    </w:p>
    <w:p w14:paraId="3ACA6190" w14:textId="3B2A29FC" w:rsidR="00396BE9" w:rsidRPr="00396BE9" w:rsidRDefault="00396BE9" w:rsidP="00396BE9">
      <w:pPr>
        <w:rPr>
          <w:rFonts w:ascii="Times New Roman" w:hAnsi="Times New Roman" w:cs="Times New Roman"/>
        </w:rPr>
      </w:pPr>
    </w:p>
    <w:p w14:paraId="010DA35D" w14:textId="77777777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t>Prototype 6: Secure Data Management System</w:t>
      </w:r>
    </w:p>
    <w:p w14:paraId="0340D64B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Ensure all ADR submissions are securely stored and backed up.</w:t>
      </w:r>
    </w:p>
    <w:p w14:paraId="6969B4DD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174C81C7" w14:textId="77777777" w:rsidR="00396BE9" w:rsidRPr="00396BE9" w:rsidRDefault="00396BE9" w:rsidP="00396B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Encrypted database storage for text, audio, and images.</w:t>
      </w:r>
    </w:p>
    <w:p w14:paraId="6D1B6158" w14:textId="77777777" w:rsidR="00396BE9" w:rsidRPr="00396BE9" w:rsidRDefault="00396BE9" w:rsidP="00396B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Automatic backups and recovery system.</w:t>
      </w:r>
    </w:p>
    <w:p w14:paraId="4E7253B2" w14:textId="77777777" w:rsidR="00396BE9" w:rsidRPr="00396BE9" w:rsidRDefault="00396BE9" w:rsidP="00396B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Data access rules based on user roles (Patient/Doctor).</w:t>
      </w:r>
    </w:p>
    <w:p w14:paraId="1301AEB4" w14:textId="1E18DEDB" w:rsidR="00396BE9" w:rsidRPr="00396BE9" w:rsidRDefault="00396BE9" w:rsidP="00396BE9">
      <w:pPr>
        <w:rPr>
          <w:rFonts w:ascii="Times New Roman" w:hAnsi="Times New Roman" w:cs="Times New Roman"/>
        </w:rPr>
      </w:pPr>
    </w:p>
    <w:p w14:paraId="11D85F0F" w14:textId="77777777" w:rsidR="00396BE9" w:rsidRDefault="00396BE9" w:rsidP="00396BE9">
      <w:pPr>
        <w:rPr>
          <w:rFonts w:ascii="Times New Roman" w:hAnsi="Times New Roman" w:cs="Times New Roman"/>
          <w:b/>
          <w:bCs/>
        </w:rPr>
      </w:pPr>
    </w:p>
    <w:p w14:paraId="481747B6" w14:textId="77777777" w:rsidR="00396BE9" w:rsidRDefault="00396BE9" w:rsidP="00396BE9">
      <w:pPr>
        <w:rPr>
          <w:rFonts w:ascii="Times New Roman" w:hAnsi="Times New Roman" w:cs="Times New Roman"/>
          <w:b/>
          <w:bCs/>
        </w:rPr>
      </w:pPr>
    </w:p>
    <w:p w14:paraId="3069A6AB" w14:textId="77777777" w:rsidR="00396BE9" w:rsidRDefault="00396BE9" w:rsidP="00396BE9">
      <w:pPr>
        <w:rPr>
          <w:rFonts w:ascii="Times New Roman" w:hAnsi="Times New Roman" w:cs="Times New Roman"/>
          <w:b/>
          <w:bCs/>
        </w:rPr>
      </w:pPr>
    </w:p>
    <w:p w14:paraId="4297FD77" w14:textId="4026ED48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lastRenderedPageBreak/>
        <w:t>Prototype 7: Error Handling and Validation</w:t>
      </w:r>
    </w:p>
    <w:p w14:paraId="5BE3A269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Provide meaningful feedback when validation fails.</w:t>
      </w:r>
    </w:p>
    <w:p w14:paraId="46DA6A5D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442F51EB" w14:textId="77777777" w:rsidR="00396BE9" w:rsidRPr="00396BE9" w:rsidRDefault="00396BE9" w:rsidP="00396B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Display clear error messages for missing or invalid inputs.</w:t>
      </w:r>
    </w:p>
    <w:p w14:paraId="66667FEE" w14:textId="77777777" w:rsidR="00396BE9" w:rsidRPr="00396BE9" w:rsidRDefault="00396BE9" w:rsidP="00396B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Different messages for text, voice, and image reports.</w:t>
      </w:r>
    </w:p>
    <w:p w14:paraId="0546CC52" w14:textId="77777777" w:rsidR="00396BE9" w:rsidRPr="00396BE9" w:rsidRDefault="00396BE9" w:rsidP="00396B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Guide users to correct and resubmit.</w:t>
      </w:r>
    </w:p>
    <w:p w14:paraId="081906C3" w14:textId="3807CB8E" w:rsidR="00396BE9" w:rsidRPr="00396BE9" w:rsidRDefault="00396BE9" w:rsidP="00396BE9">
      <w:pPr>
        <w:rPr>
          <w:rFonts w:ascii="Times New Roman" w:hAnsi="Times New Roman" w:cs="Times New Roman"/>
          <w:u w:val="single"/>
        </w:rPr>
      </w:pPr>
    </w:p>
    <w:p w14:paraId="43251752" w14:textId="77777777" w:rsidR="00396BE9" w:rsidRPr="00396BE9" w:rsidRDefault="00396BE9" w:rsidP="00396BE9">
      <w:pPr>
        <w:rPr>
          <w:rFonts w:ascii="Times New Roman" w:hAnsi="Times New Roman" w:cs="Times New Roman"/>
          <w:b/>
          <w:bCs/>
          <w:u w:val="single"/>
        </w:rPr>
      </w:pPr>
      <w:r w:rsidRPr="00396BE9">
        <w:rPr>
          <w:rFonts w:ascii="Times New Roman" w:hAnsi="Times New Roman" w:cs="Times New Roman"/>
          <w:b/>
          <w:bCs/>
          <w:u w:val="single"/>
        </w:rPr>
        <w:t>Prototype 8: Role-Based Access and Authentication</w:t>
      </w:r>
    </w:p>
    <w:p w14:paraId="00FC6C46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Goal:</w:t>
      </w:r>
      <w:r w:rsidRPr="00396BE9">
        <w:rPr>
          <w:rFonts w:ascii="Times New Roman" w:hAnsi="Times New Roman" w:cs="Times New Roman"/>
        </w:rPr>
        <w:t> Differentiate access and permissions between Patients and Healthcare Staff.</w:t>
      </w:r>
    </w:p>
    <w:p w14:paraId="6ED277D8" w14:textId="77777777" w:rsidR="00396BE9" w:rsidRPr="00396BE9" w:rsidRDefault="00396BE9" w:rsidP="00396BE9">
      <w:p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  <w:b/>
          <w:bCs/>
        </w:rPr>
        <w:t>Features:</w:t>
      </w:r>
    </w:p>
    <w:p w14:paraId="1B4C7F13" w14:textId="77777777" w:rsidR="00396BE9" w:rsidRPr="00396BE9" w:rsidRDefault="00396BE9" w:rsidP="0039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Secure login for both user types.</w:t>
      </w:r>
    </w:p>
    <w:p w14:paraId="60B3C69B" w14:textId="77777777" w:rsidR="00396BE9" w:rsidRPr="00396BE9" w:rsidRDefault="00396BE9" w:rsidP="0039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Patients: submit and view personal reports only.</w:t>
      </w:r>
    </w:p>
    <w:p w14:paraId="6BD705D1" w14:textId="77777777" w:rsidR="00396BE9" w:rsidRPr="00396BE9" w:rsidRDefault="00396BE9" w:rsidP="0039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Doctors: view, filter, and manage multiple reports.</w:t>
      </w:r>
    </w:p>
    <w:p w14:paraId="4B303409" w14:textId="61B6E712" w:rsidR="00396BE9" w:rsidRPr="007D3B5E" w:rsidRDefault="00396BE9" w:rsidP="007D3B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BE9">
        <w:rPr>
          <w:rFonts w:ascii="Times New Roman" w:hAnsi="Times New Roman" w:cs="Times New Roman"/>
        </w:rPr>
        <w:t>Restrict u</w:t>
      </w:r>
      <w:r w:rsidRPr="007D3B5E">
        <w:rPr>
          <w:rFonts w:ascii="Times New Roman" w:hAnsi="Times New Roman" w:cs="Times New Roman"/>
        </w:rPr>
        <w:t>nauthorized access.</w:t>
      </w:r>
    </w:p>
    <w:sectPr w:rsidR="00396BE9" w:rsidRPr="007D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D83"/>
    <w:multiLevelType w:val="multilevel"/>
    <w:tmpl w:val="219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76FF"/>
    <w:multiLevelType w:val="multilevel"/>
    <w:tmpl w:val="D0C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11C2"/>
    <w:multiLevelType w:val="multilevel"/>
    <w:tmpl w:val="E51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4B50"/>
    <w:multiLevelType w:val="multilevel"/>
    <w:tmpl w:val="FD5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543B6"/>
    <w:multiLevelType w:val="multilevel"/>
    <w:tmpl w:val="BEEE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97078"/>
    <w:multiLevelType w:val="multilevel"/>
    <w:tmpl w:val="EFD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6283E"/>
    <w:multiLevelType w:val="multilevel"/>
    <w:tmpl w:val="097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224D8"/>
    <w:multiLevelType w:val="multilevel"/>
    <w:tmpl w:val="5A5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73854">
    <w:abstractNumId w:val="4"/>
  </w:num>
  <w:num w:numId="2" w16cid:durableId="1915050243">
    <w:abstractNumId w:val="5"/>
  </w:num>
  <w:num w:numId="3" w16cid:durableId="1006245962">
    <w:abstractNumId w:val="7"/>
  </w:num>
  <w:num w:numId="4" w16cid:durableId="1388185363">
    <w:abstractNumId w:val="2"/>
  </w:num>
  <w:num w:numId="5" w16cid:durableId="690566397">
    <w:abstractNumId w:val="1"/>
  </w:num>
  <w:num w:numId="6" w16cid:durableId="825171870">
    <w:abstractNumId w:val="6"/>
  </w:num>
  <w:num w:numId="7" w16cid:durableId="1892645795">
    <w:abstractNumId w:val="3"/>
  </w:num>
  <w:num w:numId="8" w16cid:durableId="62273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E9"/>
    <w:rsid w:val="00396BE9"/>
    <w:rsid w:val="005B66E1"/>
    <w:rsid w:val="006C4953"/>
    <w:rsid w:val="007640C7"/>
    <w:rsid w:val="007D3B5E"/>
    <w:rsid w:val="00943040"/>
    <w:rsid w:val="00BD60A1"/>
    <w:rsid w:val="00E4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36E50"/>
  <w15:chartTrackingRefBased/>
  <w15:docId w15:val="{6C00DACF-9CD1-4097-AAD8-6F365557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B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B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3B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adeddinOuahidi/GDP-Group5/wiki/Proposed-Prototypes-Iteration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Ouahidi,Imadeddin</cp:lastModifiedBy>
  <cp:revision>3</cp:revision>
  <dcterms:created xsi:type="dcterms:W3CDTF">2025-11-07T23:26:00Z</dcterms:created>
  <dcterms:modified xsi:type="dcterms:W3CDTF">2025-11-07T23:34:00Z</dcterms:modified>
</cp:coreProperties>
</file>