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Theme="minorAsci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登录后底部导航栏显示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开始跑步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”（开始跑步活动的界面），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我的里程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”（显示当前用户跑到了哪里，比如目标南京到北京，当前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在山东，用地图的形式显示出来，还有一些相关信息，路线全长，已跑路程，剩余路程，已用时间等；以及用户达成的目标，比如去年从南京跑到了上海），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我的信息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”（在用户的注册的时候会填写一些信息，比如：愿意在每跑多少公里处接受任务，在用户自由跑步时会根据这个来生成任务点）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用户进入“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开始跑步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”选择</w:t>
      </w:r>
      <w:bookmarkStart w:id="0" w:name="_GoBack"/>
      <w:bookmarkEnd w:id="0"/>
      <w:r>
        <w:rPr>
          <w:rFonts w:hint="eastAsia" w:asciiTheme="minorAscii"/>
          <w:color w:val="auto"/>
          <w:sz w:val="24"/>
          <w:szCs w:val="24"/>
          <w:lang w:val="en-US" w:eastAsia="zh-CN"/>
        </w:rPr>
        <w:t>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自由跑步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”或“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自定义跑步目标及路线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3.1用户选择“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自由跑步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3.1.1系统提示“大约每XX公里有一定概率出现任务”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3.1.1.1用户同意并确认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3.1.1.2用户不同意，弹出输入框，用户输入每过多少公里出现任务点（可以选择不进行任务）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3.2用户选择“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自定义跑步目标及路线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3.2.1系统展示给用户一张地图，用户可以在地图上定位</w:t>
      </w:r>
      <w:r>
        <w:rPr>
          <w:rFonts w:hint="eastAsia" w:asciiTheme="minorAscii"/>
          <w:color w:val="auto"/>
          <w:sz w:val="24"/>
          <w:szCs w:val="24"/>
          <w:shd w:val="clear" w:color="FFFFFF" w:fill="D9D9D9"/>
          <w:lang w:val="en-US" w:eastAsia="zh-CN"/>
        </w:rPr>
        <w:t>路线点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，系统将用户定位的</w:t>
      </w:r>
      <w:r>
        <w:rPr>
          <w:rFonts w:hint="eastAsia" w:asciiTheme="minorAscii"/>
          <w:color w:val="auto"/>
          <w:sz w:val="24"/>
          <w:szCs w:val="24"/>
          <w:shd w:val="clear" w:color="FFFFFF" w:fill="D9D9D9"/>
          <w:lang w:val="en-US" w:eastAsia="zh-CN"/>
        </w:rPr>
        <w:t>路线点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连成一条跑步路线，（每选择一个点，将之前的路线终点和这个点连起来）定位完成后点击“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完成跑步路线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3.2.2跑步路线连成后显示路线总长度，显示按钮“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确认跑步路线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3.2.3用户选择“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确认跑步路线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3.2.4系统提示“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是否将</w:t>
      </w:r>
      <w:r>
        <w:rPr>
          <w:rFonts w:hint="eastAsia" w:asciiTheme="minorAscii"/>
          <w:color w:val="auto"/>
          <w:sz w:val="24"/>
          <w:szCs w:val="24"/>
          <w:highlight w:val="yellow"/>
          <w:shd w:val="clear" w:color="FFFFFF" w:fill="D9D9D9"/>
          <w:lang w:val="en-US" w:eastAsia="zh-CN"/>
        </w:rPr>
        <w:t>路线点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随机作为任务点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3.2.4.1用户选择“是”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3.2.4.2用户选择“否”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3.2.4.2.1用户在路线上定位任务点，定位完成后点击“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完成任务点定位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3.2.5系统提示“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任务点上的任务会随机出现，但最少会出现XX个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”（XX由跑步路线的长度决定）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 xml:space="preserve"> 4.用户开始跑步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 xml:space="preserve"> 5.用户到达任务点，系统提醒有XXX任务，显示按钮“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接受任务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”，“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拒绝任务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”，“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再跑两分钟再说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 xml:space="preserve"> 6.用户做完任务后继续跑步，直到用户选择结束跑步或者到达终点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 xml:space="preserve"> 7.结束后显示本次跑步信息，并显示给用户目标旅程增加了多少路程，在“</w:t>
      </w:r>
      <w:r>
        <w:rPr>
          <w:rFonts w:hint="eastAsia" w:asciiTheme="minorAscii"/>
          <w:color w:val="auto"/>
          <w:sz w:val="24"/>
          <w:szCs w:val="24"/>
          <w:highlight w:val="yellow"/>
          <w:lang w:val="en-US" w:eastAsia="zh-CN"/>
        </w:rPr>
        <w:t>我的里程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”地图上显示出来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Ascii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Vrinda">
    <w:altName w:val="Segoe UI Symbol"/>
    <w:panose1 w:val="020B0502040204020203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20388"/>
    <w:multiLevelType w:val="singleLevel"/>
    <w:tmpl w:val="587203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12731"/>
    <w:rsid w:val="1D020D24"/>
    <w:rsid w:val="219C4145"/>
    <w:rsid w:val="2E012731"/>
    <w:rsid w:val="42977214"/>
    <w:rsid w:val="476073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cs="Arial Unicode MS" w:asciiTheme="minorHAnsi" w:hAnsiTheme="minorHAnsi" w:eastAsiaTheme="minorEastAsia"/>
      <w:color w:val="7F6000" w:themeColor="accent4" w:themeShade="80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2017-01-08T09:12:00Z</dcterms:created>
  <dc:creator>lenovo</dc:creator>
  <cp:lastModifiedBy>lenovo</cp:lastModifiedBy>
  <dcterms:modified xsi:type="dcterms:W3CDTF">2017-01-09T02:06:44Z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