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A7" w:rsidRDefault="000A119D">
      <w:pPr>
        <w:rPr>
          <w:rFonts w:ascii="Times New Roman" w:hAnsi="Times New Roman" w:cs="Times New Roman"/>
          <w:sz w:val="24"/>
          <w:szCs w:val="24"/>
        </w:rPr>
      </w:pPr>
      <w:r>
        <w:rPr>
          <w:rFonts w:ascii="Times New Roman" w:hAnsi="Times New Roman" w:cs="Times New Roman"/>
          <w:sz w:val="24"/>
          <w:szCs w:val="24"/>
        </w:rPr>
        <w:fldChar w:fldCharType="begin" w:fldLock="1"/>
      </w:r>
      <w:r w:rsidR="00AF0C16">
        <w:rPr>
          <w:rFonts w:ascii="Times New Roman" w:hAnsi="Times New Roman" w:cs="Times New Roman"/>
          <w:sz w:val="24"/>
          <w:szCs w:val="24"/>
        </w:rPr>
        <w:instrText>ADDIN CSL_CITATION { "citationItems" : [ { "id" : "ITEM-1", "itemData" : { "DOI" : "10.3322/caac.21166", "ISSN" : "1542-4863", "PMID" : "23335087", "abstract" : "Each year, the American Cancer Society estimates the numbers of new cancer cases and deaths expected in the United States in the current year and compiles the most recent data on cancer incidence, mortality, and survival based on incidence data from the National Cancer Institute, the Centers for Disease Control and Prevention, and the North American Association of Central Cancer Registries and mortality data from the National Center for Health Statistics. A total of 1,660,290 new cancer cases and 580,350 cancer deaths are projected to occur in the United States in 2013. During the most recent 5 years for which there are data (2005-2009), delay-adjusted cancer incidence rates declined slightly in men (by 0.6% per year) and were stable in women, while cancer death rates decreased by 1.8% per year in men and by 1.5% per year in women. Overall, cancer death rates have declined 20% from their peak in 1991 (215.1 per 100,000 population) to 2009 (173.1 per 100,000 population). Death rates continue to decline for all 4 major cancer sites (lung, colorectum, breast, and prostate). Over the past 10 years of data (2000-2009), the largest annual declines in death rates were for chronic myeloid leukemia (8.4%), cancers of the stomach (3.1%) and colorectum (3.0%), and non-Hodgkin lymphoma (3.0%). The reduction in overall cancer death rates since 1990 in men and 1991 in women translates to the avoidance of approximately 1.18 million deaths from cancer, with 152,900 of these deaths averted in 2009 alone. Further progress can be accelerated by applying existing cancer control knowledge across all segments of the population, with an emphasis on those groups in the lowest socioeconomic bracket and other underserved populations.", "author" : [ { "dropping-particle" : "", "family" : "Siegel", "given" : "Rebecca", "non-dropping-particle" : "", "parse-names" : false, "suffix" : "" }, { "dropping-particle" : "", "family" : "Naishadham", "given" : "Deepa", "non-dropping-particle" : "", "parse-names" : false, "suffix" : "" }, { "dropping-particle" : "", "family" : "Jemal", "given" : "Ahmedin", "non-dropping-particle" : "", "parse-names" : false, "suffix" : "" } ], "container-title" : "CA: a cancer journal for clinicians", "id" : "ITEM-1", "issue" : "1", "issued" : { "date-parts" : [ [ "2013", "1" ] ] }, "page" : "11-30", "title" : "Cancer statistics, 2013.", "type" : "article-journal", "volume" : "63" }, "uris" : [ "http://www.mendeley.com/documents/?uuid=a2190512-b1b3-416a-831a-a38041e94709" ] }, { "id" : "ITEM-2", "itemData" : { "DOI" : "10.1007/s11060-009-0065-4", "ISSN" : "1573-7373", "PMID" : "19957011", "author" : [ { "dropping-particle" : "", "family" : "Kalkanis", "given" : "Steven N", "non-dropping-particle" : "", "parse-names" : false, "suffix" : "" }, { "dropping-particle" : "", "family" : "Linskey", "given" : "Mark E", "non-dropping-particle" : "", "parse-names" : false, "suffix" : "" } ], "container-title" : "Journal of neuro-oncology", "id" : "ITEM-2", "issue" : "1", "issued" : { "date-parts" : [ [ "2010", "1" ] ] }, "page" : "7-10", "title" : "Evidence-based clinical practice parameter guidelines for the treatment of patients with metastatic brain tumors: introduction.", "type" : "article-journal", "volume" : "96" }, "uris" : [ "http://www.mendeley.com/documents/?uuid=26db26d2-04ed-4d5f-8eb6-324ce599825b" ] }, { "id" : "ITEM-3", "itemData" : { "DOI" : "10.1007/s11060-004-8093-6", "ISSN" : "0167-594X, 1573-7373", "author" : [ { "dropping-particle" : "", "family" : "Gavrilovic", "given" : "Igor T.", "non-dropping-particle" : "", "parse-names" : false, "suffix" : "" }, { "dropping-particle" : "", "family" : "Posner", "given" : "Jerome B.", "non-dropping-particle" : "", "parse-names" : false, "suffix" : "" } ], "container-title" : "Journal of Neuro-Oncology", "id" : "ITEM-3", "issue" : "1", "issued" : { "date-parts" : [ [ "2005", "10" ] ] }, "page" : "5-14", "title" : "Brain metastases: epidemiology and pathophysiology", "title-short" : "Brain metastases", "type" : "article-journal", "volume" : "75" }, "uris" : [ "http://www.mendeley.com/documents/?uuid=6d2bed54-2b3c-495c-b830-8aa77034f958" ] }, { "id" : "ITEM-4", "itemData" : { "DOI" : "10.1016/j.ctrv.2004.05.001", "ISSN" : "0305-7372", "abstract" : "The incidence of central nervous system (CNS) metastases in patients with melanoma ranges from 10% to 40% in clinical studies and is even higher in autopsy series with as many as two-thirds of patients with metastatic melanoma having CNS involvement. Treatment options for patients with cerebral metastases are limited and depend largely on the number and the size of the lesions and on the extracranial extension of metastatic disease. This report gives the results of different treatment modalities in patients with melanoma metastases to the brain. As data from prospective randomized studies are lacking, the general recommendations based on clinical series reports are: (i) the combination of surgery and whole-brain radiotherapy (WBRT) is superior to WBRT alone for the treatment of single brain metastasis in patients with limited or absent systemic disease and good neurological condition. (ii) Radio surgery, alone or in conjunction with WBRT, yields results which are comparable to those reported after surgery followed by WBRT, provided that the lesion's diameter does not exceed 3 cm. With the use of WBRT after surgery or radio surgery the local control seems better (with the combined approach), but the overall survival does not improve. (iii) WBRT alone or in combination with chemotherapy is the treatment of choice in patients with single brain metastasis not amenable to surgery or radio surgery, with an active systemic disease, and in patients with multiple brain metastases. Chemotherapy may be also offered to patients with a good performance status, or after recurrence to local therapy.", "author" : [ { "dropping-particle" : "", "family" : "Bafaloukos", "given" : "D.", "non-dropping-particle" : "", "parse-names" : false, "suffix" : "" }, { "dropping-particle" : "", "family" : "Gogas", "given" : "H.", "non-dropping-particle" : "", "parse-names" : false, "suffix" : "" } ], "container-title" : "Cancer Treatment Reviews", "id" : "ITEM-4", "issue" : "6", "issued" : { "date-parts" : [ [ "2004", "10" ] ] }, "page" : "515-520", "title" : "The treatment of brain metastases in melanoma patients", "type" : "article-journal", "volume" : "30" }, "uris" : [ "http://www.mendeley.com/documents/?uuid=74ae55ca-1675-4f5a-879f-d54e2363ff5c" ] }, { "id" : "ITEM-5", "itemData" : { "DOI" : "10.1038/nrclinonc.2014.25", "ISSN" : "1759-4782", "PMID" : "24569448", "abstract" : "Metastatic tumours involving the brain overshadow primary brain neoplasms in frequency and are an important complication in the overall management of many cancers. Importantly, advances are being made in understanding the molecular biology underlying the initial development and eventual proliferation of brain metastases. Surgery and radiation remain the cornerstones of the therapy for symptomatic lesions; however, image-based guidance is improving surgical technique to maximize the preservation of normal tissue, while more sophisticated approaches to radiation therapy are being used to minimize the long-standing concerns over the toxicity of whole-brain radiation protocols used in the past. Furthermore, the burgeoning knowledge of tumour biology has facilitated the entry of systemically administered therapies into the clinic. Responses to these targeted interventions have ranged from substantial toxicity with no control of disease to periods of useful tumour control with no decrement in performance status of the treated individual. This experience enables recognition of the limits of targeted therapy, but has also informed methods to optimize this approach. This Review focuses on the clinically relevant molecular biology of brain metastases, and summarizes the current applications of these data to imaging, surgery, radiation therapy, cytotoxic chemotherapy and targeted therapy.", "author" : [ { "dropping-particle" : "", "family" : "Owonikoko", "given" : "Taofeek K", "non-dropping-particle" : "", "parse-names" : false, "suffix" : "" }, { "dropping-particle" : "", "family" : "Arbiser", "given" : "Jack", "non-dropping-particle" : "", "parse-names" : false, "suffix" : "" }, { "dropping-particle" : "", "family" : "Zelnak", "given" : "Amelia", "non-dropping-particle" : "", "parse-names" : false, "suffix" : "" }, { "dropping-particle" : "", "family" : "Shu", "given" : "Hui-Kuo G", "non-dropping-particle" : "", "parse-names" : false, "suffix" : "" }, { "dropping-particle" : "", "family" : "Shim", "given" : "Hyunsuk", "non-dropping-particle" : "", "parse-names" : false, "suffix" : "" }, { "dropping-particle" : "", "family" : "Robin", "given" : "Adam M", "non-dropping-particle" : "", "parse-names" : false, "suffix" : "" }, { "dropping-particle" : "", "family" : "Kalkanis", "given" : "Steven N", "non-dropping-particle" : "", "parse-names" : false, "suffix" : "" }, { "dropping-particle" : "", "family" : "Whitsett", "given" : "Timothy G", "non-dropping-particle" : "", "parse-names" : false, "suffix" : "" }, { "dropping-particle" : "", "family" : "Salhia", "given" : "Bodour", "non-dropping-particle" : "", "parse-names" : false, "suffix" : "" }, { "dropping-particle" : "", "family" : "Tran", "given" : "Nhan L", "non-dropping-particle" : "", "parse-names" : false, "suffix" : "" }, { "dropping-particle" : "", "family" : "Ryken", "given" : "Timothy", "non-dropping-particle" : "", "parse-names" : false, "suffix" : "" }, { "dropping-particle" : "", "family" : "Moore", "given" : "Michael K", "non-dropping-particle" : "", "parse-names" : false, "suffix" : "" }, { "dropping-particle" : "", "family" : "Egan", "given" : "Kathleen M", "non-dropping-particle" : "", "parse-names" : false, "suffix" : "" }, { "dropping-particle" : "", "family" : "Olson", "given" : "Jeffrey J", "non-dropping-particle" : "", "parse-names" : false, "suffix" : "" } ], "container-title" : "Nature reviews. Clinical oncology", "id" : "ITEM-5", "issue" : "4", "issued" : { "date-parts" : [ [ "2014", "2", "25" ] ] }, "page" : "203-222", "publisher" : "Nature Publishing Group, a division of Macmillan Publishers Limited. All Rights Reserved.", "title" : "Current approaches to the treatment of metastatic brain tumours.", "title-short" : "Nat Rev Clin Oncol", "type" : "article-journal", "volume" : "11" }, "uris" : [ "http://www.mendeley.com/documents/?uuid=efb8030d-3699-4d12-ae61-647aeaa098c3" ] } ], "mendeley" : { "formattedCitation" : "[1\u20135]", "plainTextFormattedCitation" : "[1\u20135]", "previouslyFormattedCitation" : "[1\u20135]"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[1–5]</w:t>
      </w:r>
      <w:r>
        <w:rPr>
          <w:rFonts w:ascii="Times New Roman" w:hAnsi="Times New Roman" w:cs="Times New Roman"/>
          <w:sz w:val="24"/>
          <w:szCs w:val="24"/>
        </w:rPr>
        <w:fldChar w:fldCharType="end"/>
      </w:r>
      <w:r w:rsidR="002C20A7">
        <w:rPr>
          <w:rFonts w:ascii="Times New Roman" w:hAnsi="Times New Roman" w:cs="Times New Roman"/>
          <w:sz w:val="24"/>
          <w:szCs w:val="24"/>
        </w:rPr>
        <w:t xml:space="preserve">   </w:t>
      </w:r>
    </w:p>
    <w:p w:rsidR="00F43228"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641FCF">
        <w:rPr>
          <w:rFonts w:ascii="Times New Roman" w:hAnsi="Times New Roman" w:cs="Times New Roman"/>
          <w:sz w:val="24"/>
          <w:szCs w:val="24"/>
        </w:rPr>
        <w:instrText>ADDIN CSL_CITATION { "citationItems" : [ { "id" : "ITEM-1", "itemData" : { "DOI" : "10.1093/jnci/87.1.34", "ISSN" : "0027-8874, 1460-2105", "author" : [ { "dropping-particle" : "", "family" : "Alexander", "given" : "Eben", "non-dropping-particle" : "", "parse-names" : false, "suffix" : "" }, { "dropping-particle" : "", "family" : "Moriarty", "given" : "Thomas M.", "non-dropping-particle" : "", "parse-names" : false, "suffix" : "" }, { "dropping-particle" : "", "family" : "Davis", "given" : "Roger B.", "non-dropping-particle" : "", "parse-names" : false, "suffix" : "" }, { "dropping-particle" : "", "family" : "Wen", "given" : "Patrick Y.", "non-dropping-particle" : "", "parse-names" : false, "suffix" : "" }, { "dropping-particle" : "", "family" : "Fine", "given" : "Howard A.", "non-dropping-particle" : "", "parse-names" : false, "suffix" : "" }, { "dropping-particle" : "", "family" : "Black", "given" : "Peter M.", "non-dropping-particle" : "", "parse-names" : false, "suffix" : "" }, { "dropping-particle" : "", "family" : "Kooy", "given" : "Hanne M.", "non-dropping-particle" : "", "parse-names" : false, "suffix" : "" }, { "dropping-particle" : "", "family" : "Loeffler", "given" : "Jay S.", "non-dropping-particle" : "", "parse-names" : false, "suffix" : "" } ], "container-title" : "Journal of the National Cancer Institute", "id" : "ITEM-1", "issue" : "1", "issued" : { "date-parts" : [ [ "1995", "1" ] ] }, "language" : "en", "page" : "34-40", "title" : "Stereotactic Radiosurgery for the Definitive, Noninvasive Treatment of Brain Metastases", "type" : "article-journal", "volume" : "87" }, "uris" : [ "http://www.mendeley.com/documents/?uuid=4343571f-9b35-4e59-9a5e-359b8a10a0c4" ] }, { "id" : "ITEM-2", "itemData" : { "DOI" : "10.1016/j.yebeh.2012.04.135", "ISSN" : "1525-5069", "PMID" : "22687387", "abstract" : "OBJECTIVE: For about 30% of epilepsy patients, pharmaceutical therapy fails to control their seizures. MR-guided laser interstitial thermal therapy (MRgLITT) allows for real-time thermal monitoring of the ablation process and feedback control over the laser energy delivery. We report on minimally invasive surgical techniques of MRgLITT and short-term follow-up results from the first five pediatric cases in which this system was used to ablate focal epileptic lesions.\n\nMETHODS: We studied the patients with MRI of the brain, localized the seizure with video-EEG and used the Visualase Thermal Therapy 25 System for laser ablation of their seizure foci.\n\nRESULTS: All 5 patients are seizure free and there were no complications as of 2-13-month follow-up.\n\nCONCLUSION: MR-guided laser interstitial thermal therapy has a significant potential to be a minimally invasive alternative to more conventional techniques to surgically treat medically refractory epilepsy in children.", "author" : [ { "dropping-particle" : "", "family" : "Curry", "given" : "Daniel J", "non-dropping-particle" : "", "parse-names" : false, "suffix" : "" }, { "dropping-particle" : "", "family" : "Gowda", "given" : "Ashok", "non-dropping-particle" : "", "parse-names" : false, "suffix" : "" }, { "dropping-particle" : "", "family" : "McNichols", "given" : "Roger J", "non-dropping-particle" : "", "parse-names" : false, "suffix" : "" }, { "dropping-particle" : "", "family" : "Wilfong", "given" : "Angus A", "non-dropping-particle" : "", "parse-names" : false, "suffix" : "" } ], "container-title" : "Epilepsy &amp; behavior : E&amp;B", "id" : "ITEM-2", "issue" : "4", "issued" : { "date-parts" : [ [ "2012", "8" ] ] }, "page" : "408-14", "title" : "MR-guided stereotactic laser ablation of epileptogenic foci in children.", "type" : "article-journal", "volume" : "24" }, "uris" : [ "http://www.mendeley.com/documents/?uuid=9fa60732-71ff-440d-a2f5-4bce77c0c5e1" ] }, { "id" : "ITEM-3", "itemData" : { "DOI" : "10.1136/jnnp-2013-307069", "ISSN" : "1468-330X", "PMID" : "24719180", "abstract" : "This review summarises exciting recent and forthcoming advances that will impact on the surgical management of epilepsy in the near future. This does not cover the current accepted diagnostic methodologies or surgical treatments that are routinely practiced today. The content of this review was derived from a PubMed literature search, using the key words 'Epilepsy Surgery', 'Neuromodulation', 'Neuroablation', 'Advances', between 2010 and November 2013.", "author" : [ { "dropping-particle" : "", "family" : "Nowell", "given" : "Mark", "non-dropping-particle" : "", "parse-names" : false, "suffix" : "" }, { "dropping-particle" : "", "family" : "Miserocchi", "given" : "Anna", "non-dropping-particle" : "", "parse-names" : false, "suffix" : "" }, { "dropping-particle" : "", "family" : "McEvoy", "given" : "Andrew W", "non-dropping-particle" : "", "parse-names" : false, "suffix" : "" }, { "dropping-particle" : "", "family" : "Duncan", "given" : "John S", "non-dropping-particle" : "", "parse-names" : false, "suffix" : "" } ], "container-title" : "Journal of neurology, neurosurgery, and psychiatry", "id" : "ITEM-3", "issue" : "11", "issued" : { "date-parts" : [ [ "2014", "11", "1" ] ] }, "page" : "1273-1279", "title" : "Advances in epilepsy surgery.", "type" : "article-journal", "volume" : "85" }, "uris" : [ "http://www.mendeley.com/documents/?uuid=6aef3484-0fa3-4f02-abf2-cd5cf7015361" ] }, { "id" : "ITEM-4", "itemData" : { "DOI" : "10.1227/01.NEU.0000311254.63848.72", "ISSN" : "0148-396X", "author" : [ { "dropping-particle" : "", "family" : "Carpentier", "given" : "Alexandre", "non-dropping-particle" : "", "parse-names" : false, "suffix" : "" }, { "dropping-particle" : "", "family" : "Itzcovitz", "given" : "Julian", "non-dropping-particle" : "", "parse-names" : false, "suffix" : "" }, { "dropping-particle" : "", "family" : "Payen", "given" : "Didier", "non-dropping-particle" : "", "parse-names" : false, "suffix" : "" }, { "dropping-particle" : "", "family" : "George", "given" : "Bernard", "non-dropping-particle" : "", "parse-names" : false, "suffix" : "" }, { "dropping-particle" : "", "family" : "McNichols", "given" : "Roger J.", "non-dropping-particle" : "", "parse-names" : false, "suffix" : "" }, { "dropping-particle" : "", "family" : "Gowda", "given" : "Ashok", "non-dropping-particle" : "", "parse-names" : false, "suffix" : "" }, { "dropping-particle" : "", "family" : "Stafford", "given" : "R. Jason", "non-dropping-particle" : "", "parse-names" : false, "suffix" : "" }, { "dropping-particle" : "", "family" : "Guichard", "given" : "Jean-Pierre", "non-dropping-particle" : "", "parse-names" : false, "suffix" : "" }, { "dropping-particle" : "", "family" : "Reizine", "given" : "Daniel", "non-dropping-particle" : "", "parse-names" : false, "suffix" : "" }, { "dropping-particle" : "", "family" : "Delaloge", "given" : "Suzette", "non-dropping-particle" : "", "parse-names" : false, "suffix" : "" }, { "dropping-particle" : "", "family" : "Vicaut", "given" : "Eric", "non-dropping-particle" : "", "parse-names" : false, "suffix" : "" } ], "container-title" : "Neurosurgery", "id" : "ITEM-4", "issue" : "July", "issued" : { "date-parts" : [ [ "2008", "7" ] ] }, "page" : "ONS21-ONS29", "title" : "Real-Time Magnetic Resonance-Guided Laser Thermal Therapy for Focal Metastatic Brain Tumors", "type" : "article-journal", "volume" : "63" }, "uris" : [ "http://www.mendeley.com/documents/?uuid=88d8128a-3f04-4a98-8c8c-e6f6d9494d1c" ] }, { "id" : "ITEM-5", "itemData" : { "DOI" : "10.1002/lsm.21138", "ISSN" : "1096-9101", "abstract" : "BACKGROUND AND OBJECTIVE: We report the final results of a pilot clinical trial exploring the safety and feasibility of real-time magnetic resonance-guided laser-induced thermal therapy (MRgLITT) for treatment of resistant focal metastatic intracranial tumors. STUDY DESIGN: In patients with chemotherapy, whole-brain radiation, and radiosurgery resistant metastatic intracranial tumors, minimally invasive stereotaxic placement of a saline-cooled interstitial fiberoptic laser applicator under local anesthesia was followed by laser irradiation during continuous magnetic resonance imaging (MRI) scanning. A computer workstation extracted real-time temperature-sensitive information for feedback control over laser delivery. A total of 15 metastatic tumors were treated in 7 patients. Patients were followed with physical exam and imaging for 30 months. RESULTS: In all cases, the procedure was well tolerated, and patients were discharged home within 24 hours. Follow-up imaging at up to 30 months showed an acute increase in apparent lesion volume followed by a gradual and steady decrease. No tumor recurrence within thermal ablation zones was noted. Kaplan-Meier analysis indicated that the median survival was 19.8 months. CONCLUSION: Real-time magnetic resonance (MR) guidance of laser-induced thermal therapy (LITT) offers a high level of control. This tool therefore enables a minimally invasive option for destruction and treatment of resistant focal metastatic intracranial tumors. MR-guided LITT appears to provide a safe and potentially effective treatment for recurrent focal metastatic brain disease. A larger phase II and III series would be of interest to quantify potential median survival advantage. Lasers Surg. Med. \u00a9 2011 Wiley Periodicals, Inc.", "author" : [ { "dropping-particle" : "", "family" : "Carpentier", "given" : "Alexandre", "non-dropping-particle" : "", "parse-names" : false, "suffix" : "" }, { "dropping-particle" : "", "family" : "McNichols", "given" : "Roger J", "non-dropping-particle" : "", "parse-names" : false, "suffix" : "" }, { "dropping-particle" : "", "family" : "Stafford", "given" : "R Jason", "non-dropping-particle" : "", "parse-names" : false, "suffix" : "" }, { "dropping-particle" : "", "family" : "Guichard", "given" : "Jean-Pierre", "non-dropping-particle" : "", "parse-names" : false, "suffix" : "" }, { "dropping-particle" : "", "family" : "Reizine", "given" : "Daniel", "non-dropping-particle" : "", "parse-names" : false, "suffix" : "" }, { "dropping-particle" : "", "family" : "Delaloge", "given" : "Suzette", "non-dropping-particle" : "", "parse-names" : false, "suffix" : "" }, { "dropping-particle" : "", "family" : "Vicaut", "given" : "Eric", "non-dropping-particle" : "", "parse-names" : false, "suffix" : "" }, { "dropping-particle" : "", "family" : "Payen", "given" : "Didier", "non-dropping-particle" : "", "parse-names" : false, "suffix" : "" }, { "dropping-particle" : "", "family" : "Gowda", "given" : "Ashok", "non-dropping-particle" : "", "parse-names" : false, "suffix" : "" }, { "dropping-particle" : "", "family" : "George", "given" : "Bernard", "non-dropping-particle" : "", "parse-names" : false, "suffix" : "" } ], "container-title" : "Lasers in Surgery and Medicine", "id" : "ITEM-5", "issue" : "10", "issued" : { "date-parts" : [ [ "2011", "12" ] ] }, "page" : "943-950", "title" : "Laser thermal therapy: Real-time MRI-guided and computer-controlled procedures for metastatic brain tumors", "title-short" : "Laser thermal therapy", "type" : "article-journal", "volume" : "43" }, "uris" : [ "http://www.mendeley.com/documents/?uuid=fa0db316-d7f4-4f62-8799-7397be76f589" ] } ], "mendeley" : { "formattedCitation" : "[6\u201310]", "plainTextFormattedCitation" : "[6\u201310]", "previouslyFormattedCitation" : "[6\u201310]"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[6–10]</w:t>
      </w:r>
      <w:r>
        <w:rPr>
          <w:rFonts w:ascii="Times New Roman" w:hAnsi="Times New Roman" w:cs="Times New Roman"/>
          <w:sz w:val="24"/>
          <w:szCs w:val="24"/>
        </w:rPr>
        <w:fldChar w:fldCharType="end"/>
      </w:r>
    </w:p>
    <w:p w:rsidR="007017F0"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641FCF">
        <w:rPr>
          <w:rFonts w:ascii="Times New Roman" w:hAnsi="Times New Roman" w:cs="Times New Roman"/>
          <w:sz w:val="24"/>
          <w:szCs w:val="24"/>
        </w:rPr>
        <w:instrText>ADDIN CSL_CITATION { "citationItems" : [ { "id" : "ITEM-1", "itemData" : { "author" : [ { "dropping-particle" : "", "family" : "Carpentier", "given" : "A", "non-dropping-particle" : "", "parse-names" : false, "suffix" : "" }, { "dropping-particle" : "", "family" : "Chauvet", "given" : "D", "non-dropping-particle" : "", "parse-names" : false, "suffix" : "" }, { "dropping-particle" : "", "family" : "Reina", "given" : "V", "non-dropping-particle" : "", "parse-names" : false, "suffix" : "" }, { "dropping-particle" : "", "family" : "Beccaria", "given" : "K", "non-dropping-particle" : "", "parse-names" : false, "suffix" : "" }, { "dropping-particle" : "", "family" : "Leclerq", "given" : "D", "non-dropping-particle" : "", "parse-names" : false, "suffix" : "" }, { "dropping-particle" : "", "family" : "McNichols", "given" : "R J", "non-dropping-particle" : "", "parse-names" : false, "suffix" : "" }, { "dropping-particle" : "", "family" : "Gowda", "given" : "A", "non-dropping-particle" : "", "parse-names" : false, "suffix" : "" }, { "dropping-particle" : "", "family" : "Cornu", "given" : "P", "non-dropping-particle" : "", "parse-names" : false, "suffix" : "" }, { "dropping-particle" : "", "family" : "Delattre", "given" : "J Y", "non-dropping-particle" : "", "parse-names" : false, "suffix" : "" } ], "container-title" : "Lasers in Surgery and Medicine", "id" : "ITEM-1", "issue" : "5", "issued" : { "date-parts" : [ [ "2012" ] ] }, "page" : "361-368", "publisher" : "Wiley Online Library", "title" : "MR-guided LITT for recurrent glioblastomas", "type" : "article-journal", "volume" : "44" }, "uris" : [ "http://www.mendeley.com/documents/?uuid=25e1e1d6-a1bd-4291-97d3-873738600251" ] }, { "id" : "ITEM-2", "itemData" : { "DOI" : "10.1007/s11060-013-1142-2", "ISSN" : "0167-594X, 1573-7373", "abstract" : "Since the inception of radiosurgery, the management of brain metastases has become a common problem for neurosurgeons. Although the use of stereotactic radiosurgery and/or whole brain radiation therapy serves to control the majority of disease burden, patients who survive longer than 6\u20138 months sometimes face the problem of symptomatic radiographically regrowing lesions with few treatment options. Here we investigate the feasibility of use of MRI-guided stereotactic laser induced thermotherapy (LITT) as a novel treatment option for these lesions. Six patients who had previously undergone gamma knife stereotactic radiosurgery for brain metastases were selected. All patients had an initial favorable response to radiosurgery but subsequently developed regrowth of at least one lesion associated with recurrent edema and progressive neurological symptoms requiring ongoing steroids for symptom control. All lesions were evaluated for craniotomy, but were deemed unresectable due to deep location or patient\u2019s comorbidities. Stereotactic biopsies were performed prior to the thermotherapy procedure in all cases. LITT was performed using the Visualase system and follow-up MRI imaging was used to determine treatment response. In all six patients biopsy results were negative for tumor and consistent with adverse radiation effects also known as radiation necrosis. Patients tolerated the procedure well and were discharged from the hospital within 48 h of the procedure. In 4/6 cases there was durable improvement of neurological symptoms until death. In all cases steroids were weaned off within 2 months. One patient died from systemic causes related to his cancer a month after the procedure. One patient had regrowth of the lesion 3 months after the procedure and required re-initiation of steroids and standard craniotomy for surgical resection. There were no complications directly related to the thermocoagulation procedure. Stereotactic laser induced thermotherapy is a feasible alternative for the treatment of symptomatic regrowing metastatic lesions after radiosurgery. The procedure carries minimal morbidity and, in this small series, shows some effectiveness in the symptomatic relief of edema and neurological symptoms paralleled by radiographic lesional control. Further studies are necessary to elucidate the safety of this technology.", "author" : [ { "dropping-particle" : "", "family" : "Torres-Reveron", "given" : "Juan", "non-dropping-particle" : "", "parse-names" : false, "suffix" : "" }, { "dropping-particle" : "", "family" : "Tomasiewicz", "given" : "Hilarie C.", "non-dropping-particle" : "", "parse-names" : false, "suffix" : "" }, { "dropping-particle" : "", "family" : "Shetty", "given" : "Anil", "non-dropping-particle" : "", "parse-names" : false, "suffix" : "" }, { "dropping-particle" : "", "family" : "Amankulor", "given" : "Nduka M.", "non-dropping-particle" : "", "parse-names" : false, "suffix" : "" }, { "dropping-particle" : "", "family" : "Chiang", "given" : "Veronica L.", "non-dropping-particle" : "", "parse-names" : false, "suffix" : "" } ], "container-title" : "Journal of Neuro-Oncology", "id" : "ITEM-2", "issue" : "3", "issued" : { "date-parts" : [ [ "2013", "7" ] ] }, "language" : "en", "page" : "495-503", "title" : "Stereotactic laser induced thermotherapy (LITT): a novel treatment for brain lesions regrowing after radiosurgery", "title-short" : "Stereotactic laser induced thermotherapy (LITT)", "type" : "article-journal", "volume" : "113" }, "uris" : [ "http://www.mendeley.com/documents/?uuid=fde26745-2f7c-4b98-9063-1e7fc41ad9dd" ] }, { "id" : "ITEM-3", "itemData" : { "author" : [ { "dropping-particle" : "", "family" : "Jethwa", "given" : "P R", "non-dropping-particle" : "", "parse-names" : false, "suffix" : "" }, { "dropping-particle" : "", "family" : "Barrese", "given" : "J C", "non-dropping-particle" : "", "parse-names" : false, "suffix" : "" }, { "dropping-particle" : "", "family" : "Gowda", "given" : "A", "non-dropping-particle" : "", "parse-names" : false, "suffix" : "" }, { "dropping-particle" : "", "family" : "Shetty", "given" : "A", "non-dropping-particle" : "", "parse-names" : false, "suffix" : "" }, { "dropping-particle" : "", "family" : "Danish", "given" : "S F", "non-dropping-particle" : "", "parse-names" : false, "suffix" : "" } ], "container-title" : "Neurosurgery", "id" : "ITEM-3", "issued" : { "date-parts" : [ [ "2012" ] ] }, "page" : "ons133--ons145", "publisher" : "LWW", "title" : "Magnetic Resonance Thermometry-Guided Laser-Induced Thermal Therapy for Intracranial Neoplasms: Initial Experience", "type" : "article-journal", "volume" : "71" }, "uris" : [ "http://www.mendeley.com/documents/?uuid=54da1d77-2605-4464-bd1d-58857ae5ce9f" ] }, { "id" : "ITEM-4", "itemData" : { "DOI" : "10.1078/1615-1615-00057", "ISSN" : "1615-1615", "abstract" : "Summary\nThis work reviews the physical basics and technical prerequisits of laser-induced interstitial thermotherapy (LITT) of brain structures. Laser-tissue interaction in the framework of LITT is predominantly based on absorption mediated thermal effects. Therefore, the optical and thermal properties of irradiated tissue are of major importance. These data are employed to predict the irradiation effects. In addition, they allow to develop appropriate applicator devices. Finally, the detailed knowledge about the irradiation process allows to define suitable monitoring techniques for LITT.", "author" : [ { "dropping-particle" : "", "family" : "Schwarzmaier", "given" : "Hans-Joachim", "non-dropping-particle" : "", "parse-names" : false, "suffix" : "" }, { "dropping-particle" : "", "family" : "Eickmeyer", "given" : "Frank", "non-dropping-particle" : "", "parse-names" : false, "suffix" : "" }, { "dropping-particle" : "", "family" : "Fiedler", "given" : "Volkhard Ulrich", "non-dropping-particle" : "", "parse-names" : false, "suffix" : "" }, { "dropping-particle" : "", "family" : "Ulrich", "given" : "Frank", "non-dropping-particle" : "", "parse-names" : false, "suffix" : "" } ], "container-title" : "Medical Laser Application", "id" : "ITEM-4", "issue" : "2", "issued" : { "date-parts" : [ [ "2002" ] ] }, "page" : "147-158", "title" : "Basic Principles of Laser Induced Interstitial Thermotherapy in Brain Tumors", "type" : "article-journal", "volume" : "17" }, "uris" : [ "http://www.mendeley.com/documents/?uuid=563fb59d-cb13-4153-8ea5-57509e571ed6" ] }, { "id" : "ITEM-5", "itemData" : { "DOI" : "10.1007/s00701-004-0293-5", "ISSN" : "0001-6268", "PMID" : "15254802", "abstract" : "Laser-induced thermotherapy (LITT) is a minimally invasive neurosurgical approach to the stereotactic treatment of brain tumors in poorly accessible regions. Its clinical applicability has been shown in several experimental and clinical studies under on-line monitoring by magnetic resonance imaging (MRI). This review characterizes LITT as an alternative neurosurgical approach with specific focus on the typical histological alterations and ultrastructural cellular changes following laser irradiation in the central nervous system. The spatial and temporal pattern of these changes is discussed in their relevance to the neurosurgical treatment of neoplastic lesions using LITT.", "author" : [ { "dropping-particle" : "", "family" : "Schulze", "given" : "P C", "non-dropping-particle" : "", "parse-names" : false, "suffix" : "" }, { "dropping-particle" : "", "family" : "Vitzthum", "given" : "H E", "non-dropping-particle" : "", "parse-names" : false, "suffix" : "" }, { "dropping-particle" : "", "family" : "Goldammer", "given" : "A", "non-dropping-particle" : "", "parse-names" : false, "suffix" : "" }, { "dropping-particle" : "", "family" : "Schneider", "given" : "J P", "non-dropping-particle" : "", "parse-names" : false, "suffix" : "" }, { "dropping-particle" : "", "family" : "Schober", "given" : "R", "non-dropping-particle" : "", "parse-names" : false, "suffix" : "" } ], "container-title" : "Acta neurochirurgica", "id" : "ITEM-5", "issue" : "8", "issued" : { "date-parts" : [ [ "2004", "8" ] ] }, "note" : "From Duplicate 1 ( Review Article Laser-induced thermotherapy of neoplastic lesions in the brain \u2013 underlying tissue alterations , MRI-monitoring and clinical applicability - Schulze, P C; Vitzthum, H E; Goldammer, A; Schneider, J P; Schober, R )", "page" : "803-12", "title" : "Laser-induced thermotherapy of neoplastic lesions in the brain--underlying tissue alterations, MRI-monitoring and clinical applicability.", "type" : "article-journal", "volume" : "146" }, "uris" : [ "http://www.mendeley.com/documents/?uuid=4c0541ec-0aff-4416-b54b-329c3c7225ef" ] } ], "mendeley" : { "formattedCitation" : "[11\u201315]", "plainTextFormattedCitation" : "[11\u201315]", "previouslyFormattedCitation" : "[11\u201315]"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[11–15]</w:t>
      </w:r>
      <w:r>
        <w:rPr>
          <w:rFonts w:ascii="Times New Roman" w:hAnsi="Times New Roman" w:cs="Times New Roman"/>
          <w:sz w:val="24"/>
          <w:szCs w:val="24"/>
        </w:rPr>
        <w:fldChar w:fldCharType="end"/>
      </w:r>
    </w:p>
    <w:p w:rsidR="007017F0"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AF0C16">
        <w:rPr>
          <w:rFonts w:ascii="Times New Roman" w:hAnsi="Times New Roman" w:cs="Times New Roman"/>
          <w:sz w:val="24"/>
          <w:szCs w:val="24"/>
        </w:rPr>
        <w:instrText>ADDIN CSL_CITATION { "citationItems" : [ { "id" : "ITEM-1", "itemData" : { "DOI" : "10.1002/jmri.21265", "ISSN" : "1522-2586", "abstract" : "Minimally invasive thermal therapy as local treatment of benign and malignant diseases has received increasing interest in recent years. Safety and efficacy of the treatment require accurate temperature measurement throughout the thermal procedure. Noninvasive temperature monitoring is feasible with magnetic resonance (MR) imaging based on temperature-sensitive MR parameters such as the proton resonance frequency (PRF), the diffusion coefficient (D), T1 and T2 relaxation times, magnetization transfer, the proton density, as well as temperature-sensitive contrast agents. In this article the principles of temperature measurements with these methods are reviewed and their usefulness for monitoring in vivo procedures is discussed. Whereas most measurements give a temperature change relative to a baseline condition, temperature-sensitive contrast agents and spectroscopic imaging can provide absolute temperature measurements. The excellent linearity and temperature dependence of the PRF and its near independence of tissue type have made PRF-based phase mapping methods the preferred choice for many in vivo applications. Accelerated MRI imaging techniques for real-time monitoring with the PRF method are discussed. Special attention is paid to acquisition and reconstruction methods for reducing temperature measurement artifacts introduced by tissue motion, which is often unavoidable during in vivo applications. J. Magn. Reson. Imaging 2008;27:376\u2013390. \u00a9 2008 Wiley-Liss, Inc.", "author" : [ { "dropping-particle" : "", "family" : "Rieke", "given" : "Viola", "non-dropping-particle" : "", "parse-names" : false, "suffix" : "" }, { "dropping-particle" : "", "family" : "Butts Pauly", "given" : "Kim", "non-dropping-particle" : "", "parse-names" : false, "suffix" : "" } ], "container-title" : "Journal of Magnetic Resonance Imaging", "id" : "ITEM-1", "issue" : "2", "issued" : { "date-parts" : [ [ "2008", "2" ] ] }, "language" : "en", "page" : "376-390", "title" : "MR thermometry", "type" : "article-journal", "volume" : "27" }, "uris" : [ "http://www.mendeley.com/documents/?uuid=3a5820bd-dda3-4c92-8731-771d7480e248" ] }, { "id" : "ITEM-2", "itemData" : { "DOI" : "10.1080/02656730500133785", "ISSN" : "0265-6736, 1464-5157", "author" : [ { "dropping-particle" : "", "family" : "Denis de Senneville", "given" : "B.", "non-dropping-particle" : "", "parse-names" : false, "suffix" : "" }, { "dropping-particle" : "", "family" : "Quesson", "given" : "B.", "non-dropping-particle" : "", "parse-names" : false, "suffix" : "" }, { "dropping-particle" : "", "family" : "Moonen", "given" : "C. T. W.", "non-dropping-particle" : "", "parse-names" : false, "suffix" : "" } ], "container-title" : "International Journal of Hyperthermia", "id" : "ITEM-2", "issued" : { "date-parts" : [ [ "2005", "1" ] ] }, "page" : "515-531", "title" : "Magnetic resonance temperature imaging", "type" : "article-journal", "volume" : "21" }, "uris" : [ "http://www.mendeley.com/documents/?uuid=921bb67a-dd0c-4594-801e-699d6bb433fb" ] }, { "id" : "ITEM-3", "itemData" : { "DOI" : "10.1016/j.juro.2010.05.091", "ISSN" : "1527-3792", "PMID" : "20727549", "abstract" : "PURPOSE: We evaluated a newly Food and Drug Administration cleared, closed loop, magnetic resonance guided laser induced interstitial thermal therapy system for targeted ablation of prostate tissue to assess the feasibility of targeting, real-time monitoring and predicting lesion generation in the magnetic resonance environment. MATERIALS AND METHODS: Seven mongrel dogs (University of Texas Health Science Center, Houston, Texas) with (2) and without (5) canine transmissible venereal tumors in the prostate were imaged with a 1.5 T magnetic resonance imaging scanner. Real-time 3-dimensional magnetic resonance imaging was used to accurately position water cooled, 980 nm laser applicators to predetermined targets in the canine prostate. Destruction of targeted tissue was guided by real-time magnetic resonance temperature imaging to precisely control thermal ablation. Magnetic resonance predictions of thermal damage were correlated with posttreatment imaging results and compared to histopathology findings. RESULTS: Template based targeting using magnetic resonance guidance allowed the laser applicator to be placed within a mean \u00b1 SD of 1.1 \u00b1 0.7 mm of the target site. Mean width and length of the ablation zone on magnetic resonance imaging were 13.7 \u00b1 1.3 and 19.0 \u00b1 4.2 mm, respectively, using single and compound exposures. The damage predicted by magnetic resonance based thermal damage calculations correlated with the damage on posttreatment imaging with a slope near unity and excellent correlation (r(2) = 0.94). CONCLUSIONS: This laser induced interstitial thermal therapy system provided rapid, localized tissue heating under magnetic resonance temperature imaging control. Combined with real-time monitoring and template based planning, magnetic resonance guided, laser induced interstitial thermal therapy is an attractive modality for prostate cancer focal therapy.", "author" : [ { "dropping-particle" : "", "family" : "Stafford", "given" : "R Jason", "non-dropping-particle" : "", "parse-names" : false, "suffix" : "" }, { "dropping-particle" : "", "family" : "Shetty", "given" : "Anil", "non-dropping-particle" : "", "parse-names" : false, "suffix" : "" }, { "dropping-particle" : "", "family" : "Elliott", "given" : "Andrew M", "non-dropping-particle" : "", "parse-names" : false, "suffix" : "" }, { "dropping-particle" : "", "family" : "Klumpp", "given" : "Sherry A", "non-dropping-particle" : "", "parse-names" : false, "suffix" : "" }, { "dropping-particle" : "", "family" : "McNichols", "given" : "Roger J", "non-dropping-particle" : "", "parse-names" : false, "suffix" : "" }, { "dropping-particle" : "", "family" : "Gowda", "given" : "Ashok", "non-dropping-particle" : "", "parse-names" : false, "suffix" : "" }, { "dropping-particle" : "", "family" : "Hazle", "given" : "John D", "non-dropping-particle" : "", "parse-names" : false, "suffix" : "" }, { "dropping-particle" : "", "family" : "Ward", "given" : "John F", "non-dropping-particle" : "", "parse-names" : false, "suffix" : "" } ], "container-title" : "The Journal of urology", "id" : "ITEM-3", "issue" : "4", "issued" : { "date-parts" : [ [ "2010", "10" ] ] }, "page" : "1514-20", "title" : "Magnetic resonance guided, focal laser induced interstitial thermal therapy in a canine prostate model.", "type" : "article-journal", "volume" : "184" }, "uris" : [ "http://www.mendeley.com/documents/?uuid=62990d00-e5f3-4b6e-871c-7d7960dfcdce" ] }, { "id" : "ITEM-4", "itemData" : { "author" : [ { "dropping-particle" : "", "family" : "Woodrum", "given" : "D A", "non-dropping-particle" : "", "parse-names" : false, "suffix" : "" }, { "dropping-particle" : "", "family" : "Gorny", "given" : "K R", "non-dropping-particle" : "", "parse-names" : false, "suffix" : "" }, { "dropping-particle" : "", "family" : "Mynderse", "given" : "L A", "non-dropping-particle" : "", "parse-names" : false, "suffix" : "" }, { "dropping-particle" : "", "family" : "Amrami", "given" : "K K", "non-dropping-particle" : "", "parse-names" : false, "suffix" : "" }, { "dropping-particle" : "", "family" : "Felmlee", "given" : "J P", "non-dropping-particle" : "", "parse-names" : false, "suffix" : "" }, { "dropping-particle" : "", "family" : "Bjarnason", "given" : "H", "non-dropping-particle" : "", "parse-names" : false, "suffix" : "" }, { "dropping-particle" : "", "family" : "Garcia-Medina", "given" : "O I", "non-dropping-particle" : "", "parse-names" : false, "suffix" : "" }, { "dropping-particle" : "", "family" : "McNichols", "given" : "R J", "non-dropping-particle" : "", "parse-names" : false, "suffix" : "" }, { "dropping-particle" : "", "family" : "Atwell", "given" : "T D", "non-dropping-particle" : "", "parse-names" : false, "suffix" : "" }, { "dropping-particle" : "", "family" : "Callstrom", "given" : "M R", "non-dropping-particle" : "", "parse-names" : false, "suffix" : "" } ], "container-title" : "Urology", "id" : "ITEM-4", "issue" : "6", "issued" : { "date-parts" : [ [ "2010" ] ] }, "page" : "1514--e1", "publisher" : "Elsevier", "title" : "Feasibility of 3.0 T magnetic resonance imaging-guided laser ablation of a cadaveric prostate", "type" : "article-journal", "volume" : "75" }, "uris" : [ "http://www.mendeley.com/documents/?uuid=d8ca5537-1a88-4ed4-9973-b85cae6034b5" ] }, { "id" : "ITEM-5", "itemData" : { "DOI" : "10.1080/0265673031000119006", "ISSN" : "0265-6736", "PMID" : "12745972", "abstract" : "This paper is one of several in this Special Issue of the International Journal of Hyperthermia that discusses the current state of knowledge about the human health risks of hyperthermia. This special issue emanated from a workshop sponsored by the World Health Organization in the Spring of 2002 on this topic. It is anticipated that these papers will help to establish guidelines for human exposure to conditions leading to hyperthermia. This comprehensive review of the literature makes it clear that much more work needs to be done to clarify what the thresholds for thermal damage are in humans. This review summarizes the basic principles that govern the relationships between thermal exposure (temperature and time of exposure) and thermal damage, with an emphasis on normal tissue effects. Methods for converting one time-temperature combination to a time at a standardized temperature are provided as well as a detailed discussion about the underlying assumptions that go into these calculations. There are few in vivo papers examining the type and extent of damage that occurs in the lower temperature range for hyperthermic exposures (e.g. 39-42 degrees C). Therefore, it is clear that estimation of thermal dose to effect at these thermal exposures is less precise in that temperature range. In addition, there are virtually no data that directly relate to the thermal sensitivity of human tissues. Thus, establishment of guidelines for human exposure based on the data provided must be done with significant caution. There is detailed review and presentation of thermal thresholds for tissue damage (based on what is detectable in vivo). The data are normalized using thermal dosimetric concepts. Tables are included in an Appendix Database which compile published data for thresholds of thermal damage in a variety of tissues and species. This database is available by request (contact MWD or PJH), but not included in this manuscript for brevity. All of the studies reported are for single acute thermal exposures. Except for brain function and physiology (as detailed in this issue by Sharma et al) one notes the critical lack of publications examining effects of chronic thermal exposures as might be encountered in occupational hazards. This review also does not include information on the embryo, which is covered in detail elsewhere in this volume (see article by Edwards et al.) as well as in a recent review on this subject, which focuses on thermal dose.", "author" : [ { "dropping-particle" : "", "family" : "Dewhirst", "given" : "M W", "non-dropping-particle" : "", "parse-names" : false, "suffix" : "" }, { "dropping-particle" : "", "family" : "Viglianti", "given" : "B L", "non-dropping-particle" : "", "parse-names" : false, "suffix" : "" }, { "dropping-particle" : "", "family" : "Lora-Michiels", "given" : "M", "non-dropping-particle" : "", "parse-names" : false, "suffix" : "" }, { "dropping-particle" : "", "family" : "Hanson", "given" : "M", "non-dropping-particle" : "", "parse-names" : false, "suffix" : "" }, { "dropping-particle" : "", "family" : "Hoopes", "given" : "P J", "non-dropping-particle" : "", "parse-names" : false, "suffix" : "" } ], "container-title" : "International journal of hyperthermia : the official journal of European Society for Hyperthermic Oncology, North American Hyperthermia Group", "id" : "ITEM-5", "issue" : "3", "issued" : { "date-parts" : [ [ "2003" ] ] }, "page" : "267-94", "title" : "Basic principles of thermal dosimetry and thermal thresholds for tissue damage from hyperthermia.", "type" : "article-journal", "volume" : "19" }, "uris" : [ "http://www.mendeley.com/documents/?uuid=8e9bd554-95d8-4d1e-b255-64a9a4bdc910" ] } ], "mendeley" : { "formattedCitation" : "[16\u201320]", "plainTextFormattedCitation" : "[16\u201320]", "previouslyFormattedCitation" : "[16\u201320]" }, "properties" : { "noteIndex" : 0 }, "schema" : "https://github.com/citation-style-language/schema/raw/master/csl-citation.json" }</w:instrText>
      </w:r>
      <w:r>
        <w:rPr>
          <w:rFonts w:ascii="Times New Roman" w:hAnsi="Times New Roman" w:cs="Times New Roman"/>
          <w:sz w:val="24"/>
          <w:szCs w:val="24"/>
        </w:rPr>
        <w:fldChar w:fldCharType="separate"/>
      </w:r>
      <w:r w:rsidR="00341155" w:rsidRPr="00341155">
        <w:rPr>
          <w:rFonts w:ascii="Times New Roman" w:hAnsi="Times New Roman" w:cs="Times New Roman"/>
          <w:noProof/>
          <w:sz w:val="24"/>
          <w:szCs w:val="24"/>
        </w:rPr>
        <w:t>[16–20]</w:t>
      </w:r>
      <w:r>
        <w:rPr>
          <w:rFonts w:ascii="Times New Roman" w:hAnsi="Times New Roman" w:cs="Times New Roman"/>
          <w:sz w:val="24"/>
          <w:szCs w:val="24"/>
        </w:rPr>
        <w:fldChar w:fldCharType="end"/>
      </w:r>
    </w:p>
    <w:p w:rsidR="007017F0"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1727CF">
        <w:rPr>
          <w:rFonts w:ascii="Times New Roman" w:hAnsi="Times New Roman" w:cs="Times New Roman"/>
          <w:sz w:val="24"/>
          <w:szCs w:val="24"/>
        </w:rPr>
        <w:instrText>ADDIN CSL_CITATION { "citationItems" : [ { "id" : "ITEM-1", "itemData" : { "DOI" : "10.1148/radiol.2401050717", "abstract" : "Purpose: To retrospectively evaluate magnetic resonance (MR) imaging\u2013based thermometry and thermal dosimetry during focused ultrasound treatments of uterine leiomyomas (ie, fibroids).Materials and Methods: All patients gave written informed consent for the focused ultrasound treatments and the current HIPAA-compliant retrospective study, both of which were institutional review board approved. Thermometry performed during the treatments of 64 fibroids in 50 women (mean age, 46.6 years \u00b1 4.5 [standard deviation]) was used to create thermal dose maps. The areas that reached dose values of 240 and 18 equivalent minutes at 43\u00b0C were compared with the nonperfused regions measured on contrast material\u2013enhanced MR images by using the Bland-Altman method. Volume changes in treated fibroids after 6 months were compared with volume changes in nontreated fibroids and with MR-based thermal dose estimates.Results: While the thermal dose estimates were shown to have a clear relationship with resulting nonperfused regions, the nonperfused areas were, on average, larger than the dose estimates (means of 1.9 \u00b1 0.7 and 1.2 \u00b1 0.4 times as large for areas that reached 240- and 18-minute threshold dose values, respectively). Good correlation was observed for smaller treatment volumes at the lower dose threshold (mean ratio, 1.0 \u00b1 0.3), but for larger treatment volumes, the nonperfused region extended to locations within the fibroid that clearly were not heated. Variations in peak temperature increase were as large as a factor of two, both between patients and within individual treatments. On average, the fibroid volume reduction at 6 months increased as the ablated volume estimated by using the thermal dose increased.Conclusion: Study results showed good correlation between thermal dose estimates and resulting nonperfused areas for smaller ablated volumes. For larger treatment volumes, nonperfused areas could extend within the fibroid to unheated areas.\u00a9 RSNA, 2006", "author" : [ { "dropping-particle" : "", "family" : "McDannold", "given" : "Nathan", "non-dropping-particle" : "", "parse-names" : false, "suffix" : "" }, { "dropping-particle" : "", "family" : "Tempany", "given" : "Clare M.", "non-dropping-particle" : "", "parse-names" : false, "suffix" : "" }, { "dropping-particle" : "", "family" : "Fennessy", "given" : "Fiona M.", "non-dropping-particle" : "", "parse-names" : false, "suffix" : "" }, { "dropping-particle" : "", "family" : "So", "given" : "Minna J.", "non-dropping-particle" : "", "parse-names" : false, "suffix" : "" }, { "dropping-particle" : "", "family" : "Rybicki", "given" : "Frank J.", "non-dropping-particle" : "", "parse-names" : false, "suffix" : "" }, { "dropping-particle" : "", "family" : "Stewart", "given" : "Elizabeth A.", "non-dropping-particle" : "", "parse-names" : false, "suffix" : "" }, { "dropping-particle" : "", "family" : "Jolesz", "given" : "Ferenc A.", "non-dropping-particle" : "", "parse-names" : false, "suffix" : "" }, { "dropping-particle" : "", "family" : "Hynynen", "given" : "Kullervo", "non-dropping-particle" : "", "parse-names" : false, "suffix" : "" } ], "container-title" : "Radiology", "id" : "ITEM-1", "issue" : "1", "issued" : { "date-parts" : [ [ "2006", "7" ] ] }, "page" : "263 -272", "title" : "Uterine Leiomyomas: MR Imaging\u2013based Thermometry and Thermal Dosimetry during Focused Ultrasound Thermal Ablation1", "title-short" : "Uterine Leiomyomas", "type" : "article-journal", "volume" : "240" }, "uris" : [ "http://www.mendeley.com/documents/?uuid=66f49312-8ed5-4134-8014-9e1402ab2922" ] }, { "id" : "ITEM-2", "itemData" : { "DOI" : "10.1080/02656730310001611035", "ISSN" : "0265-6736", "abstract" : "The aim was to determine if water-cooled diffusing tips could produce larger and safer (better controlled) thermal lesions than non-cooled diffusing tips at 980 nm. Thermal lesions were induced in beef myocardium in vitro with and without water cooling using a 980 nm diode laser at various power levels. Seven intracerebral treatments were performed in six canines using water-cooled diffusing tips with four animals having intracerebral transmissible venereal tumours grown from inoculate. Magnetic resonance thermal imaging (MRTI)-based feedback software using a fast, radio frequency-spoiled gradient echo acquisition with two intersecting image planes was used for on-line monitoring and control of treatment and for the evaluation of in vivo laser lesion production. In cases where two-plane MRTI was employed, the maximum calculated temperature was compared in each plane. Using water-cooled tips and 400 micro m core diameter laser diffusing fibres in in vitro beef myocardium, power of up to 9.5 W was applied for 8 min without tip failure. Without cooling, tip failure occurred in under 4 min at 6 W, in under 2 min at 7 W and instantaneously at 8 W. Additionally, char accompanied lesions made with uncooled tips while cooled application resulted in only minimal char at only the highest thermal dose. Achieved lesion cross-sectional diameters in in vitro samples were up to 26.5 x 23.3 mm when water cooling was used. In canine brain and transmissible venereal tumours, up to 18.1 x 21.4 mm lesions were achieved. It is concluded that water cooling allows safe application of higher power to small core diameter diffusing tip fibres, which results in larger thermal lesions than can be achieved without cooling. Two-plane MRTI enhances on-line monitoring and feedback of thermal treatment.", "author" : [ { "dropping-particle" : "", "family" : "McNichols", "given" : "R J", "non-dropping-particle" : "", "parse-names" : false, "suffix" : "" }, { "dropping-particle" : "", "family" : "Kangasniemi", "given" : "M", "non-dropping-particle" : "", "parse-names" : false, "suffix" : "" }, { "dropping-particle" : "", "family" : "Gowda", "given" : "A", "non-dropping-particle" : "", "parse-names" : false, "suffix" : "" }, { "dropping-particle" : "", "family" : "Bankson", "given" : "J A", "non-dropping-particle" : "", "parse-names" : false, "suffix" : "" }, { "dropping-particle" : "", "family" : "Price", "given" : "R E", "non-dropping-particle" : "", "parse-names" : false, "suffix" : "" }, { "dropping-particle" : "", "family" : "Hazle", "given" : "J D", "non-dropping-particle" : "", "parse-names" : false, "suffix" : "" } ], "container-title" : "International Journal of Hyperthermia: The Official Journal of European Society for Hyperthermic Oncology, North American Hyperthermia Group", "id" : "ITEM-2", "issue" : "1", "issued" : { "date-parts" : [ [ "2004", "2" ] ] }, "page" : "45-56", "title" : "Technical developments for cerebral thermal treatment: water-cooled diffusing laser fibre tips and temperature-sensitive MRI using intersecting image planes", "title-short" : "Technical developments for cerebral thermal treatm", "type" : "article-journal", "volume" : "20" }, "uris" : [ "http://www.mendeley.com/documents/?uuid=379c8feb-4a8f-442f-9ab2-a12810b26b84" ] }, { "id" : "ITEM-3", "itemData" : { "DOI" : "10.1007/s00381-013-2169-6", "ISSN" : "0256-7040, 1433-0350", "abstract" : "Purpose Epilepsy surgery is constantly researching for new options for patients with refractory epilepsy. MRI-guided laser-induced thermal ablation for epilepsy is an exciting new minimally invasive technology with an emerging use for lesionectomy of a variety of epileptogenic focuses (hypothalamic hamartomas, cortical dysplasias, cortical malformations, tubers) or as a disconnection tool allowing a new option of treatment without the hassles of an open surgery. Methods MRI-guided laser interstitial thermal therapy (MRgLITT) is a procedure for destroying tissue-using heat. To deliver this energy in a minimally invasive fashion, a small diameter fiber optic applicator is inserted into the lesion through a keyhole stereotactic procedure. The thermal energy induces damage to intracellular DNA and DNA-binding structures, ultimately leading to cell death. The ablation procedure is supervised by real-time MRI thermal mapping and confirmed by immediate post-ablation T1 or FLAIR MRI images. Results The present report includes an overview of the development and practice of an MR-guided laser ablation therapy known as MRI-guided laser interstitial thermal therapy (MRgLITT). The role of modern image-guided trajectory planning in MRgLITT will also be discussed, with particular emphasis on the treatment of refractory epilepsy using this novel, minimally invasive technique. Conclusion MRI-guided laser-induced thermal ablation for epilepsy is an exciting new minimally invasive technology that finds potential new applications every day in the neurosurgical field. It certainly brings a new perspective on the way we practice epilepsy surgery even though long-term results should be properly collected and analyzed.", "author" : [ { "dropping-particle" : "", "family" : "Tovar-Spinoza", "given" : "Zulma", "non-dropping-particle" : "", "parse-names" : false, "suffix" : "" }, { "dropping-particle" : "", "family" : "Carter", "given" : "David", "non-dropping-particle" : "", "parse-names" : false, "suffix" : "" }, { "dropping-particle" : "", "family" : "Ferrone", "given" : "David", "non-dropping-particle" : "", "parse-names" : false, "suffix" : "" }, { "dropping-particle" : "", "family" : "Eksioglu", "given" : "Yaman", "non-dropping-particle" : "", "parse-names" : false, "suffix" : "" }, { "dropping-particle" : "", "family" : "Huckins", "given" : "Sean", "non-dropping-particle" : "", "parse-names" : false, "suffix" : "" } ], "container-title" : "Child's Nervous System", "id" : "ITEM-3", "issue" : "11", "issued" : { "date-parts" : [ [ "2013", "6" ] ] }, "language" : "en", "page" : "2089-2094", "title" : "The use of MRI-guided laser-induced thermal ablation for epilepsy", "type" : "article-journal", "volume" : "29" }, "uris" : [ "http://www.mendeley.com/documents/?uuid=8213714a-5165-4217-aac9-b3319c883a28" ] }, { "id" : "ITEM-4", "itemData" : { "ISSN" : "2168-8745", "author" : [ { "dropping-particle" : "", "family" : "Breiman", "given" : "Leo", "non-dropping-particle" : "", "parse-names" : false, "suffix" : "" } ], "container-title" : "Statistical Science", "id" : "ITEM-4", "issue" : "3", "issued" : { "date-parts" : [ [ "2001", "8", "1" ] ] }, "page" : "199-231", "publisher" : "Institute of Mathematical Statistics", "title" : "Statistical Modeling: The Two Cultures (with comments and a rejoinder by the author)", "type" : "article-journal", "volume" : "16" }, "uris" : [ "http://www.mendeley.com/documents/?uuid=c993b1e5-8666-416c-a012-65a8cbc694ba" ] }, { "id" : "ITEM-5", "itemData" : { "DOI" : "10.1007/BF02985802", "ISSN" : "0343-6993", "author" : [ { "dropping-particle" : "", "family" : "Hastie", "given" : "Trevor", "non-dropping-particle" : "", "parse-names" : false, "suffix" : "" }, { "dropping-particle" : "", "family" : "Tibshirani", "given" : "Robert", "non-dropping-particle" : "", "parse-names" : false, "suffix" : "" }, { "dropping-particle" : "", "family" : "Friedman", "given" : "Jerome", "non-dropping-particle" : "", "parse-names" : false, "suffix" : "" } ], "container-title" : "The Mathematical Intelligencer", "id" : "ITEM-5", "issue" : "2", "issued" : { "date-parts" : [ [ "2005", "11", "12" ] ] }, "page" : "83-85", "title" : "The elements of statistical learning: data mining, inference and prediction", "type" : "article-journal", "volume" : "27" }, "uris" : [ "http://www.mendeley.com/documents/?uuid=a0e987cc-90b8-43b4-8b4d-096f25135756" ] } ], "mendeley" : { "formattedCitation" : "[21\u201325]", "plainTextFormattedCitation" : "[21\u201325]", "previouslyFormattedCitation" : "[21\u201325]" }, "properties" : { "noteIndex" : 0 }, "schema" : "https://github.com/citation-style-language/schema/raw/master/csl-citation.json" }</w:instrText>
      </w:r>
      <w:r>
        <w:rPr>
          <w:rFonts w:ascii="Times New Roman" w:hAnsi="Times New Roman" w:cs="Times New Roman"/>
          <w:sz w:val="24"/>
          <w:szCs w:val="24"/>
        </w:rPr>
        <w:fldChar w:fldCharType="separate"/>
      </w:r>
      <w:r w:rsidR="001727CF" w:rsidRPr="001727CF">
        <w:rPr>
          <w:rFonts w:ascii="Times New Roman" w:hAnsi="Times New Roman" w:cs="Times New Roman"/>
          <w:noProof/>
          <w:sz w:val="24"/>
          <w:szCs w:val="24"/>
        </w:rPr>
        <w:t>[21–25]</w:t>
      </w:r>
      <w:r>
        <w:rPr>
          <w:rFonts w:ascii="Times New Roman" w:hAnsi="Times New Roman" w:cs="Times New Roman"/>
          <w:sz w:val="24"/>
          <w:szCs w:val="24"/>
        </w:rPr>
        <w:fldChar w:fldCharType="end"/>
      </w:r>
    </w:p>
    <w:p w:rsidR="007017F0" w:rsidRDefault="007017F0">
      <w:pPr>
        <w:rPr>
          <w:rFonts w:ascii="Times New Roman" w:hAnsi="Times New Roman" w:cs="Times New Roman"/>
          <w:sz w:val="24"/>
          <w:szCs w:val="24"/>
        </w:rPr>
      </w:pPr>
      <w:r>
        <w:rPr>
          <w:rFonts w:ascii="Times New Roman" w:hAnsi="Times New Roman" w:cs="Times New Roman"/>
          <w:sz w:val="24"/>
          <w:szCs w:val="24"/>
        </w:rPr>
        <w:fldChar w:fldCharType="begin" w:fldLock="1"/>
      </w:r>
      <w:r w:rsidR="001727CF">
        <w:rPr>
          <w:rFonts w:ascii="Times New Roman" w:hAnsi="Times New Roman" w:cs="Times New Roman"/>
          <w:sz w:val="24"/>
          <w:szCs w:val="24"/>
        </w:rPr>
        <w:instrText>ADDIN CSL_CITATION { "citationItems" : [ { "id" : "ITEM-1", "itemData" : { "abstract" : "Quantitative analysis of the relationship between arterial blood and tissue temperatures has not been previously attempted. Bazett and McGlone's measurements of tissue temperature indicate that that the deep thermal gradient in the resting normal human forearm does not extend deeper than 2.5 cm.; deeper measurements are not reported. According to recent observations in this laboratory, the temperature gradient in intact human biceps muscle extended beyond this depth to approach the geometrical axis of the limb, as would be expected if the analytic theory of heatt flow by conduction is applicable to a localized arm segment. With the stimulus of this observation, the temperatures of the normal human forearm tissues and brachial arterial blood have been measured to evaluate the applicability of heat flow theory to the forearm in basic terms of local rate of tissue heat production and volume flow of blood.", "author" : [ { "dropping-particle" : "", "family" : "Pennes", "given" : "Harry H.", "non-dropping-particle" : "", "parse-names" : false, "suffix" : "" } ], "container-title" : "Journal of Applied Physiology", "id" : "ITEM-1", "issue" : "2", "issued" : { "date-parts" : [ [ "1948" ] ] }, "title" : "Analysis of Tissue and Arterial Blood Temperatures in the Resting Human Forearm", "type" : "article-journal", "volume" : "1" }, "uris" : [ "http://www.mendeley.com/documents/?uuid=e7993d92-9f77-47ab-a592-cb2cc477147b" ] }, { "id" : "ITEM-2", "itemData" : { "ISSN" : "0035-9246", "abstract" : "A generalized form of the cross-validation criterion is applied to the choice and assessment of prediction using the data-analytic concept of a prescription. The examples used to illustrate the application are drawn from the problem areas of univariate estimation, linear regression and analysis of variance.", "author" : [ { "dropping-particle" : "", "family" : "Stone", "given" : "M.", "non-dropping-particle" : "", "parse-names" : false, "suffix" : "" } ], "container-title" : "Journal of the Royal Statistical Society. Series B (Methodological)", "id" : "ITEM-2", "issue" : "2", "issued" : { "date-parts" : [ [ "1974", "1" ] ] }, "page" : "111-147", "title" : "Cross-Validatory Choice and Assessment of Statistical Predictions", "type" : "article-journal", "volume" : "36" }, "uris" : [ "http://www.mendeley.com/documents/?uuid=f6f89fd3-6f7f-457c-af39-8120f4214892" ] }, { "id" : "ITEM-3", "itemData" : { "DOI" : "10.1080/01621459.1975.10479865", "ISSN" : "0162-1459", "author" : [ { "dropping-particle" : "", "family" : "Geisser", "given" : "Seymour", "non-dropping-particle" : "", "parse-names" : false, "suffix" : "" } ], "container-title" : "Journal of the American Statistical Association", "id" : "ITEM-3", "issue" : "350", "issued" : { "date-parts" : [ [ "1975", "6" ] ] }, "page" : "320-328", "title" : "The predictive sample reuse method with applications", "type" : "article-journal", "volume" : "70" }, "uris" : [ "http://www.mendeley.com/documents/?uuid=234cb104-6f93-4164-bb87-ca415bb488e2" ] }, { "id" : "ITEM-4", "itemData" : { "author" : [ { "dropping-particle" : "", "family" : "Kohavi", "given" : "Ron", "non-dropping-particle" : "", "parse-names" : false, "suffix" : "" } ], "container-title" : "Proceedings of the Fourteenth International Joint Conference on Artificial Intelligence", "id" : "ITEM-4", "issued" : { "date-parts" : [ [ "1995" ] ] }, "page" : "1137-1143", "publisher-place" : "San Francisco, CA", "title" : "A study of cross-validation and bootstrap for accuracy estimation and model selection", "type" : "paper-conference" }, "uris" : [ "http://www.mendeley.com/documents/?uuid=15072528-b76f-4ed5-8876-778af1224fc3" ] }, { "id" : "ITEM-5", "itemData" : { "DOI" : "10.1006/jmps.1999.1279", "ISSN" : "0022-2496", "PMID" : "10733860", "abstract" : "This paper gives a review of cross-validation methods. The original applications in multiple linear regression are considered first. It is shown how predictive accuracy depends on sample size and the number of predictor variables. Both two-sample and single-sample cross-validation indices are investigated. The application of cross-validation methods to the analysis of moment structures is then justified. An equivalence of a single-sample cross-validation index and the Akaike information criterion is pointed out. It is seen that the optimal number of parameters suggested by both single-sample and two-sample cross-validation indices will depend on sample size. Copyright 2000 Academic Press.", "author" : [ { "dropping-particle" : "", "family" : "Browne", "given" : "MW", "non-dropping-particle" : "", "parse-names" : false, "suffix" : "" } ], "container-title" : "Journal of mathematical psychology", "id" : "ITEM-5", "issue" : "1", "issued" : { "date-parts" : [ [ "2000", "3" ] ] }, "page" : "108-132", "title" : "Cross-Validation Methods.", "type" : "article-journal", "volume" : "44" }, "uris" : [ "http://www.mendeley.com/documents/?uuid=205a6b47-896d-4bda-ac79-e783e9b010ac" ] } ], "mendeley" : { "formattedCitation" : "[26\u201330]", "plainTextFormattedCitation" : "[26\u201330]", "previouslyFormattedCitation" : "[26\u201330]" }, "properties" : { "noteIndex" : 0 }, "schema" : "https://github.com/citation-style-language/schema/raw/master/csl-citation.json" }</w:instrText>
      </w:r>
      <w:r>
        <w:rPr>
          <w:rFonts w:ascii="Times New Roman" w:hAnsi="Times New Roman" w:cs="Times New Roman"/>
          <w:sz w:val="24"/>
          <w:szCs w:val="24"/>
        </w:rPr>
        <w:fldChar w:fldCharType="separate"/>
      </w:r>
      <w:r w:rsidR="001727CF" w:rsidRPr="001727CF">
        <w:rPr>
          <w:rFonts w:ascii="Times New Roman" w:hAnsi="Times New Roman" w:cs="Times New Roman"/>
          <w:noProof/>
          <w:sz w:val="24"/>
          <w:szCs w:val="24"/>
        </w:rPr>
        <w:t>[26–30]</w:t>
      </w:r>
      <w:r>
        <w:rPr>
          <w:rFonts w:ascii="Times New Roman" w:hAnsi="Times New Roman" w:cs="Times New Roman"/>
          <w:sz w:val="24"/>
          <w:szCs w:val="24"/>
        </w:rPr>
        <w:fldChar w:fldCharType="end"/>
      </w:r>
    </w:p>
    <w:p w:rsidR="00E80CE7" w:rsidRDefault="00E80CE7">
      <w:pPr>
        <w:rPr>
          <w:rFonts w:ascii="Times New Roman" w:hAnsi="Times New Roman" w:cs="Times New Roman"/>
          <w:sz w:val="24"/>
          <w:szCs w:val="24"/>
        </w:rPr>
      </w:pPr>
      <w:r w:rsidRPr="00AF0C16">
        <w:rPr>
          <w:rFonts w:ascii="Times New Roman" w:hAnsi="Times New Roman" w:cs="Times New Roman"/>
          <w:sz w:val="24"/>
          <w:szCs w:val="24"/>
        </w:rPr>
        <w:fldChar w:fldCharType="begin" w:fldLock="1"/>
      </w:r>
      <w:r w:rsidR="000A502E">
        <w:rPr>
          <w:rFonts w:ascii="Times New Roman" w:hAnsi="Times New Roman" w:cs="Times New Roman"/>
          <w:sz w:val="24"/>
          <w:szCs w:val="24"/>
        </w:rPr>
        <w:instrText>ADDIN CSL_CITATION { "citationItems" : [ { "id" : "ITEM-1", "itemData" : { "ISSN" : "1935-7516", "author" : [ { "dropping-particle" : "", "family" : "Arlot", "given" : "Sylvain", "non-dropping-particle" : "", "parse-names" : false, "suffix" : "" }, { "dropping-particle" : "", "family" : "Celisse", "given" : "Alain", "non-dropping-particle" : "", "parse-names" : false, "suffix" : "" } ], "container-title" : "Statistics Surveys", "id" : "ITEM-1", "issued" : { "date-parts" : [ [ "2010" ] ] }, "language" : "EN", "page" : "40-79", "publisher" : "The author, under a Creative Commons Attribution License", "title" : "A survey of cross-validation procedures for model selection", "type" : "article-journal", "volume" : "4" }, "uris" : [ "http://www.mendeley.com/documents/?uuid=9172b82c-f658-4a8e-9a55-b02de3292686" ] }, { "id" : "ITEM-2", "itemData" : { "DOI" : "10.1002/jmri.20157", "ISSN" : "1522-2586", "author" : [ { "dropping-particle" : "", "family" : "Stafford", "given" : "R. Jason", "non-dropping-particle" : "", "parse-names" : false, "suffix" : "" }, { "dropping-particle" : "", "family" : "Price", "given" : "Roger E", "non-dropping-particle" : "", "parse-names" : false, "suffix" : "" }, { "dropping-particle" : "", "family" : "Diederich", "given" : "Chris J", "non-dropping-particle" : "", "parse-names" : false, "suffix" : "" }, { "dropping-particle" : "", "family" : "Kangasniemi", "given" : "Marko", "non-dropping-particle" : "", "parse-names" : false, "suffix" : "" }, { "dropping-particle" : "", "family" : "Olsson", "given" : "Lars E", "non-dropping-particle" : "", "parse-names" : false, "suffix" : "" }, { "dropping-particle" : "", "family" : "Hazle", "given" : "John D", "non-dropping-particle" : "", "parse-names" : false, "suffix" : "" } ], "container-title" : "Journal of Magnetic Resonance Imaging", "id" : "ITEM-2", "issue" : "4", "issued" : { "date-parts" : [ [ "2004", "10" ] ] }, "language" : "en", "page" : "706-714", "title" : "Interleaved echo-planar imaging for fast multiplanar magnetic resonance temperature imaging of ultrasound thermal ablation therapy", "type" : "article-journal", "volume" : "20" }, "uris" : [ "http://www.mendeley.com/documents/?uuid=e3fe513c-e374-4501-bf21-3315764000c6" ] }, { "id" : "ITEM-3", "itemData" : { "ISSN" : "0740-3194", "abstract" : "A new temperature measurement procedure using phase mapping was developed that makes use of the temperature dependence of the water proton chemical shift. Highly accurate and fast measurements were obtained during phantom and in vivo experiments. In the pure water phantom experiments, an accuracy of more than +/- 0.5 degrees C was obtained within a few seconds/slice using a field echo pulse sequence (TR/TE = 115/13 ms, matrix = 128 x 128, number of slices = 5). The temperature dependence of the water proton chemical shift was found to be almost the same for different materials with a chemical composition similar to living tissues (water, glucide, protein). Using this method, the temperature change inside a cat's brain was obtained with an accuracy of more than +/- 1 degree C and an in-plane resolution of 0.6 x 0.6 mm. The temperature measurement error was affected by several factors in the living system (B0 shifts caused by position shifts of the sample, blood flow, etc.), the position shift effect being the most serious.", "author" : [ { "dropping-particle" : "", "family" : "Ishihara", "given" : "Y.", "non-dropping-particle" : "", "parse-names" : false, "suffix" : "" }, { "dropping-particle" : "", "family" : "Calderon", "given" : "A.", "non-dropping-particle" : "", "parse-names" : false, "suffix" : "" }, { "dropping-particle" : "", "family" : "Watanabe", "given" : "H.", "non-dropping-particle" : "", "parse-names" : false, "suffix" : "" }, { "dropping-particle" : "", "family" : "Okamoto", "given" : "K.", "non-dropping-particle" : "", "parse-names" : false, "suffix" : "" }, { "dropping-particle" : "", "family" : "Suzuki", "given" : "Y.", "non-dropping-particle" : "", "parse-names" : false, "suffix" : "" }, { "dropping-particle" : "", "family" : "Kuroda", "given" : "K.", "non-dropping-particle" : "", "parse-names" : false, "suffix" : "" }, { "dropping-particle" : "", "family" : "Suzuki", "given" : "Y.", "non-dropping-particle" : "", "parse-names" : false, "suffix" : "" } ], "container-title" : "Magnetic Resonance in Medicine: Official Journal of the Society of Magnetic Resonance in Medicine / Society of Magnetic Resonance in Medicine", "id" : "ITEM-3", "issue" : "6", "issued" : { "date-parts" : [ [ "1995", "12" ] ] }, "language" : "eng", "page" : "814-823", "title" : "A precise and fast temperature mapping using water proton chemical shift", "type" : "article-journal", "volume" : "34" }, "uris" : [ "http://www.mendeley.com/documents/?uuid=b328db0d-975b-44c2-a2a2-146042456eea" ] }, { "id" : "ITEM-4", "itemData" : { "ISBN" : "978-1-4757-6094-1, 978-1-4757-6092-7", "abstract" : "Kinetic models of thermal damage in tissues can be used to describe pathologic end points obtained with laser irradiation. Many treatment end-point goals involve relatively low temperature coagulation or desiccation of tissue, and these end points can be conveniently described by rate process models. Thermal damage is exponentially dependent on temperature and linearly dependent on time of exposure. Damage processes can be modeled as first-order rate processes for which two experimentally derived coefficients are sufficient. The rate process models apply well to the prediction of damage thresholds and less well as the damage becomes complete, since several of the fundamental assumptions are violated. In order to be useful in evaluating laser dosimetry, the kinetic model must be coupled to quantitative pathological analysis. This chapter describes quantitative markers of thermal damage and experimental methods for estimating relevant kinetic coefficients in both constant-temperature and transient thermal history experiments. As expected, transient in vivo thermal history data yield a noisy kinetic plot; however, estimates of the appropriate rate coefficients often can be made.", "author" : [ { "dropping-particle" : "", "family" : "Pearce", "given" : "John", "non-dropping-particle" : "", "parse-names" : false, "suffix" : "" }, { "dropping-particle" : "", "family" : "Thomsen", "given" : "Sharon", "non-dropping-particle" : "", "parse-names" : false, "suffix" : "" } ], "collection-title" : "Lasers, Photonics, and Electro-Optics", "editor" : [ { "dropping-particle" : "", "family" : "Welch", "given" : "Ashley J.", "non-dropping-particle" : "", "parse-names" : false, "suffix" : "" }, { "dropping-particle" : "Van", "family" : "Gemert", "given" : "Martin J. C.", "non-dropping-particle" : "", "parse-names" : false, "suffix" : "" } ], "id" : "ITEM-4", "issued" : { "date-parts" : [ [ "1995" ] ] }, "language" : "en", "page" : "561-606", "publisher" : "Springer US", "title" : "Rate Process Analysis of Thermal Damage", "type" : "chapter" }, "uris" : [ "http://www.mendeley.com/documents/?uuid=b74eee40-a927-4e09-abd4-621ef6fc273c" ] }, { "id" : "ITEM-5", "itemData" : { "abstract" : "MR techniques have been demonstrated to allow a reliable monitoring of laser-induced interstitial thermotherapy (LITT). However, an adequate on-line control of this coagulation technique requires an exact therapy planning. The latter is mandatory to interpret the MR-monitoring data correctly to guarantee a precise laser irradiation. Moreover, it is a prerequisite for on-line decisions if modifications of the therapeutic regimen are required. In this work, we present a new simulation technique for LITT planning. The model accounts for the specific geometry of the treatment site, the exact configuration of the applicator, and the optical and thermal properties of the tissue, including changes during the heating process. The simulation results were compared with MR scans of laser-induced lesions in three patients with World Health Organization (WHO) grade II astrocytoma. Special interest was directed toward the role of blood perfusion, which was studied parametrically. Good agreement between the simulation results and the MR data was found if the appropriate blood perfusion rates were taken into account. Thus, the model can generate valid therapy plans allowing a precise on-line control of laser irradiation using MR techniques. Neglecting adequate perfusion parameters resulted in substantial errors with respect to the prediction of the final laser lesion.", "author" : [ { "dropping-particle" : "", "family" : "Schwarzmaier", "given" : "H J", "non-dropping-particle" : "", "parse-names" : false, "suffix" : "" }, { "dropping-particle" : "V", "family" : "Yaroslavsky", "given" : "I", "non-dropping-particle" : "", "parse-names" : false, "suffix" : "" }, { "dropping-particle" : "", "family" : "Yaroslavsky", "given" : "a N", "non-dropping-particle" : "", "parse-names" : false, "suffix" : "" }, { "dropping-particle" : "", "family" : "Fiedler", "given" : "V", "non-dropping-particle" : "", "parse-names" : false, "suffix" : "" }, { "dropping-particle" : "", "family" : "Ulrich", "given" : "F", "non-dropping-particle" : "", "parse-names" : false, "suffix" : "" }, { "dropping-particle" : "", "family" : "Kahn", "given" : "T", "non-dropping-particle" : "", "parse-names" : false, "suffix" : "" } ], "container-title" : "Journal of magnetic resonance imaging : JMRI", "id" : "ITEM-5", "issue" : "1", "issued" : { "date-parts" : [ [ "0" ] ] }, "page" : "121-7", "title" : "Treatment planning for MRI-guided laser-induced interstitial thermotherapy of brain tumors--the role of blood perfusion.", "type" : "article-journal", "volume" : "8" }, "uris" : [ "http://www.mendeley.com/documents/?uuid=431c7ce6-c5f5-4ff2-9451-177c3a43d683" ] } ], "mendeley" : { "formattedCitation" : "[31\u201335]", "plainTextFormattedCitation" : "[31\u201335]", "previouslyFormattedCitation" : "[31\u201335]" }, "properties" : { "noteIndex" : 0 }, "schema" : "https://github.com/citation-style-language/schema/raw/master/csl-citation.json" }</w:instrText>
      </w:r>
      <w:r w:rsidRPr="00AF0C16">
        <w:rPr>
          <w:rFonts w:ascii="Times New Roman" w:hAnsi="Times New Roman" w:cs="Times New Roman"/>
          <w:sz w:val="24"/>
          <w:szCs w:val="24"/>
        </w:rPr>
        <w:fldChar w:fldCharType="separate"/>
      </w:r>
      <w:r w:rsidR="001727CF" w:rsidRPr="001727CF">
        <w:rPr>
          <w:rFonts w:ascii="Times New Roman" w:hAnsi="Times New Roman" w:cs="Times New Roman"/>
          <w:noProof/>
          <w:sz w:val="24"/>
          <w:szCs w:val="24"/>
        </w:rPr>
        <w:t>[31–35]</w:t>
      </w:r>
      <w:r w:rsidRPr="00AF0C16">
        <w:rPr>
          <w:rFonts w:ascii="Times New Roman" w:hAnsi="Times New Roman" w:cs="Times New Roman"/>
          <w:sz w:val="24"/>
          <w:szCs w:val="24"/>
        </w:rPr>
        <w:fldChar w:fldCharType="end"/>
      </w:r>
    </w:p>
    <w:p w:rsidR="00E4025F" w:rsidRDefault="00E4025F">
      <w:pPr>
        <w:rPr>
          <w:rFonts w:ascii="Times New Roman" w:hAnsi="Times New Roman" w:cs="Times New Roman"/>
          <w:sz w:val="24"/>
          <w:szCs w:val="24"/>
        </w:rPr>
      </w:pPr>
      <w:r>
        <w:rPr>
          <w:rFonts w:ascii="Times New Roman" w:hAnsi="Times New Roman" w:cs="Times New Roman"/>
          <w:sz w:val="24"/>
          <w:szCs w:val="24"/>
        </w:rPr>
        <w:fldChar w:fldCharType="begin" w:fldLock="1"/>
      </w:r>
      <w:r w:rsidR="00137BD2">
        <w:rPr>
          <w:rFonts w:ascii="Times New Roman" w:hAnsi="Times New Roman" w:cs="Times New Roman"/>
          <w:sz w:val="24"/>
          <w:szCs w:val="24"/>
        </w:rPr>
        <w:instrText>ADDIN CSL_CITATION { "citationItems" : [ { "id" : "ITEM-1", "itemData" : { "DOI" : "10.1002/lsm.10243", "ISSN" : "0196-8092", "PMID" : "14755424", "abstract" : "The goal of this study was to explore the feasibility of magnetic resonance thermal imaging (MRTI)-based feedback control of intracerebral laser interstitial thermal therapy (LITT), using a computer workstation and 980-nm diode laser interfaced to an MR scanner.", "author" : [ { "dropping-particle" : "", "family" : "McNichols", "given" : "Roger J", "non-dropping-particle" : "", "parse-names" : false, "suffix" : "" }, { "dropping-particle" : "", "family" : "Gowda", "given" : "Ashok", "non-dropping-particle" : "", "parse-names" : false, "suffix" : "" }, { "dropping-particle" : "", "family" : "Kangasniemi", "given" : "Marko", "non-dropping-particle" : "", "parse-names" : false, "suffix" : "" }, { "dropping-particle" : "", "family" : "Bankson", "given" : "James a", "non-dropping-particle" : "", "parse-names" : false, "suffix" : "" }, { "dropping-particle" : "", "family" : "Price", "given" : "Roger E", "non-dropping-particle" : "", "parse-names" : false, "suffix" : "" }, { "dropping-particle" : "", "family" : "Hazle", "given" : "John D", "non-dropping-particle" : "", "parse-names" : false, "suffix" : "" } ], "container-title" : "Lasers in surgery and medicine", "id" : "ITEM-1", "issue" : "1", "issued" : { "date-parts" : [ [ "2004", "1" ] ] }, "page" : "48-55", "title" : "MR thermometry-based feedback control of laser interstitial thermal therapy at 980 nm.", "type" : "article-journal", "volume" : "34" }, "uris" : [ "http://www.mendeley.com/documents/?uuid=a7486ede-3473-4cdf-b748-7f1c87d6fb15" ] }, { "id" : "ITEM-2", "itemData" : { "DOI" : "10.1007/s11548-013-0948-x", "ISSN" : "1861-6429", "PMID" : "24091853", "abstract" : "PURPOSE: An open-source software system for planning magnetic resonance (MR)-guided laser-induced thermal therapy (MRgLITT) in brain is presented. The system was designed to provide a streamlined and operator-friendly graphical user interface (GUI) for simulating and visualizing potential outcomes of various treatment scenarios to aid in decisions on treatment approach or feasibility. METHODS: A portable software module was developed on the 3D Slicer platform, an open-source medical imaging and visualization framework. The module introduces an interactive GUI for investigating different laser positions and power settings as well as the influence of patient-specific tissue properties for quickly creating and evaluating custom treatment options. It also provides a common treatment planning interface for use by both open-source and commercial finite element solvers. In this study, an open-source finite element solver for Pennes' bioheat equation is interfaced to the module to provide rapid 3D estimates of the steady-state temperature distribution and potential tissue damage in the presence of patient-specific tissue boundary conditions identified on segmented MR images. RESULTS: The total time to initialize and simulate an MRgLITT procedure using the GUI was [Formula: see text]5 min. Each independent simulation took [Formula: see text]30 s, including the time to visualize the results fused with the planning MRI. For demonstration purposes, a simulated steady-state isotherm contour [Formula: see text] was correlated with MR temperature imaging (N = 5). The mean Hausdorff distance between simulated and actual contours was 2.0 mm [Formula: see text], whereas the mean Dice similarity coefficient was 0.93 [Formula: see text]. CONCLUSIONS: We have designed, implemented, and conducted initial feasibility evaluations of a software tool for intuitive and rapid planning of MRgLITT in brain. The retrospective in vivo dataset presented herein illustrates the feasibility and potential of incorporating fast, image-based bioheat predictions into an interactive virtual planning environment for such procedures.", "author" : [ { "dropping-particle" : "", "family" : "Yeniaras", "given" : "E", "non-dropping-particle" : "", "parse-names" : false, "suffix" : "" }, { "dropping-particle" : "", "family" : "Fuentes", "given" : "D T", "non-dropping-particle" : "", "parse-names" : false, "suffix" : "" }, { "dropping-particle" : "", "family" : "Fahrenholtz", "given" : "S J", "non-dropping-particle" : "", "parse-names" : false, "suffix" : "" }, { "dropping-particle" : "", "family" : "Weinberg", "given" : "J S", "non-dropping-particle" : "", "parse-names" : false, "suffix" : "" }, { "dropping-particle" : "", "family" : "Maier", "given" : "F", "non-dropping-particle" : "", "parse-names" : false, "suffix" : "" }, { "dropping-particle" : "", "family" : "Hazle", "given" : "J D", "non-dropping-particle" : "", "parse-names" : false, "suffix" : "" }, { "dropping-particle" : "", "family" : "Stafford", "given" : "R J", "non-dropping-particle" : "", "parse-names" : false, "suffix" : "" } ], "container-title" : "International journal of computer assisted radiology and surgery", "id" : "ITEM-2", "issued" : { "date-parts" : [ [ "2013", "10", "5" ] ] }, "title" : "Design and initial evaluation of a treatment planning software system for MRI-guided laser ablation in the brain.", "type" : "article-journal" }, "uris" : [ "http://www.mendeley.com/documents/?uuid=516f36b1-1532-42c6-a93d-f0e9b2218073" ] }, { "id" : "ITEM-3", "itemData" : { "author" : [ { "dropping-particle" : "", "family" : "Diller", "given" : "K. R.", "non-dropping-particle" : "", "parse-names" : false, "suffix" : "" }, { "dropping-particle" : "", "family" : "Valvano", "given" : "J. W.", "non-dropping-particle" : "", "parse-names" : false, "suffix" : "" }, { "dropping-particle" : "", "family" : "Pearce", "given" : "J. A", "non-dropping-particle" : "", "parse-names" : false, "suffix" : "" } ], "chapter-number" : "4.10", "container-title" : "The CRC Handbook of Mechanical Engineering", "edition" : "2", "editor" : [ { "dropping-particle" : "", "family" : "Kreith", "given" : "F.", "non-dropping-particle" : "", "parse-names" : false, "suffix" : "" }, { "dropping-particle" : "", "family" : "Goswami", "given" : "Y.", "non-dropping-particle" : "", "parse-names" : false, "suffix" : "" } ], "id" : "ITEM-3", "issued" : { "date-parts" : [ [ "2005" ] ] }, "page" : "4-278", "publisher" : "CRC Press", "publisher-place" : "Boca Raton", "title" : "Bioheat transfer", "type" : "chapter" }, "uris" : [ "http://www.mendeley.com/documents/?uuid=cb366d7d-02c7-4683-89b4-89cf5a359b6b" ] }, { "id" : "ITEM-4", "itemData" : { "ISBN" : "9789048188307", "abstract" : "The second edition maintains the standard of excellence established in the first edition, while adjusting the content to reflect changes in tissue optics and medical applications since 1995. The material concerning light propagation now contains new chapters devoted to electromagnetic theory for coherent light. The material concerning thermal laser-tissue interactions contains a new chapter on pulse ablation of tissue. The medical applications section now includes several new chapters on Optical Coherent Tomography, acoustic imaging, molecular imaging, forensic optics and nerve stimulation. A detailed overview is provided of the optical and thermal response of tissue to laser irradiation along with diagnostic and therapeutic examples including fiber optics. Sufficient theory is included in the book so that it is suitable for a one or two semester graduate or for senior elective courses. Material covered includes (1) light propagation and diagnostic application; (2) the thermal response of tissue and therapeutic application; (3) denaturation; and (4) ablation.The theory and applications provide researchers with sufficient detail that this volume will become the primary reference for laser-tissue interactions and medical applications.", "author" : [ { "dropping-particle" : "", "family" : "Welch", "given" : "Ashley J.", "non-dropping-particle" : "", "parse-names" : false, "suffix" : "" }, { "dropping-particle" : "van", "family" : "Gemert", "given" : "Martin J C", "non-dropping-particle" : "", "parse-names" : false, "suffix" : "" } ], "edition" : "2nd", "id" : "ITEM-4", "issued" : { "date-parts" : [ [ "2010", "12" ] ] }, "language" : "en", "number-of-pages" : "951", "publisher" : "Springer", "title" : "Optical-Thermal Response of Laser-Irradiated Tissue", "type" : "book" }, "uris" : [ "http://www.mendeley.com/documents/?uuid=8ac5d2a6-62ab-4f66-aedf-ae03c9737292" ] }, { "id" : "ITEM-5", "itemData" : { "author" : [ { "dropping-particle" : "", "family" : "Duck", "given" : "F.A.", "non-dropping-particle" : "", "parse-names" : false, "suffix" : "" } ], "id" : "ITEM-5", "issued" : { "date-parts" : [ [ "1990" ] ] }, "publisher" : "Academic Pr", "title" : "Physical properties of tissue: a comprehensive reference book", "type" : "book" }, "uris" : [ "http://www.mendeley.com/documents/?uuid=041d8fc0-015d-430a-afae-065f4b220c2c" ] } ], "mendeley" : { "formattedCitation" : "[36\u201340]", "plainTextFormattedCitation" : "[36\u201340]", "previouslyFormattedCitation" : "[36\u201340]" }, "properties" : { "noteIndex" : 0 }, "schema" : "https://github.com/citation-style-language/schema/raw/master/csl-citation.json" }</w:instrText>
      </w:r>
      <w:r>
        <w:rPr>
          <w:rFonts w:ascii="Times New Roman" w:hAnsi="Times New Roman" w:cs="Times New Roman"/>
          <w:sz w:val="24"/>
          <w:szCs w:val="24"/>
        </w:rPr>
        <w:fldChar w:fldCharType="separate"/>
      </w:r>
      <w:r w:rsidR="00137BD2" w:rsidRPr="00137BD2">
        <w:rPr>
          <w:rFonts w:ascii="Times New Roman" w:hAnsi="Times New Roman" w:cs="Times New Roman"/>
          <w:noProof/>
          <w:sz w:val="24"/>
          <w:szCs w:val="24"/>
        </w:rPr>
        <w:t>[36–40]</w:t>
      </w:r>
      <w:r>
        <w:rPr>
          <w:rFonts w:ascii="Times New Roman" w:hAnsi="Times New Roman" w:cs="Times New Roman"/>
          <w:sz w:val="24"/>
          <w:szCs w:val="24"/>
        </w:rPr>
        <w:fldChar w:fldCharType="end"/>
      </w:r>
    </w:p>
    <w:p w:rsidR="00E4025F" w:rsidRDefault="00E4025F">
      <w:pPr>
        <w:rPr>
          <w:rFonts w:ascii="Times New Roman" w:hAnsi="Times New Roman" w:cs="Times New Roman"/>
          <w:sz w:val="24"/>
          <w:szCs w:val="24"/>
        </w:rPr>
      </w:pPr>
      <w:r>
        <w:rPr>
          <w:rFonts w:ascii="Times New Roman" w:hAnsi="Times New Roman" w:cs="Times New Roman"/>
          <w:sz w:val="24"/>
          <w:szCs w:val="24"/>
        </w:rPr>
        <w:fldChar w:fldCharType="begin" w:fldLock="1"/>
      </w:r>
      <w:r w:rsidR="00137BD2">
        <w:rPr>
          <w:rFonts w:ascii="Times New Roman" w:hAnsi="Times New Roman" w:cs="Times New Roman"/>
          <w:sz w:val="24"/>
          <w:szCs w:val="24"/>
        </w:rPr>
        <w:instrText>ADDIN CSL_CITATION { "citationItems" : [ { "id" : "ITEM-1", "itemData" : { "abstract" : "The inability to predict lasting languages and architectures led us to develop OCCA, a C++ library focused on host-device interaction. Using run-time compilation and macro expansions, the result is a novel single kernel language that expands to multiple threading languages. Currently, OCCA supports device kernel expansions for the OpenMP, OpenCL, and CUDA platforms. Computational results using finite difference, spectral element and discontinuous Galerkin methods show OCCA delivers portable high performance in different architectures and platforms.", "author" : [ { "dropping-particle" : "", "family" : "Medina", "given" : "David S.", "non-dropping-particle" : "", "parse-names" : false, "suffix" : "" }, { "dropping-particle" : "", "family" : "St-cyr", "given" : "Amik", "non-dropping-particle" : "", "parse-names" : false, "suffix" : "" }, { "dropping-particle" : "", "family" : "Warburton", "given" : "T.", "non-dropping-particle" : "", "parse-names" : false, "suffix" : "" } ], "container-title" : "arXiv", "id" : "ITEM-1", "issued" : { "date-parts" : [ [ "2014", "3" ] ] }, "page" : "1-25", "title" : "OCCA : A unified approach to multi-threading languages", "title-short" : "OCCA", "type" : "article-journal" }, "uris" : [ "http://www.mendeley.com/documents/?uuid=3f6564c5-3829-4e53-a619-d7824e7ea462" ] }, { "id" : "ITEM-2", "itemData" : { "DOI" : "10.3109/02656736.2011.557028", "ISSN" : "1464-5157", "PMID" : "21756043", "abstract" : "Magnetic resonance-guided laser-induced thermal therapy (MRgLITT) is currently undergoing initial safety and feasibility clinical studies for the treatment of intracranial lesions in humans. As studies progress towards evaluation of treatment efficacy, predictive computational models may play an important role for prospective 3D treatment planning. The current work critically evaluates a computational model of laser induced bioheat transfer against retrospective multiplanar MR thermal imaging (MRTI) in a canine model of the MRgLITT procedure in the brain.", "author" : [ { "dropping-particle" : "", "family" : "Fuentes", "given" : "D", "non-dropping-particle" : "", "parse-names" : false, "suffix" : "" }, { "dropping-particle" : "", "family" : "Walker", "given" : "C", "non-dropping-particle" : "", "parse-names" : false, "suffix" : "" }, { "dropping-particle" : "", "family" : "Elliott", "given" : "A", "non-dropping-particle" : "", "parse-names" : false, "suffix" : "" }, { "dropping-particle" : "", "family" : "Shetty", "given" : "A", "non-dropping-particle" : "", "parse-names" : false, "suffix" : "" }, { "dropping-particle" : "", "family" : "Hazle", "given" : "J D", "non-dropping-particle" : "", "parse-names" : false, "suffix" : "" }, { "dropping-particle" : "", "family" : "Stafford", "given" : "R J", "non-dropping-particle" : "", "parse-names" : false, "suffix" : "" } ], "container-title" : "International Journal of Hyperthermia", "id" : "ITEM-2", "issue" : "5", "issued" : { "date-parts" : [ [ "2011", "1" ] ] }, "page" : "453-64", "title" : "Magnetic resonance temperature imaging validation of a bioheat transfer model for laser-induced thermal therapy.", "type" : "article-journal", "volume" : "27" }, "uris" : [ "http://www.mendeley.com/documents/?uuid=cb10cc5c-6cb8-4ce7-b4ca-08abdb7a7062" ] }, { "id" : "ITEM-3", "itemData" : { "ISBN" : "0471319996", "author" : [ { "dropping-particle" : "", "family" : "Boyce", "given" : "William E", "non-dropping-particle" : "", "parse-names" : false, "suffix" : "" }, { "dropping-particle" : "", "family" : "Diprima", "given" : "Richard C", "non-dropping-particle" : "", "parse-names" : false, "suffix" : "" }, { "dropping-particle" : "", "family" : "Haines", "given" : "Charles W", "non-dropping-particle" : "", "parse-names" : false, "suffix" : "" } ], "edition" : "7th", "id" : "ITEM-3", "issued" : { "date-parts" : [ [ "2001" ] ] }, "publisher" : "Wiley", "publisher-place" : "New York, NY, USA", "title" : "Elementary Differential Equations and Boundary Value Problems", "type" : "book" }, "uris" : [ "http://www.mendeley.com/documents/?uuid=ad3537d2-195d-40f2-841c-54b188a995b9" ] }, { "id" : "ITEM-4", "itemData" : { "DOI" : "10.3109/02656731003749643", "ISSN" : "1464-5157", "PMID" : "20578812", "abstract" : "Methods of predicting temperature profiles during local hyperthermia treatment are very important to avoid damage to healthy tissue. With this aim, fundamental solutions of Pennes' bioheat equation are derived in rectangular, cylindrical, and spherical coordinates. The medium is idealised as isotropic with effective thermal properties. Temperature distributions due to space- and time-dependent heat sources are obtained by the solution method presented. Applications of the fundamental solutions are addressed with emphasis on a particular problem of Magnetic Fluid Hyperthermia (MFH) consisting of a thin shell of magnetic nanoparticles in the outer surface of a spherical solid tumour. It is observed from the solution of this particular problem that the temperature profiles are strongly dependent on the distribution of the magnetic nanoparticles within the tissue. An almost uniform temperature profile is obtained inside the tumour with little penetration of therapeutic temperatures to the outer region of healthy tissue. The fundamental solutions obtained can be used to develop boundary element methods to predict temperature profiles with more complicated geometries.", "author" : [ { "dropping-particle" : "", "family" : "Giordano", "given" : "Mauricio A", "non-dropping-particle" : "", "parse-names" : false, "suffix" : "" }, { "dropping-particle" : "", "family" : "Gutierrez", "given" : "Gustavo", "non-dropping-particle" : "", "parse-names" : false, "suffix" : "" }, { "dropping-particle" : "", "family" : "Rinaldi", "given" : "Carlos", "non-dropping-particle" : "", "parse-names" : false, "suffix" : "" } ], "container-title" : "International journal of hyperthermia : the official journal of European Society for Hyperthermic Oncology, North American Hyperthermia Group", "id" : "ITEM-4", "issue" : "5", "issued" : { "date-parts" : [ [ "2010", "1", "2" ] ] }, "language" : "en", "page" : "475-84", "publisher" : "Informa UK Ltd  UK", "title" : "Fundamental solutions to the bioheat equation and their application to magnetic fluid hyperthermia.", "type" : "article-journal", "volume" : "26" }, "uris" : [ "http://www.mendeley.com/documents/?uuid=46043a6d-9c9b-4305-b171-6f1c9c6500a8" ] }, { "id" : "ITEM-5", "itemData" : { "DOI" : "10.1118/1.596767", "abstract" : "A Green\u2019s function solution to the tissue bioheat equation including blood flow in cylindrical geometry is obtained. Numerical results for temperature variation in the bovine muscle are reported when the tissue is exposed to neodymium\u2013yttrium\u2013aluminum garnett (Nd:YAG) lasers with Gaussian profile and a comparison with recent measurements is made. A strong dependence of the tissue temperature on the beam radius and pulse time is found.", "author" : [ { "dropping-particle" : "", "family" : "Vyas", "given" : "Reeta", "non-dropping-particle" : "", "parse-names" : false, "suffix" : "" }, { "dropping-particle" : "", "family" : "Rustgi", "given" : "M. L.", "non-dropping-particle" : "", "parse-names" : false, "suffix" : "" } ], "container-title" : "Medical Physics", "id" : "ITEM-5", "issue" : "5", "issued" : { "date-parts" : [ [ "1992" ] ] }, "page" : "1319-1324", "title" : "Green's function solution to the tissue bioheat equation", "type" : "article-journal", "volume" : "19" }, "uris" : [ "http://www.mendeley.com/documents/?uuid=6976f233-2e2b-435b-b5b9-86a72360d394" ] } ], "mendeley" : { "formattedCitation" : "[41\u201345]", "plainTextFormattedCitation" : "[41\u201345]", "previouslyFormattedCitation" : "[41\u201345]" }, "properties" : { "noteIndex" : 0 }, "schema" : "https://github.com/citation-style-language/schema/raw/master/csl-citation.json" }</w:instrText>
      </w:r>
      <w:r>
        <w:rPr>
          <w:rFonts w:ascii="Times New Roman" w:hAnsi="Times New Roman" w:cs="Times New Roman"/>
          <w:sz w:val="24"/>
          <w:szCs w:val="24"/>
        </w:rPr>
        <w:fldChar w:fldCharType="separate"/>
      </w:r>
      <w:r w:rsidR="00137BD2" w:rsidRPr="00137BD2">
        <w:rPr>
          <w:rFonts w:ascii="Times New Roman" w:hAnsi="Times New Roman" w:cs="Times New Roman"/>
          <w:noProof/>
          <w:sz w:val="24"/>
          <w:szCs w:val="24"/>
        </w:rPr>
        <w:t>[41–45]</w:t>
      </w:r>
      <w:r>
        <w:rPr>
          <w:rFonts w:ascii="Times New Roman" w:hAnsi="Times New Roman" w:cs="Times New Roman"/>
          <w:sz w:val="24"/>
          <w:szCs w:val="24"/>
        </w:rPr>
        <w:fldChar w:fldCharType="end"/>
      </w:r>
    </w:p>
    <w:p w:rsidR="00E3564A" w:rsidRDefault="00E3564A">
      <w:pPr>
        <w:rPr>
          <w:rFonts w:ascii="Times New Roman" w:hAnsi="Times New Roman" w:cs="Times New Roman"/>
          <w:sz w:val="24"/>
          <w:szCs w:val="24"/>
        </w:rPr>
      </w:pPr>
      <w:r>
        <w:rPr>
          <w:rFonts w:ascii="Times New Roman" w:hAnsi="Times New Roman" w:cs="Times New Roman"/>
          <w:sz w:val="24"/>
          <w:szCs w:val="24"/>
        </w:rPr>
        <w:fldChar w:fldCharType="begin" w:fldLock="1"/>
      </w:r>
      <w:r w:rsidR="00137BD2">
        <w:rPr>
          <w:rFonts w:ascii="Times New Roman" w:hAnsi="Times New Roman" w:cs="Times New Roman"/>
          <w:sz w:val="24"/>
          <w:szCs w:val="24"/>
        </w:rPr>
        <w:instrText>ADDIN CSL_CITATION { "citationItems" : [ { "id" : "ITEM-1", "itemData" : { "DOI" : "10.1115/1.1516810", "ISSN" : "01480731", "author" : [ { "dropping-particle" : "", "family" : "Deng", "given" : "Zhong-Shan", "non-dropping-particle" : "", "parse-names" : false, "suffix" : "" }, { "dropping-particle" : "", "family" : "Liu", "given" : "Jing", "non-dropping-particle" : "", "parse-names" : false, "suffix" : "" } ], "container-title" : "Journal of Biomechanical Engineering", "id" : "ITEM-1", "issue" : "6", "issued" : { "date-parts" : [ [ "2002" ] ] }, "page" : "638", "title" : "Analytical Study on Bioheat Transfer Problems with Spatial or Transient Heating on Skin Surface or Inside Biological Bodies", "type" : "article-journal", "volume" : "124" }, "uris" : [ "http://www.mendeley.com/documents/?uuid=82ed135f-bd73-4186-ad0e-653663d17d2f" ] }, { "id" : "ITEM-2", "itemData" : { "DOI" : "10.3109/02656736.2013.798036", "ISSN" : "1464-5157", "PMID" : "23692295", "abstract" : "PURPOSE: A generalised polynomial chaos (gPC) method is used to incorporate constitutive parameter uncertainties within the Pennes representation of bioheat transfer phenomena. The stochastic temperature predictions of the mathematical model are critically evaluated against MR thermometry data for planning MR-guided laser-induced thermal therapies (MRgLITT). METHODS: The Pennes bioheat transfer model coupled with a diffusion theory approximation of laser tissue interaction was implemented as the underlying deterministic kernel. A probabilistic sensitivity study was used to identify parameters that provide the most variance in temperature output. Confidence intervals of the temperature predictions are compared to MR temperature imaging (MRTI) obtained during phantom and in vivo canine (n = 4) MRgLITT experiments. The gPC predictions were quantitatively compared to MRTI data using probabilistic linear and temporal profiles as well as 2-D 60 \u00b0C isotherms. RESULTS: Optical parameters provided the highest variance in the model output (peak standard deviation: anisotropy 3.51 \u00b0C, absorption 2.94 \u00b0C, scattering 1.84 \u00b0C, conductivity 1.43 \u00b0C, and perfusion 0.94 \u00b0C). Further, within the statistical sense considered, a non-linear model of the temperature and damage-dependent perfusion, absorption, and scattering is captured within the confidence intervals of the linear gPC method. Multivariate stochastic model predictions using parameters with the dominant sensitivities show good agreement with experimental MRTI data. CONCLUSIONS: Given parameter uncertainties and mathematical modelling approximations of the Pennes bioheat model, the statistical framework demonstrates conservative estimates of the therapeutic heating and has potential for use as a computational prediction tool for thermal therapy planning.", "author" : [ { "dropping-particle" : "", "family" : "Fahrenholtz", "given" : "Samuel J", "non-dropping-particle" : "", "parse-names" : false, "suffix" : "" }, { "dropping-particle" : "", "family" : "Stafford", "given" : "R Jason", "non-dropping-particle" : "", "parse-names" : false, "suffix" : "" }, { "dropping-particle" : "", "family" : "Maier", "given" : "Florian", "non-dropping-particle" : "", "parse-names" : false, "suffix" : "" }, { "dropping-particle" : "", "family" : "Hazle", "given" : "John D", "non-dropping-particle" : "", "parse-names" : false, "suffix" : "" }, { "dropping-particle" : "", "family" : "Fuentes", "given" : "David", "non-dropping-particle" : "", "parse-names" : false, "suffix" : "" } ], "container-title" : "International journal of hyperthermia : the official journal of European Society for Hyperthermic Oncology, North American Hyperthermia Group", "id" : "ITEM-2", "issue" : "4", "issued" : { "date-parts" : [ [ "2013", "6", "5" ] ] }, "language" : "en", "page" : "324-35", "publisher" : "Informa UK Ltd. London", "title" : "Generalised polynomial chaos-based uncertainty quantification for planning MRgLITT procedures.", "type" : "article-journal", "volume" : "29" }, "uris" : [ "http://www.mendeley.com/documents/?uuid=6392b89a-0ec9-4d2b-9372-e6ac23a3fb31" ] }, { "id" : "ITEM-3", "itemData" : { "author" : [ { "dropping-particle" : "", "family" : "Eldred", "given" : "M S", "non-dropping-particle" : "", "parse-names" : false, "suffix" : "" }, { "dropping-particle" : "", "family" : "Giunta", "given" : "A A", "non-dropping-particle" : "", "parse-names" : false, "suffix" : "" }, { "dropping-particle" : "", "family" : "Bloemen Waanders", "given" : "B G", "non-dropping-particle" : "van", "parse-names" : false, "suffix" : "" }, { "dropping-particle" : "", "family" : "Wojtkiewicz", "given" : "S F", "non-dropping-particle" : "", "parse-names" : false, "suffix" : "" }, { "dropping-particle" : "", "family" : "Hart", "given" : "W E", "non-dropping-particle" : "", "parse-names" : false, "suffix" : "" }, { "dropping-particle" : "", "family" : "Alleva", "given" : "M P", "non-dropping-particle" : "", "parse-names" : false, "suffix" : "" } ], "id" : "ITEM-3", "issued" : { "date-parts" : [ [ "2007" ] ] }, "publisher" : "Sandia National Laboratories Albuquerque, NM", "title" : "DAKOTA, a multilevel parallel object-oriented framework for design optimization, parameter estimation, uncertainty quantification, and sensitivity analysis: Version 4.1 reference manual", "type" : "book" }, "uris" : [ "http://www.mendeley.com/documents/?uuid=77c324fe-6e8e-49f8-b2a4-529aeeaa2241" ] }, { "id" : "ITEM-4", "itemData" : { "DOI" : "10.1118/1.3490085", "abstract" : "Purpose: Minimally invasive thermal ablative therapies as alternatives to conventional surgical management of solid tumors and other pathologies is increasing owing to the potential benefits of performing these procedures in an outpatient setting with reduced complications and comorbidity. Magnetic resonance temperature imaging (MRTI) measurement allows existing thermal dose models to use the spatiotemporal temperature history to estimate the thermal damage to tissue. However, the various thermal dose models presented in the literature employ different parameters and thresholds, affecting the reliability of thermal dosimetry. In this study, the authors quantitatively compared three thermal dose models (Arrhenius rate process, CEM43, and threshold temperature) using the dice similarity coefficient (DSC).\nMethods: The DSC was used to compare the spatial overlap between the region of thermal damage as predicted by the models for in vivo normal canine brain during thermal therapy to the region of thermal damage as revealed by contrast-enhanced T1-weighted images acquired immediately after therapy (&lt;20\u2002min). The outer edge of the hyperintense rim of the ablation region was used as the surrogate marker for the limits of thermal coagulation. The DSC was also used to investigate the impact of varying the thresholds on each models\u2019 ability to predict the zone of thermal necrosis.\nResults: At previously reported thresholds, the authors found that all three models showed good agreement (defined as DSC&gt;0.7) with post-treatment imaging. All three models examined across the range of commonly applied thresholds consistently showed highly accurate spatial overlap, low variability, and little dependence on temperature uncertainty. DSC values corresponding to cited thresholds were not significantly different from peak DSC values.\nConclusions: Thus, the authors conclude that the all three thermal dose models can be used as a reliable surrogate for postcontrast tissue damage verification imaging in rapid ablation procedures and can also be used to enhance the capability of MRTI to control thermal therapy in real time.", "author" : [ { "dropping-particle" : "", "family" : "Yung", "given" : "Joshua P.", "non-dropping-particle" : "", "parse-names" : false, "suffix" : "" }, { "dropping-particle" : "", "family" : "Shetty", "given" : "Anil", "non-dropping-particle" : "", "parse-names" : false, "suffix" : "" }, { "dropping-particle" : "", "family" : "Elliott", "given" : "Andrew", "non-dropping-particle" : "", "parse-names" : false, "suffix" : "" }, { "dropping-particle" : "", "family" : "Weinberg", "given" : "Jeffrey S.", "non-dropping-particle" : "", "parse-names" : false, "suffix" : "" }, { "dropping-particle" : "", "family" : "McNichols", "given" : "Roger J.", "non-dropping-particle" : "", "parse-names" : false, "suffix" : "" }, { "dropping-particle" : "", "family" : "Gowda", "given" : "Ashok", "non-dropping-particle" : "", "parse-names" : false, "suffix" : "" }, { "dropping-particle" : "", "family" : "Hazle", "given" : "John D.", "non-dropping-particle" : "", "parse-names" : false, "suffix" : "" }, { "dropping-particle" : "", "family" : "Stafford", "given" : "R. Jason", "non-dropping-particle" : "", "parse-names" : false, "suffix" : "" } ], "container-title" : "Medical Physics", "id" : "ITEM-4", "issue" : "10", "issued" : { "date-parts" : [ [ "2010" ] ] }, "page" : "5313-5321", "title" : "Quantitative comparison of thermal dose models in normal canine brain", "type" : "article-journal", "volume" : "37" }, "uris" : [ "http://www.mendeley.com/documents/?uuid=212fd2a0-157d-4df2-a5f2-07627326e510" ] }, { "id" : "ITEM-5", "itemData" : { "author" : [ { "dropping-particle" : "", "family" : "Dice", "given" : "Lee R", "non-dropping-particle" : "", "parse-names" : false, "suffix" : "" } ], "container-title" : "Ecological Society of America", "id" : "ITEM-5", "issue" : "3", "issued" : { "date-parts" : [ [ "1945" ] ] }, "page" : "297-302", "title" : "Measures of the Amount of Ecologic Association Between Species", "type" : "article-journal", "volume" : "26" }, "uris" : [ "http://www.mendeley.com/documents/?uuid=2a671e1c-8fdb-407f-af13-6c8eb91568c6" ] } ], "mendeley" : { "formattedCitation" : "[46\u201350]", "plainTextFormattedCitation" : "[46\u201350]", "previouslyFormattedCitation" : "[46\u201350]" }, "properties" : { "noteIndex" : 0 }, "schema" : "https://github.com/citation-style-language/schema/raw/master/csl-citation.json" }</w:instrText>
      </w:r>
      <w:r>
        <w:rPr>
          <w:rFonts w:ascii="Times New Roman" w:hAnsi="Times New Roman" w:cs="Times New Roman"/>
          <w:sz w:val="24"/>
          <w:szCs w:val="24"/>
        </w:rPr>
        <w:fldChar w:fldCharType="separate"/>
      </w:r>
      <w:r w:rsidR="00137BD2" w:rsidRPr="00137BD2">
        <w:rPr>
          <w:rFonts w:ascii="Times New Roman" w:hAnsi="Times New Roman" w:cs="Times New Roman"/>
          <w:noProof/>
          <w:sz w:val="24"/>
          <w:szCs w:val="24"/>
        </w:rPr>
        <w:t>[46–50]</w:t>
      </w:r>
      <w:r>
        <w:rPr>
          <w:rFonts w:ascii="Times New Roman" w:hAnsi="Times New Roman" w:cs="Times New Roman"/>
          <w:sz w:val="24"/>
          <w:szCs w:val="24"/>
        </w:rPr>
        <w:fldChar w:fldCharType="end"/>
      </w:r>
    </w:p>
    <w:p w:rsidR="00E3564A" w:rsidRDefault="00E3564A">
      <w:pPr>
        <w:rPr>
          <w:rFonts w:ascii="Times New Roman" w:hAnsi="Times New Roman" w:cs="Times New Roman"/>
          <w:sz w:val="24"/>
          <w:szCs w:val="24"/>
        </w:rPr>
      </w:pPr>
      <w:r>
        <w:rPr>
          <w:rFonts w:ascii="Times New Roman" w:hAnsi="Times New Roman" w:cs="Times New Roman"/>
          <w:sz w:val="24"/>
          <w:szCs w:val="24"/>
        </w:rPr>
        <w:fldChar w:fldCharType="begin" w:fldLock="1"/>
      </w:r>
      <w:r w:rsidR="00137BD2">
        <w:rPr>
          <w:rFonts w:ascii="Times New Roman" w:hAnsi="Times New Roman" w:cs="Times New Roman"/>
          <w:sz w:val="24"/>
          <w:szCs w:val="24"/>
        </w:rPr>
        <w:instrText>ADDIN CSL_CITATION { "citationItems" : [ { "id" : "ITEM-1", "itemData" : { "DOI" : "10.1002/sim.1723", "ISSN" : "0277-6715", "PMID" : "15083482", "abstract" : "The validity of brain tumour segmentation is an important issue in image processing because it has a direct impact on surgical planning. We examined the segmentation accuracy based on three two-sample validation metrics against the estimated composite latent gold standard, which was derived from several experts' manual segmentations by an EM algorithm. The distribution functions of the tumour and control pixel data were parametrically assumed to be a mixture of two beta distributions with different shape parameters. We estimated the corresponding receiver operating characteristic curve, Dice similarity coefficient, and mutual information, over all possible decision thresholds. Based on each validation metric, an optimal threshold was then computed via maximization. We illustrated these methods on MR imaging data from nine brain tumour cases of three different tumour types, each consisting of a large number of pixels. The automated segmentation yielded satisfactory accuracy with varied optimal thresholds. The performances of these validation metrics were also investigated via Monte Carlo simulation. Extensions of incorporating spatial correlation structures using a Markov random field model were considered.", "author" : [ { "dropping-particle" : "", "family" : "Zou", "given" : "Kelly H", "non-dropping-particle" : "", "parse-names" : false, "suffix" : "" }, { "dropping-particle" : "", "family" : "Wells", "given" : "William M", "non-dropping-particle" : "", "parse-names" : false, "suffix" : "" }, { "dropping-particle" : "", "family" : "Kikinis", "given" : "Ron", "non-dropping-particle" : "", "parse-names" : false, "suffix" : "" }, { "dropping-particle" : "", "family" : "Warfield", "given" : "Simon K", "non-dropping-particle" : "", "parse-names" : false, "suffix" : "" } ], "container-title" : "Statistics in medicine", "id" : "ITEM-1", "issue" : "8", "issued" : { "date-parts" : [ [ "2004", "4", "30" ] ] }, "page" : "1259-82", "title" : "Three validation metrics for automated probabilistic image segmentation of brain tumours.", "type" : "article-journal", "volume" : "23" }, "uris" : [ "http://www.mendeley.com/documents/?uuid=421c1b5b-6cbc-4005-a1f7-08e9f50f75d9" ] }, { "id" : "ITEM-2", "itemData" : { "DOI" : "10.1007/s00791-014-0223-x", "ISSN" : "1432-9360, 1433-0369", "abstract" : "Many problems in geophysical and atmospheric modelling require the fast solution of elliptic partial differential equations (PDEs) in \u201cflat\u201d three dimensional geometries. In particular, an anisotropic elliptic PDE for the pressure correction has to be solved at every time step in the dynamical core of many numerical weather prediction (NWP) models, and equations of a very similar structure arise in global ocean models, subsurface flow simulations and gas and oil reservoir modelling. The elliptic solve is often the bottleneck of the forecast, and to meet operational requirements an algorithmically optimal method has to be used and implemented efficiently. Graphics Processing Units (GPUs) have been shown to be highly efficient (both in terms of absolute performance and power consumption) for a wide range of applications in scientific computing, and recently iterative solvers have been parallelised on these architectures. In this article we describe the GPU implementation and optimisation of a Preconditioned Conjugate Gradient (PCG) algorithm for the solution of a three dimensional anisotropic elliptic PDE for the pressure correction in NWP. Our implementation exploits the strong vertical anisotropy of the elliptic operator in the construction of a suitable preconditioner. As the algorithm is memory bound, performance can be improved significantly by reducing the amount of global memory access. We achieve this by using a matrix-free implementation which does not require explicit storage of the matrix and instead recalculates the local stencil. Global memory access can also be reduced by rewriting the PCG algorithm using loop fusion and we show that this further reduces the runtime on the GPU. We demonstrate the performance of our matrix-free GPU code by comparing it both to a sequential CPU implementation and to a matrix-explicit GPU code which uses existing CUDA libraries. The absolute performance of the algorithm for different problem sizes is quantified in terms of floating point throughput and global memory bandwidth.", "author" : [ { "dropping-particle" : "", "family" : "M\u00fcller", "given" : "Eike", "non-dropping-particle" : "", "parse-names" : false, "suffix" : "" }, { "dropping-particle" : "", "family" : "Guo", "given" : "Xu", "non-dropping-particle" : "", "parse-names" : false, "suffix" : "" }, { "dropping-particle" : "", "family" : "Scheichl", "given" : "Robert", "non-dropping-particle" : "", "parse-names" : false, "suffix" : "" }, { "dropping-particle" : "", "family" : "Shi", "given" : "Sinan", "non-dropping-particle" : "", "parse-names" : false, "suffix" : "" } ], "container-title" : "Computing and Visualization in Science", "id" : "ITEM-2", "issue" : "2", "issued" : { "date-parts" : [ [ "2014", "9" ] ] }, "language" : "en", "page" : "41-58", "title" : "Matrix-free GPU implementation of a preconditioned conjugate gradient solver for anisotropic elliptic PDEs", "type" : "article-journal", "volume" : "16" }, "uris" : [ "http://www.mendeley.com/documents/?uuid=243ba5f4-247c-43ad-9018-34dadc9e36ce" ] }, { "id" : "ITEM-3", "itemData" : { "DOI" : "10.1145/2427023.2427027", "ISSN" : "00983500", "abstract" : "We present a novel finite element integration method for low order elements on GPUs. We achieve more than 100GF for element integration on first order discretizations of both the Laplacian and Elasticity operators.", "author" : [ { "dropping-particle" : "", "family" : "Knepley", "given" : "Matthew G.", "non-dropping-particle" : "", "parse-names" : false, "suffix" : "" }, { "dropping-particle" : "", "family" : "Terrel", "given" : "Andy R.", "non-dropping-particle" : "", "parse-names" : false, "suffix" : "" } ], "container-title" : "ACM Transactions on Mathematical Software", "id" : "ITEM-3", "issue" : "2", "issued" : { "date-parts" : [ [ "2013", "2" ] ] }, "note" : "Comment: 16 pages, 3 figures", "page" : "1-13", "title" : "Finite Element Integration on GPUs", "type" : "article-journal", "volume" : "39" }, "uris" : [ "http://www.mendeley.com/documents/?uuid=dd4d4154-68d3-46ba-80e3-c2388f662263" ] }, { "id" : "ITEM-4", "itemData" : { "ISBN" : "9780521592710", "abstract" : "The standard rules of probability can be interpreted as uniquely valid principles in logic. In this book, E. T. Jaynes dispels the imaginary distinction between 'probability theory' and 'statistical inference', leaving a logical unity and simplicity, which provides greater technical power and flexibility in applications. This book goes beyond the conventional mathematics of probability theory, viewing the subject in a wider context. New results are discussed, along with applications of probability theory to a wide variety of problems in physics, mathematics, economics, chemistry and biology. It contains many exercises and problems, and is suitable for use as a textbook on graduate level courses involving data analysis. The material is aimed at readers who are already familiar with applied mathematics at an advanced undergraduate level or higher. The book will be of interest to scientists working in any area where inference from incomplete information is necessary.", "author" : [ { "dropping-particle" : "", "family" : "Jaynes", "given" : "E. T.", "non-dropping-particle" : "", "parse-names" : false, "suffix" : "" }, { "dropping-particle" : "", "family" : "Bretthorst", "given" : "G. Larry", "non-dropping-particle" : "", "parse-names" : false, "suffix" : "" } ], "id" : "ITEM-4", "issued" : { "date-parts" : [ [ "2003", "4" ] ] }, "language" : "en", "number-of-pages" : "762", "publisher" : "Cambridge University Press", "title" : "Probability Theory: The Logic of Science", "title-short" : "Probability Theory", "type" : "book" }, "uris" : [ "http://www.mendeley.com/documents/?uuid=495610df-773b-48af-a735-026c37f915db" ] }, { "id" : "ITEM-5", "itemData" : { "abstract" : "We examine residual evaluation, perhaps the most basic operation in numerical simulation. By raising the level of abstraction in this operation, we can eliminate specialized code, enable optimization, and greatly increase the extensibility of existing code.", "author" : [ { "dropping-particle" : "", "family" : "Knepley", "given" : "Matthew G.", "non-dropping-particle" : "", "parse-names" : false, "suffix" : "" }, { "dropping-particle" : "", "family" : "Brown", "given" : "Jed", "non-dropping-particle" : "", "parse-names" : false, "suffix" : "" }, { "dropping-particle" : "", "family" : "Rupp", "given" : "Karl", "non-dropping-particle" : "", "parse-names" : false, "suffix" : "" }, { "dropping-particle" : "", "family" : "Smith", "given" : "Barry F.", "non-dropping-particle" : "", "parse-names" : false, "suffix" : "" } ], "container-title" : "arXiv", "id" : "ITEM-5", "issued" : { "date-parts" : [ [ "2013", "9" ] ] }, "note" : "Comment: 4 pages, 1 figure", "page" : "4", "title" : "Achieving High Performance with Unified Residual Evaluation", "type" : "article-journal" }, "uris" : [ "http://www.mendeley.com/documents/?uuid=3e54e741-893c-4268-a386-23f0620bf635" ] } ], "mendeley" : { "formattedCitation" : "[51\u201355]", "plainTextFormattedCitation" : "[51\u201355]", "previouslyFormattedCitation" : "[51\u201355]" }, "properties" : { "noteIndex" : 0 }, "schema" : "https://github.com/citation-style-language/schema/raw/master/csl-citation.json" }</w:instrText>
      </w:r>
      <w:r>
        <w:rPr>
          <w:rFonts w:ascii="Times New Roman" w:hAnsi="Times New Roman" w:cs="Times New Roman"/>
          <w:sz w:val="24"/>
          <w:szCs w:val="24"/>
        </w:rPr>
        <w:fldChar w:fldCharType="separate"/>
      </w:r>
      <w:r w:rsidR="00137BD2" w:rsidRPr="00137BD2">
        <w:rPr>
          <w:rFonts w:ascii="Times New Roman" w:hAnsi="Times New Roman" w:cs="Times New Roman"/>
          <w:noProof/>
          <w:sz w:val="24"/>
          <w:szCs w:val="24"/>
        </w:rPr>
        <w:t>[51–55]</w:t>
      </w:r>
      <w:r>
        <w:rPr>
          <w:rFonts w:ascii="Times New Roman" w:hAnsi="Times New Roman" w:cs="Times New Roman"/>
          <w:sz w:val="24"/>
          <w:szCs w:val="24"/>
        </w:rPr>
        <w:fldChar w:fldCharType="end"/>
      </w:r>
    </w:p>
    <w:p w:rsidR="00137BD2" w:rsidRDefault="00137BD2">
      <w:pPr>
        <w:rPr>
          <w:rFonts w:ascii="Times New Roman" w:hAnsi="Times New Roman" w:cs="Times New Roman"/>
          <w:sz w:val="24"/>
          <w:szCs w:val="24"/>
        </w:rPr>
      </w:pPr>
      <w:r>
        <w:rPr>
          <w:rFonts w:ascii="Times New Roman" w:hAnsi="Times New Roman" w:cs="Times New Roman"/>
          <w:sz w:val="24"/>
          <w:szCs w:val="24"/>
        </w:rPr>
        <w:fldChar w:fldCharType="begin" w:fldLock="1"/>
      </w:r>
      <w:r w:rsidR="00EF1F08">
        <w:rPr>
          <w:rFonts w:ascii="Times New Roman" w:hAnsi="Times New Roman" w:cs="Times New Roman"/>
          <w:sz w:val="24"/>
          <w:szCs w:val="24"/>
        </w:rPr>
        <w:instrText>ADDIN CSL_CITATION { "citationItems" : [ { "id" : "ITEM-1", "itemData" : { "author" : [ { "dropping-particle" : "", "family" : "Knepley", "given" : "Matthew G", "non-dropping-particle" : "", "parse-names" : false, "suffix" : "" }, { "dropping-particle" : "", "family" : "Kupp", "given" : "K.", "non-dropping-particle" : "", "parse-names" : false, "suffix" : "" }, { "dropping-particle" : "", "family" : "Terrel", "given" : "Andy R.", "non-dropping-particle" : "", "parse-names" : false, "suffix" : "" } ], "container-title" : "ACM Transactions on Mathematical Software", "id" : "ITEM-1", "issue" : "0", "issued" : { "date-parts" : [ [ "2015" ] ] }, "title" : "Finite element integration with quadrature on accelerators", "type" : "article-journal", "volume" : "0" }, "uris" : [ "http://www.mendeley.com/documents/?uuid=8eb832fe-88a4-49b4-ae85-d1785c9fdef7" ] }, { "id" : "ITEM-2", "itemData" : { "DOI" : "10.1117/1.1695412", "ISSN" : "1083-3668", "abstract" : "Using the \u03b4-P1 approximation to the Boltzmann transport equation we develop analytic solutions for the fluence rate produced by planar (1-D) and Gaussian beam (2-D) irradiation of a homogeneous, turbid, semi-infinite medium. To assess the performance of these solutions we compare the predictions for the fluence rate and two metrics of the optical penetration depth with Monte Carlo simulations. We provide results under both refractive-index matched and mismatched conditions for optical properties where the ratio of reduced scattering to absorption lies in the range 0\u2264(\u03bcs\u2032/\u03bca)\u2264104. For planar irradiation, the \u03b4-P1 approximation provides fluence rate profiles accurate to \u00b116% for depths up to six transport mean free paths (l\u2217) over the full range of optical properties. Metrics for optical penetration depth are predicted with an accuracy of \u00b14%. For Gaussian irradiation using beam radii r0\u22653l\u2217, the accuracy of the fluence rate predictions is no worse than in the planar irradiation case. For smaller beam radii, the predictions degrade significantly. Specifically for media with (\u03bcs\u2032/\u03bca)=1 irradiated with a beam radius of r0=l\u2217, the error in the fluence rate approaches 100%. Nevertheless, the accuracy of the optical penetration depth predictions remains excellent for Gaussian beam irradiation, and degrades to only \u00b120% for r0=l\u2217. These results show that for a given set of optical properties (\u03bcs\u2032/\u03bca), the optical penetration depth decreases with a reduction in the beam diameter. Graphs are provided to indicate the optical and geometrical conditions under which one must replace the \u03b4-P1 results for planar irradiation with those for Gaussian beam irradiation to maintain accurate dosimetry predictions. \u00a9 2004 Society of Photo-Optical Instrumentation Engineers.", "author" : [ { "dropping-particle" : "", "family" : "Carp", "given" : "Stefan A.", "non-dropping-particle" : "", "parse-names" : false, "suffix" : "" }, { "dropping-particle" : "", "family" : "Prahl", "given" : "Scott A.", "non-dropping-particle" : "", "parse-names" : false, "suffix" : "" }, { "dropping-particle" : "", "family" : "Venugopalan", "given" : "Vasan", "non-dropping-particle" : "", "parse-names" : false, "suffix" : "" } ], "container-title" : "Journal of Biomedical Optics", "id" : "ITEM-2", "issue" : "3", "issued" : { "date-parts" : [ [ "2004" ] ] }, "page" : "632-647", "title" : "Radiative transport in the delta-P1 approximation: accuracy of fluence rate and optical penetration depth predictions in turbid semi-infinite media", "title-short" : "Radiative transport in the delta-P1 approximation", "type" : "article-journal", "volume" : "9" }, "uris" : [ "http://www.mendeley.com/documents/?uuid=78fc5adc-fd9a-4bcf-b0c1-9aeda44c4df3" ] }, { "id" : "ITEM-3", "itemData" : { "DOI" : "10.1186/1475-925X-4-2", "ISSN" : "1475-925X", "PMID" : "15631630", "abstract" : "Laser Interstitial ThermoTherapy (LITT) is a well established surgical method. The use of LITT is so far limited to homogeneous tissues, e.g. the liver. One of the reasons is the limited capability of existing treatment planning models to calculate accurately the damage zone. The treatment planning in inhomogeneous tissues, especially of regions near main vessels, poses still a challenge. In order to extend the application of LITT to a wider range of anatomical regions new simulation methods are needed. The model described with this article enables efficient simulation for predicting damaged tissue as a basis for a future laser-surgical planning system. Previously we described the dependency of the model on geometry. With the presented paper including two video files we focus on the methodological, physical and mathematical background of the model.", "author" : [ { "dropping-particle" : "", "family" : "Mohammed", "given" : "Yassene", "non-dropping-particle" : "", "parse-names" : false, "suffix" : "" }, { "dropping-particle" : "", "family" : "Verhey", "given" : "Janko F", "non-dropping-particle" : "", "parse-names" : false, "suffix" : "" } ], "container-title" : "Biomedical engineering online", "id" : "ITEM-3", "issue" : "1", "issued" : { "date-parts" : [ [ "2005", "1" ] ] }, "note" : "From Duplicate 1 ( A finite element method model to simulate laser interstitial thermo therapy in anatomical inhomogeneous regions. - Mohammed, Yassene; Verhey, Janko F )", "page" : "2", "title" : "A finite element method model to simulate laser interstitial thermo therapy in anatomical inhomogeneous regions.", "type" : "article-journal", "volume" : "4" }, "uris" : [ "http://www.mendeley.com/documents/?uuid=0328bff2-2863-448d-ae10-e19116df8e76" ] }, { "id" : "ITEM-4", "itemData" : { "DOI" : "10.1118/1.2948388", "ISSN" : "00942405", "abstract" : "Purpose: Finite element method (FEM) models are commonly used to simulate radio frequency (RF) tumor ablation. Prior FEM models of RF ablation have either ignored the temperature dependent effect of microvascular perfusion, or implemented the effect using simplified algorithms to reduce computational complexity. In this FEM modeling study, the authors compared the effect of different microvascular perfusion algorithms on ablation zone dimensions with two commercial RF electrodes in hepatic tissue. They also examine the effect of tissue type and inter-patient variation of perfusion on ablation zone dimensions. Methods and Materials: The authors created FEM models of an internally cooled and multi-tined expandable electrode. RF voltage was applied to both electrodes (for 12 or 15 min, respectively) such that the maximum temperature in the model was 105 \u00b0C. Temperature dependent microvascular perfusion was implemented using three previously reported methodologies: cessation above 60 \u00b0C, a standard first-order Arrhenius model with decreasing perfusion with increasing degree of vascular stasis, and an Arrhenius model that included the effects of increasing perfusion at the ablation zone boundary due to hyperemia. To examine the effects of interpatient variation, simulations were performed with base line and \u00b11 standard deviation values of perfusion. The base line perfusion was also varied to simulate the difference between normal and cirrhotic liver tissue. Results: The ablation zone volumes with the cessation above 60 \u00b0C perfusion algorithm and with the more complex Arrhenius model were up to 70% and 25% smaller, respectively, compared to the standard Arrhenius model. Ablation zone volumes were up to \u223c175% and \u223c100% different between the simulations where \u22121 and +1 standard deviation values of perfusion were used in normal and cirrhotic liver tissue, respectively. Conclusions: The choice of microvascular perfusion algorithm has significant effects on final ablation zone dimensions in FEM models of RF ablation. The authors also found that both interpatient variation in base line tissue perfusion and the reduction in perfusion due to cirrhosis have considerable effect on ablation zone dimensions.", "author" : [ { "dropping-particle" : "", "family" : "Schutt", "given" : "David J.", "non-dropping-particle" : "", "parse-names" : false, "suffix" : "" }, { "dropping-particle" : "", "family" : "Haemmerich", "given" : "Dieter", "non-dropping-particle" : "", "parse-names" : false, "suffix" : "" } ], "container-title" : "Medical Physics", "id" : "ITEM-4", "issue" : "8", "issued" : { "date-parts" : [ [ "2008" ] ] }, "page" : "3462", "title" : "Effects of variation in perfusion rates and of perfusion models in computational models of radio frequency tumor ablation", "type" : "article-journal", "volume" : "35" }, "uris" : [ "http://www.mendeley.com/documents/?uuid=70d0871d-db7c-49a0-b1be-bcdd2e19c104" ] }, { "id" : "ITEM-5", "itemData" : { "DOI" : "10.1007/s10439-012-0638-9", "ISSN" : "0090-6964, 1573-9686", "abstract" : "Quantification of local variations in the optical properties of tumor tissue introduced by the presence of gold\u2013silica nanoparticles (NP) presents significant opportunities in monitoring and control of NP-mediated laser induced thermal therapy (LITT) procedures. Finite element methods of inverse parameter recovery constrained by a Pennes bioheat transfer model were applied to estimate the optical parameters. Magnetic resonance temperature imaging (MRTI) acquired during a NP-mediated LITT of a canine transmissible venereal tumor in brain was used in the presented statistical inverse problem formulation. The maximum likelihood (ML) value of the optical parameters illustrated a marked change in the periphery of the tumor corresponding with the expected location of NP and area of selective heating observed on MRTI. Parameter recovery information became increasingly difficult to infer in distal regions of tissue where photon fluence had been significantly attenuated. Finite element temperature predictions using the ML parameter values obtained from the solution of the inverse problem are able to reproduce the NP selective heating within 5 \u00b0C of measured MRTI estimations along selected temperature profiles. Results indicate the ML solution found is able to sufficiently reproduce the selectivity of the NP mediated laser induced heating and therefore the ML solution is likely to return useful optical parameters within the region of significant laser fluence.", "author" : [ { "dropping-particle" : "", "family" : "Fuentes", "given" : "D.", "non-dropping-particle" : "", "parse-names" : false, "suffix" : "" }, { "dropping-particle" : "", "family" : "Elliott", "given" : "A.", "non-dropping-particle" : "", "parse-names" : false, "suffix" : "" }, { "dropping-particle" : "", "family" : "Weinberg", "given" : "J. S.", "non-dropping-particle" : "", "parse-names" : false, "suffix" : "" }, { "dropping-particle" : "", "family" : "Shetty", "given" : "A.", "non-dropping-particle" : "", "parse-names" : false, "suffix" : "" }, { "dropping-particle" : "", "family" : "Hazle", "given" : "J. D.", "non-dropping-particle" : "", "parse-names" : false, "suffix" : "" }, { "dropping-particle" : "", "family" : "Stafford", "given" : "R. J.", "non-dropping-particle" : "", "parse-names" : false, "suffix" : "" } ], "container-title" : "Annals of Biomedical Engineering", "id" : "ITEM-5", "issue" : "1", "issued" : { "date-parts" : [ [ "2012", "8" ] ] }, "language" : "en", "page" : "100-111", "title" : "An Inverse Problem Approach to Recovery of In Vivo Nanoparticle Concentrations from Thermal Image Monitoring of MR-Guided Laser Induced Thermal Therapy", "type" : "article-journal", "volume" : "41" }, "uris" : [ "http://www.mendeley.com/documents/?uuid=0782a016-9f28-4817-9063-02aff94fd1c4" ] } ], "mendeley" : { "formattedCitation" : "[56\u201360]", "plainTextFormattedCitation" : "[56\u201360]", "previouslyFormattedCitation" : "[56\u201360]" }, "properties" : { "noteIndex" : 0 }, "schema" : "https://github.com/citation-style-language/schema/raw/master/csl-citation.json" }</w:instrText>
      </w:r>
      <w:r>
        <w:rPr>
          <w:rFonts w:ascii="Times New Roman" w:hAnsi="Times New Roman" w:cs="Times New Roman"/>
          <w:sz w:val="24"/>
          <w:szCs w:val="24"/>
        </w:rPr>
        <w:fldChar w:fldCharType="separate"/>
      </w:r>
      <w:r w:rsidR="00EF1F08" w:rsidRPr="00EF1F08">
        <w:rPr>
          <w:rFonts w:ascii="Times New Roman" w:hAnsi="Times New Roman" w:cs="Times New Roman"/>
          <w:noProof/>
          <w:sz w:val="24"/>
          <w:szCs w:val="24"/>
        </w:rPr>
        <w:t>[56–60]</w:t>
      </w:r>
      <w:r>
        <w:rPr>
          <w:rFonts w:ascii="Times New Roman" w:hAnsi="Times New Roman" w:cs="Times New Roman"/>
          <w:sz w:val="24"/>
          <w:szCs w:val="24"/>
        </w:rPr>
        <w:fldChar w:fldCharType="end"/>
      </w:r>
    </w:p>
    <w:p w:rsidR="00EF1F08" w:rsidRDefault="00EF1F08">
      <w:pPr>
        <w:rPr>
          <w:rFonts w:ascii="Times New Roman" w:hAnsi="Times New Roman" w:cs="Times New Roman"/>
          <w:sz w:val="24"/>
          <w:szCs w:val="24"/>
        </w:rPr>
      </w:pPr>
      <w:r>
        <w:rPr>
          <w:rFonts w:ascii="Times New Roman" w:hAnsi="Times New Roman" w:cs="Times New Roman"/>
          <w:sz w:val="24"/>
          <w:szCs w:val="24"/>
        </w:rPr>
        <w:fldChar w:fldCharType="begin" w:fldLock="1"/>
      </w:r>
      <w:r w:rsidR="00216980">
        <w:rPr>
          <w:rFonts w:ascii="Times New Roman" w:hAnsi="Times New Roman" w:cs="Times New Roman"/>
          <w:sz w:val="24"/>
          <w:szCs w:val="24"/>
        </w:rPr>
        <w:instrText>ADDIN CSL_CITATION { "citationItems" : [ { "id" : "ITEM-1", "itemData" : { "author" : [ { "dropping-particle" : "", "family" : "Diller", "given" : "K. R.", "non-dropping-particle" : "", "parse-names" : false, "suffix" : "" }, { "dropping-particle" : "", "family" : "Oden", "given" : "J. T.", "non-dropping-particle" : "", "parse-names" : false, "suffix" : "" }, { "dropping-particle" : "", "family" : "Bajaj", "given" : "C.", "non-dropping-particle" : "", "parse-names" : false, "suffix" : "" }, { "dropping-particle" : "", "family" : "Browne", "given" : "J. C.", "non-dropping-particle" : "", "parse-names" : false, "suffix" : "" }, { "dropping-particle" : "", "family" : "Hazle", "given" : "J. D.", "non-dropping-particle" : "", "parse-names" : false, "suffix" : "" }, { "dropping-particle" : "", "family" : "Babu\u0161ka", "given" : "I.", "non-dropping-particle" : "", "parse-names" : false, "suffix" : "" }, { "dropping-particle" : "", "family" : "Bass", "given" : "J.", "non-dropping-particle" : "", "parse-names" : false, "suffix" : "" }, { "dropping-particle" : "", "family" : "Biduat", "given" : "L.", "non-dropping-particle" : "", "parse-names" : false, "suffix" : "" }, { "dropping-particle" : "", "family" : "Demkowicz", "given" : "L.", "non-dropping-particle" : "", "parse-names" : false, "suffix" : "" }, { "dropping-particle" : "", "family" : "Elliott", "given" : "A.", "non-dropping-particle" : "", "parse-names" : false, "suffix" : "" }, { "dropping-particle" : "", "family" : "Feng", "given" : "Y.", "non-dropping-particle" : "", "parse-names" : false, "suffix" : "" }, { "dropping-particle" : "", "family" : "Fuentes", "given" : "D.", "non-dropping-particle" : "", "parse-names" : false, "suffix" : "" }, { "dropping-particle" : "", "family" : "Goswami", "given" : "S.", "non-dropping-particle" : "", "parse-names" : false, "suffix" : "" }, { "dropping-particle" : "", "family" : "Hawkins", "given" : "A.", "non-dropping-particle" : "", "parse-names" : false, "suffix" : "" }, { "dropping-particle" : "", "family" : "Khoshnevis", "given" : "B.", "non-dropping-particle" : "", "parse-names" : false, "suffix" : "" }, { "dropping-particle" : "", "family" : "Kwon", "given" : "S.", "non-dropping-particle" : "", "parse-names" : false, "suffix" : "" }, { "dropping-particle" : "", "family" : "Prudhomme", "given" : "S.", "non-dropping-particle" : "", "parse-names" : false, "suffix" : "" }, { "dropping-particle" : "", "family" : "Stafford", "given" : "R. J.", "non-dropping-particle" : "", "parse-names" : false, "suffix" : "" } ], "chapter-number" : "9", "container-title" : "Numerical Implementation of Bioheat Models and Equations", "id" : "ITEM-1", "issued" : { "date-parts" : [ [ "2009" ] ] }, "publisher" : "CRC Press", "publisher-place" : "New York, NY", "title" : "Computational Infrastructure for the Real-Time Patient-Specific Treatment of Cancer", "type" : "chapter" }, "uris" : [ "http://www.mendeley.com/documents/?uuid=d21658b0-60e0-4b93-a262-34eb900a60a8" ] }, { "id" : "ITEM-2", "itemData" : { "DOI" : "10.1016/j.cma.2008.12.027", "ISSN" : "0045-7825", "abstract" : "Predicting the outcome of thermotherapies in cancer treatment requires an accurate characterization of the bioheat transfer processes in soft tissues. Due to the biological and structural complexity of tumor (soft tissue) composition and vasculature, it is often very difficult to obtain reliable tissue properties that is one of the key factors for the accurate treatment outcome prediction. Efficient algorithms employing in vivo thermal measurements to determine heterogeneous thermal tissues properties in conjunction with a detailed sensitivity analysis can produce essential information for model development and optimal control. The goals of this paper are to present a general formulation of the bioheat transfer equation for heterogeneous soft tissues, review models and algorithms developed for cell damage, heat shock proteins, and soft tissues with nanoparticle inclusion, and demonstrate an overall computational strategy for developing a laser treatment framework with the ability to perform real-time robust calibrations and optimal control. This computational strategy can be applied to other thermotherapies using the heat source such as radio frequency or high intensity focused ultrasound.", "author" : [ { "dropping-particle" : "", "family" : "Feng", "given" : "Yusheng", "non-dropping-particle" : "", "parse-names" : false, "suffix" : "" }, { "dropping-particle" : "", "family" : "Fuentes", "given" : "David", "non-dropping-particle" : "", "parse-names" : false, "suffix" : "" }, { "dropping-particle" : "", "family" : "Hawkins", "given" : "Andrea", "non-dropping-particle" : "", "parse-names" : false, "suffix" : "" }, { "dropping-particle" : "", "family" : "Bass", "given" : "Jon M.", "non-dropping-particle" : "", "parse-names" : false, "suffix" : "" }, { "dropping-particle" : "", "family" : "Rylander", "given" : "Marissa Nichole", "non-dropping-particle" : "", "parse-names" : false, "suffix" : "" } ], "container-title" : "Computer methods in applied mechanics and engineering", "id" : "ITEM-2", "issue" : "21", "issued" : { "date-parts" : [ [ "2009" ] ] }, "page" : "1742-1750", "title" : "Optimization and real-time control for laser treatment of heterogeneous soft tissues", "type" : "article-journal", "volume" : "198" }, "uris" : [ "http://www.mendeley.com/documents/?uuid=eeeffef2-cf30-4082-a4ae-2eb2b75c37e4" ] }, { "id" : "ITEM-3", "itemData" : { "abstract" : "Abstract. We give a basic introduction to Gaussian Process regression models. We focus on understanding the role of the stochastic process and how it is used to define a distribution over functions. We present the simple equations for incorporating training data and examine how to learn the hyperparameters using the marginal likelihood. We explain the practical advantages of Gaussian Process and end with conclusions and a look at the current trends in GP work. Supervised learning in the form of regression (for continuous outputs) and classification (for discrete outputs) is an important constituent of statistics and machine learning, either for analysis of data sets, or as a subgoal of a more complex problem. Traditionally parametric 1 models have been used for this purpose. These have a possible advantage in ease of interpretability, but for complex data sets, simple parametric models may lack expressive power, and their more complex counterparts (such as feed forward neural networks) may not be easy to work with in practice. The advent of kernel machines, such as Support Vector Machines and Gaussian Processes has opened the possibility of flexible models which are practical to work with. In this short tutorial we present the basic idea on how Gaussian Process models can be used to formulate a Bayesian framework for regression. We will focus on understanding the stochastic process and how it is used in supervised learning. Secondly, we will discuss practical matters regarding the role of hyperparameters in the covariance function, the marginal likelihood and the automatic Occam\u2019s razor. For broader introductions to Gaussian processes, consult [1], [2]. 1 Gaussian Processes In this section we define Gaussian Processes and show how they can very naturally be used to define distributions over functions. In the following section we continue to show how this distribution is updated in the light of training examples. 1 By a parametric model, we here mean a model which during training \u201cabsorbs \u201d the information from the training data into the parameters; after training the data can be discarded.", "author" : [ { "dropping-particle" : "", "family" : "Rasmussen", "given" : "Carl Edward", "non-dropping-particle" : "", "parse-names" : false, "suffix" : "" } ], "id" : "ITEM-3", "issued" : { "date-parts" : [ [ "2006" ] ] }, "publisher" : "MIT Press", "title" : "Gaussian processes for machine learning", "type" : "paper-conference" }, "uris" : [ "http://www.mendeley.com/documents/?uuid=c5b7bd82-e841-45f9-ab38-64ba7a8975a2" ] }, { "id" : "ITEM-4", "itemData" : { "author" : [ { "dropping-particle" : "", "family" : "Constantinescu", "given" : "E. M.", "non-dropping-particle" : "", "parse-names" : false, "suffix" : "" }, { "dropping-particle" : "", "family" : "Anitescu", "given" : "M.", "non-dropping-particle" : "", "parse-names" : false, "suffix" : "" } ], "container-title" : "International Journal for Uncertainty Quantification", "id" : "ITEM-4", "issue" : "1", "issued" : { "date-parts" : [ [ "2013" ] ] }, "title" : "Physics-Based Covariance Models for Gaussian Processes with Multiple Outputs", "type" : "article-journal", "volume" : "3" }, "uris" : [ "http://www.mendeley.com/documents/?uuid=b9853f56-8d5d-449b-a21a-55cade404c5f" ] }, { "id" : "ITEM-5", "itemData" : { "DOI" : "10.1109/TMI.2014.2377694", "ISBN" : "1558-254X (Electronic); 0278-0062 (Linking)", "ISSN" : "0278-0062", "abstract" : "In this paper we report the set-up and results of the Multimodal Brain Tumor Image Segmentation Benchmark (BRATS) organized in conjunction with the MICCAI 2012 and 2013 conferences. Twenty state-of-the-art tumor segmentation algorithms were applied to a set of 65 multi-contrast MR scans of low- and high-grade glioma patients \u2013 manually annotated by up to four raters \u2013 and to 65 comparable scans generated using tumor image simulation software. Quantitative evaluations revealed considerable disagreement between the human raters in segmenting various tumor sub-regions (Dice scores in the range 74-85%), illustrating the difficulty of this task. We found that different algorithms worked best for different sub-regions (reaching performance comparable to human inter-rater variability), but that no single algorithm ranked in the top for all subregions simultaneously. Fusing several good algorithms using a hierarchical majority vote yielded segmentations that consistently ranked above all individual algorithms, indicating remaining opportunities for further methodological improvements. The BRATS image data and manual annotations continue to be publicly available through an online evaluation system as an ongoing benchmarking resource.", "author" : [ { "dropping-particle" : "", "family" : "Menze", "given" : "B", "non-dropping-particle" : "", "parse-names" : false, "suffix" : "" }, { "dropping-particle" : "", "family" : "Jakab", "given" : "Andras", "non-dropping-particle" : "", "parse-names" : false, "suffix" : "" }, { "dropping-particle" : "", "family" : "Bauer", "given" : "Stefan", "non-dropping-particle" : "", "parse-names" : false, "suffix" : "" }, { "dropping-particle" : "", "family" : "Kalpathy-Cramer", "given" : "J", "non-dropping-particle" : "", "parse-names" : false, "suffix" : "" }, { "dropping-particle" : "", "family" : "Farahani", "given" : "K", "non-dropping-particle" : "", "parse-names" : false, "suffix" : "" }, { "dropping-particle" : "", "family" : "Kirby", "given" : "J", "non-dropping-particle" : "", "parse-names" : false, "suffix" : "" }, { "dropping-particle" : "", "family" : "Burren", "given" : "Y", "non-dropping-particle" : "", "parse-names" : false, "suffix" : "" }, { "dropping-particle" : "", "family" : "Porz", "given" : "N", "non-dropping-particle" : "", "parse-names" : false, "suffix" : "" }, { "dropping-particle" : "", "family" : "Slotboom", "given" : "J", "non-dropping-particle" : "", "parse-names" : false, "suffix" : "" }, { "dropping-particle" : "", "family" : "Wiest", "given" : "R", "non-dropping-particle" : "", "parse-names" : false, "suffix" : "" }, { "dropping-particle" : "", "family" : "Lanczi", "given" : "L", "non-dropping-particle" : "", "parse-names" : false, "suffix" : "" }, { "dropping-particle" : "", "family" : "Gerstner", "given" : "E", "non-dropping-particle" : "", "parse-names" : false, "suffix" : "" } ], "container-title" : "Ieee Transactions on Medical Imaging", "id" : "ITEM-5", "issue" : "99", "issued" : { "date-parts" : [ [ "2014" ] ] }, "page" : "1-32", "title" : "The Multimodal Brain Tumor Image Segmentation Benchmark (BRATS)", "type" : "article-journal", "volume" : "PP" }, "uris" : [ "http://www.mendeley.com/documents/?uuid=2062aa81-a78e-4ca3-97b1-d5ff65bff9a4" ] } ], "mendeley" : { "formattedCitation" : "[61\u201365]", "plainTextFormattedCitation" : "[61\u201365]", "previouslyFormattedCitation" : "[61\u201365]" }, "properties" : { "noteIndex" : 0 }, "schema" : "https://github.com/citation-style-language/schema/raw/master/csl-citation.json" }</w:instrText>
      </w:r>
      <w:r>
        <w:rPr>
          <w:rFonts w:ascii="Times New Roman" w:hAnsi="Times New Roman" w:cs="Times New Roman"/>
          <w:sz w:val="24"/>
          <w:szCs w:val="24"/>
        </w:rPr>
        <w:fldChar w:fldCharType="separate"/>
      </w:r>
      <w:r w:rsidRPr="00EF1F08">
        <w:rPr>
          <w:rFonts w:ascii="Times New Roman" w:hAnsi="Times New Roman" w:cs="Times New Roman"/>
          <w:noProof/>
          <w:sz w:val="24"/>
          <w:szCs w:val="24"/>
        </w:rPr>
        <w:t>[61–65]</w:t>
      </w:r>
      <w:r>
        <w:rPr>
          <w:rFonts w:ascii="Times New Roman" w:hAnsi="Times New Roman" w:cs="Times New Roman"/>
          <w:sz w:val="24"/>
          <w:szCs w:val="24"/>
        </w:rPr>
        <w:fldChar w:fldCharType="end"/>
      </w:r>
    </w:p>
    <w:p w:rsidR="00DE2AD3" w:rsidRDefault="00DE2AD3">
      <w:pPr>
        <w:rPr>
          <w:rFonts w:ascii="Times New Roman" w:hAnsi="Times New Roman" w:cs="Times New Roman"/>
          <w:sz w:val="24"/>
          <w:szCs w:val="24"/>
        </w:rPr>
      </w:pPr>
      <w:r>
        <w:rPr>
          <w:rFonts w:ascii="Times New Roman" w:hAnsi="Times New Roman" w:cs="Times New Roman"/>
          <w:sz w:val="24"/>
          <w:szCs w:val="24"/>
        </w:rPr>
        <w:fldChar w:fldCharType="begin" w:fldLock="1"/>
      </w:r>
      <w:r w:rsidR="000A502E">
        <w:rPr>
          <w:rFonts w:ascii="Times New Roman" w:hAnsi="Times New Roman" w:cs="Times New Roman"/>
          <w:sz w:val="24"/>
          <w:szCs w:val="24"/>
        </w:rPr>
        <w:instrText>ADDIN CSL_CITATION { "citationItems" : [ { "id" : "ITEM-1", "itemData" : { "author" : [ { "dropping-particle" : "", "family" : "Ibanez", "given" : "L", "non-dropping-particle" : "", "parse-names" : false, "suffix" : "" }, { "dropping-particle" : "", "family" : "Schroeder", "given" : "W", "non-dropping-particle" : "", "parse-names" : false, "suffix" : "" }, { "dropping-particle" : "", "family" : "Ng", "given" : "L", "non-dropping-particle" : "", "parse-names" : false, "suffix" : "" }, { "dropping-particle" : "", "family" : "Cates", "given" : "J", "non-dropping-particle" : "", "parse-names" : false, "suffix" : "" } ], "edition" : "Second", "id" : "ITEM-1", "issued" : { "date-parts" : [ [ "2005" ] ] }, "publisher-place" : "http://www.itk.org/ItkSoftwareGuide.pdf", "title" : "The {ITK} {S}oftware {G}uide", "type" : "article" }, "uris" : [ "http://www.mendeley.com/documents/?uuid=f3f9fbba-bd7d-4c64-92b2-3f21ff141f85" ] }, { "id" : "ITEM-2", "itemData" : { "author" : [ { "dropping-particle" : "", "family" : "Henderson", "given" : "A", "non-dropping-particle" : "", "parse-names" : false, "suffix" : "" }, { "dropping-particle" : "", "family" : "Ahrens", "given" : "J", "non-dropping-particle" : "", "parse-names" : false, "suffix" : "" } ], "id" : "ITEM-2", "issued" : { "date-parts" : [ [ "2004" ] ] }, "publisher" : "Kitware", "title" : "The ParaView Guide", "type" : "book" }, "uris" : [ "http://www.mendeley.com/documents/?uuid=afd44c5b-72f6-48f0-9e2a-3a306b7bec75" ] }, { "id" : "ITEM-3", "itemData" : { "author" : [ { "dropping-particle" : "", "family" : "Blacker, T.D. and Bohnhoff, WJ and Edwards", "given" : "TL", "non-dropping-particle" : "", "parse-names" : false, "suffix" : "" } ], "id" : "ITEM-3", "issued" : { "date-parts" : [ [ "2004" ] ] }, "publisher" : "Sandia National Laboratories Albuquerque, NM", "title" : "CUBIT mesh generation environment. Volume 1: Users manual", "type" : "article" }, "uris" : [ "http://www.mendeley.com/documents/?uuid=4cb3ed0b-3a46-48da-8b3b-83badf584ae0" ] } ], "mendeley" : { "formattedCitation" : "[66\u201368]", "plainTextFormattedCitation" : "[66\u201368]", "previouslyFormattedCitation" : "[66\u201368]" }, "properties" : { "noteIndex" : 0 }, "schema" : "https://github.com/citation-style-language/schema/raw/master/csl-citation.json" }</w:instrText>
      </w:r>
      <w:r>
        <w:rPr>
          <w:rFonts w:ascii="Times New Roman" w:hAnsi="Times New Roman" w:cs="Times New Roman"/>
          <w:sz w:val="24"/>
          <w:szCs w:val="24"/>
        </w:rPr>
        <w:fldChar w:fldCharType="separate"/>
      </w:r>
      <w:r w:rsidR="00C52967" w:rsidRPr="00C52967">
        <w:rPr>
          <w:rFonts w:ascii="Times New Roman" w:hAnsi="Times New Roman" w:cs="Times New Roman"/>
          <w:noProof/>
          <w:sz w:val="24"/>
          <w:szCs w:val="24"/>
        </w:rPr>
        <w:t>[66–68]</w:t>
      </w:r>
      <w:r>
        <w:rPr>
          <w:rFonts w:ascii="Times New Roman" w:hAnsi="Times New Roman" w:cs="Times New Roman"/>
          <w:sz w:val="24"/>
          <w:szCs w:val="24"/>
        </w:rPr>
        <w:fldChar w:fldCharType="end"/>
      </w:r>
    </w:p>
    <w:p w:rsidR="000A119D" w:rsidRDefault="000A119D" w:rsidP="002C20A7">
      <w:pPr>
        <w:rPr>
          <w:rFonts w:ascii="Times New Roman" w:hAnsi="Times New Roman" w:cs="Times New Roman"/>
          <w:sz w:val="28"/>
          <w:szCs w:val="28"/>
        </w:rPr>
      </w:pPr>
      <w:r>
        <w:rPr>
          <w:rFonts w:ascii="Times New Roman" w:hAnsi="Times New Roman" w:cs="Times New Roman"/>
          <w:sz w:val="28"/>
          <w:szCs w:val="28"/>
        </w:rPr>
        <w:br w:type="page"/>
      </w:r>
    </w:p>
    <w:p w:rsidR="000A119D" w:rsidRPr="000A119D" w:rsidRDefault="000A119D" w:rsidP="000A119D">
      <w:pPr>
        <w:rPr>
          <w:rFonts w:ascii="Times New Roman" w:hAnsi="Times New Roman" w:cs="Times New Roman"/>
          <w:sz w:val="32"/>
          <w:szCs w:val="28"/>
        </w:rPr>
      </w:pPr>
      <w:r w:rsidRPr="000A119D">
        <w:rPr>
          <w:rFonts w:ascii="Times New Roman" w:hAnsi="Times New Roman" w:cs="Times New Roman"/>
          <w:sz w:val="32"/>
          <w:szCs w:val="28"/>
        </w:rPr>
        <w:lastRenderedPageBreak/>
        <w:t>References</w:t>
      </w:r>
    </w:p>
    <w:p w:rsidR="00216980" w:rsidRPr="00216980" w:rsidRDefault="00F43228">
      <w:pPr>
        <w:pStyle w:val="NormalWeb"/>
        <w:ind w:left="640" w:hanging="640"/>
        <w:divId w:val="666396669"/>
        <w:rPr>
          <w:noProof/>
        </w:rPr>
      </w:pPr>
      <w:r>
        <w:fldChar w:fldCharType="begin" w:fldLock="1"/>
      </w:r>
      <w:r>
        <w:instrText xml:space="preserve">ADDIN Mendeley Bibliography CSL_BIBLIOGRAPHY </w:instrText>
      </w:r>
      <w:r>
        <w:fldChar w:fldCharType="separate"/>
      </w:r>
      <w:r w:rsidR="00216980" w:rsidRPr="00216980">
        <w:rPr>
          <w:noProof/>
        </w:rPr>
        <w:t>[1]</w:t>
      </w:r>
      <w:r w:rsidR="00216980" w:rsidRPr="00216980">
        <w:rPr>
          <w:noProof/>
        </w:rPr>
        <w:tab/>
        <w:t>Siegel R, Naishadham D, Jemal A. Cancer statistics, 2013. CA Cancer J Clin 2013;63:11–30.</w:t>
      </w:r>
    </w:p>
    <w:p w:rsidR="00216980" w:rsidRPr="00216980" w:rsidRDefault="00216980">
      <w:pPr>
        <w:pStyle w:val="NormalWeb"/>
        <w:ind w:left="640" w:hanging="640"/>
        <w:divId w:val="666396669"/>
        <w:rPr>
          <w:noProof/>
        </w:rPr>
      </w:pPr>
      <w:r w:rsidRPr="00216980">
        <w:rPr>
          <w:noProof/>
        </w:rPr>
        <w:t>[2]</w:t>
      </w:r>
      <w:r w:rsidRPr="00216980">
        <w:rPr>
          <w:noProof/>
        </w:rPr>
        <w:tab/>
        <w:t>Kalkanis SN, Linskey ME. Evidence-based clinical practice parameter guidelines for the treatment of patients with metastatic brain tumors: introduction. J Neurooncol 2010;96:7–10.</w:t>
      </w:r>
    </w:p>
    <w:p w:rsidR="00216980" w:rsidRPr="00216980" w:rsidRDefault="00216980">
      <w:pPr>
        <w:pStyle w:val="NormalWeb"/>
        <w:ind w:left="640" w:hanging="640"/>
        <w:divId w:val="666396669"/>
        <w:rPr>
          <w:noProof/>
        </w:rPr>
      </w:pPr>
      <w:r w:rsidRPr="00216980">
        <w:rPr>
          <w:noProof/>
        </w:rPr>
        <w:t>[3]</w:t>
      </w:r>
      <w:r w:rsidRPr="00216980">
        <w:rPr>
          <w:noProof/>
        </w:rPr>
        <w:tab/>
        <w:t>Gavrilovic IT, Posner JB. Brain metastases: epidemiology and pathophysiology. J Neurooncol 2005;75:5–14.</w:t>
      </w:r>
    </w:p>
    <w:p w:rsidR="00216980" w:rsidRPr="00216980" w:rsidRDefault="00216980">
      <w:pPr>
        <w:pStyle w:val="NormalWeb"/>
        <w:ind w:left="640" w:hanging="640"/>
        <w:divId w:val="666396669"/>
        <w:rPr>
          <w:noProof/>
        </w:rPr>
      </w:pPr>
      <w:r w:rsidRPr="00216980">
        <w:rPr>
          <w:noProof/>
        </w:rPr>
        <w:t>[4]</w:t>
      </w:r>
      <w:r w:rsidRPr="00216980">
        <w:rPr>
          <w:noProof/>
        </w:rPr>
        <w:tab/>
        <w:t>Bafaloukos D, Gogas H. The treatment of brain metastases in melanoma patients. Cancer Treat Rev 2004;30:515–20.</w:t>
      </w:r>
    </w:p>
    <w:p w:rsidR="00216980" w:rsidRPr="00216980" w:rsidRDefault="00216980">
      <w:pPr>
        <w:pStyle w:val="NormalWeb"/>
        <w:ind w:left="640" w:hanging="640"/>
        <w:divId w:val="666396669"/>
        <w:rPr>
          <w:noProof/>
        </w:rPr>
      </w:pPr>
      <w:r w:rsidRPr="00216980">
        <w:rPr>
          <w:noProof/>
        </w:rPr>
        <w:t>[5]</w:t>
      </w:r>
      <w:r w:rsidRPr="00216980">
        <w:rPr>
          <w:noProof/>
        </w:rPr>
        <w:tab/>
        <w:t>Owonikoko TK, Arbiser J, Zelnak A, Shu H-KG, Shim H, Robin AM, et al. Current approaches to the treatment of metastatic brain tumours. Nat Rev Clin Oncol 2014;11:203–22.</w:t>
      </w:r>
    </w:p>
    <w:p w:rsidR="00216980" w:rsidRPr="00216980" w:rsidRDefault="00216980">
      <w:pPr>
        <w:pStyle w:val="NormalWeb"/>
        <w:ind w:left="640" w:hanging="640"/>
        <w:divId w:val="666396669"/>
        <w:rPr>
          <w:noProof/>
        </w:rPr>
      </w:pPr>
      <w:r w:rsidRPr="00216980">
        <w:rPr>
          <w:noProof/>
        </w:rPr>
        <w:t>[6]</w:t>
      </w:r>
      <w:r w:rsidRPr="00216980">
        <w:rPr>
          <w:noProof/>
        </w:rPr>
        <w:tab/>
        <w:t>Alexander E, Moriarty TM, Davis RB, Wen PY, Fine HA, Black PM, et al. Stereotactic Radiosurgery for the Definitive, Noninvasive Treatment of Brain Metastases. J Natl Cancer Inst 1995;87:34–40.</w:t>
      </w:r>
    </w:p>
    <w:p w:rsidR="00216980" w:rsidRPr="00216980" w:rsidRDefault="00216980">
      <w:pPr>
        <w:pStyle w:val="NormalWeb"/>
        <w:ind w:left="640" w:hanging="640"/>
        <w:divId w:val="666396669"/>
        <w:rPr>
          <w:noProof/>
        </w:rPr>
      </w:pPr>
      <w:r w:rsidRPr="00216980">
        <w:rPr>
          <w:noProof/>
        </w:rPr>
        <w:t>[7]</w:t>
      </w:r>
      <w:r w:rsidRPr="00216980">
        <w:rPr>
          <w:noProof/>
        </w:rPr>
        <w:tab/>
        <w:t>Curry DJ, Gowda A, McNichols RJ, Wilfong AA. MR-guided stereotactic laser ablation of epileptogenic foci in children. Epilepsy Behav 2012;24:408–14.</w:t>
      </w:r>
    </w:p>
    <w:p w:rsidR="00216980" w:rsidRPr="00216980" w:rsidRDefault="00216980">
      <w:pPr>
        <w:pStyle w:val="NormalWeb"/>
        <w:ind w:left="640" w:hanging="640"/>
        <w:divId w:val="666396669"/>
        <w:rPr>
          <w:noProof/>
        </w:rPr>
      </w:pPr>
      <w:r w:rsidRPr="00216980">
        <w:rPr>
          <w:noProof/>
        </w:rPr>
        <w:t>[8]</w:t>
      </w:r>
      <w:r w:rsidRPr="00216980">
        <w:rPr>
          <w:noProof/>
        </w:rPr>
        <w:tab/>
        <w:t>Nowell M, Miserocchi A, McEvoy AW, Duncan JS. Advances in epilepsy surgery. J Neurol Neurosurg Psychiatry 2014;85:1273–9.</w:t>
      </w:r>
    </w:p>
    <w:p w:rsidR="00216980" w:rsidRPr="00216980" w:rsidRDefault="00216980">
      <w:pPr>
        <w:pStyle w:val="NormalWeb"/>
        <w:ind w:left="640" w:hanging="640"/>
        <w:divId w:val="666396669"/>
        <w:rPr>
          <w:noProof/>
        </w:rPr>
      </w:pPr>
      <w:r w:rsidRPr="00216980">
        <w:rPr>
          <w:noProof/>
        </w:rPr>
        <w:t>[9]</w:t>
      </w:r>
      <w:r w:rsidRPr="00216980">
        <w:rPr>
          <w:noProof/>
        </w:rPr>
        <w:tab/>
        <w:t>Carpentier A, Itzcovitz J, Payen D, George B, McNichols RJ, Gowda A, et al. Real-Time Magnetic Resonance-Guided Laser Thermal Therapy for Focal Metastatic Brain Tumors. Neurosurgery 2008;63:ONS21–9.</w:t>
      </w:r>
    </w:p>
    <w:p w:rsidR="00216980" w:rsidRPr="00216980" w:rsidRDefault="00216980">
      <w:pPr>
        <w:pStyle w:val="NormalWeb"/>
        <w:ind w:left="640" w:hanging="640"/>
        <w:divId w:val="666396669"/>
        <w:rPr>
          <w:noProof/>
        </w:rPr>
      </w:pPr>
      <w:r w:rsidRPr="00216980">
        <w:rPr>
          <w:noProof/>
        </w:rPr>
        <w:t>[10]</w:t>
      </w:r>
      <w:r w:rsidRPr="00216980">
        <w:rPr>
          <w:noProof/>
        </w:rPr>
        <w:tab/>
        <w:t>Carpentier A, McNichols RJ, Stafford RJ, Guichard J-P, Reizine D, Delaloge S, et al. Laser thermal therapy: Real-time MRI-guided and computer-controlled procedures for metastatic brain tumors. Lasers Surg Med 2011;43:943–50.</w:t>
      </w:r>
    </w:p>
    <w:p w:rsidR="00216980" w:rsidRPr="00216980" w:rsidRDefault="00216980">
      <w:pPr>
        <w:pStyle w:val="NormalWeb"/>
        <w:ind w:left="640" w:hanging="640"/>
        <w:divId w:val="666396669"/>
        <w:rPr>
          <w:noProof/>
        </w:rPr>
      </w:pPr>
      <w:r w:rsidRPr="00216980">
        <w:rPr>
          <w:noProof/>
        </w:rPr>
        <w:t>[11]</w:t>
      </w:r>
      <w:r w:rsidRPr="00216980">
        <w:rPr>
          <w:noProof/>
        </w:rPr>
        <w:tab/>
        <w:t>Carpentier A, Chauvet D, Reina V, Beccaria K, Leclerq D, McNichols RJ, et al. MR-guided LITT for recurrent glioblastomas. Lasers Surg Med 2012;44:361–8.</w:t>
      </w:r>
    </w:p>
    <w:p w:rsidR="00216980" w:rsidRPr="00216980" w:rsidRDefault="00216980">
      <w:pPr>
        <w:pStyle w:val="NormalWeb"/>
        <w:ind w:left="640" w:hanging="640"/>
        <w:divId w:val="666396669"/>
        <w:rPr>
          <w:noProof/>
        </w:rPr>
      </w:pPr>
      <w:r w:rsidRPr="00216980">
        <w:rPr>
          <w:noProof/>
        </w:rPr>
        <w:t>[12]</w:t>
      </w:r>
      <w:r w:rsidRPr="00216980">
        <w:rPr>
          <w:noProof/>
        </w:rPr>
        <w:tab/>
        <w:t>Torres-Reveron J, Tomasiewicz HC, Shetty A, Amankulor NM, Chiang VL. Stereotactic laser induced thermotherapy (LITT): a novel treatment for brain lesions regrowing after radiosurgery. J Neurooncol 2013;113:495–503.</w:t>
      </w:r>
    </w:p>
    <w:p w:rsidR="00216980" w:rsidRPr="00216980" w:rsidRDefault="00216980">
      <w:pPr>
        <w:pStyle w:val="NormalWeb"/>
        <w:ind w:left="640" w:hanging="640"/>
        <w:divId w:val="666396669"/>
        <w:rPr>
          <w:noProof/>
        </w:rPr>
      </w:pPr>
      <w:r w:rsidRPr="00216980">
        <w:rPr>
          <w:noProof/>
        </w:rPr>
        <w:lastRenderedPageBreak/>
        <w:t>[13]</w:t>
      </w:r>
      <w:r w:rsidRPr="00216980">
        <w:rPr>
          <w:noProof/>
        </w:rPr>
        <w:tab/>
        <w:t>Jethwa PR, Barrese JC, Gowda A, Shetty A, Danish SF. Magnetic Resonance Thermometry-Guided Laser-Induced Thermal Therapy for Intracranial Neoplasms: Initial Experience. Neurosurgery 2012;71:ons133–45.</w:t>
      </w:r>
    </w:p>
    <w:p w:rsidR="00216980" w:rsidRPr="00216980" w:rsidRDefault="00216980">
      <w:pPr>
        <w:pStyle w:val="NormalWeb"/>
        <w:ind w:left="640" w:hanging="640"/>
        <w:divId w:val="666396669"/>
        <w:rPr>
          <w:noProof/>
        </w:rPr>
      </w:pPr>
      <w:r w:rsidRPr="00216980">
        <w:rPr>
          <w:noProof/>
        </w:rPr>
        <w:t>[14]</w:t>
      </w:r>
      <w:r w:rsidRPr="00216980">
        <w:rPr>
          <w:noProof/>
        </w:rPr>
        <w:tab/>
        <w:t>Schwarzmaier H-J, Eickmeyer F, Fiedler VU, Ulrich F. Basic Principles of Laser Induced Interstitial Thermotherapy in Brain Tumors. Med Laser Appl 2002;17:147–58.</w:t>
      </w:r>
    </w:p>
    <w:p w:rsidR="00216980" w:rsidRPr="00216980" w:rsidRDefault="00216980">
      <w:pPr>
        <w:pStyle w:val="NormalWeb"/>
        <w:ind w:left="640" w:hanging="640"/>
        <w:divId w:val="666396669"/>
        <w:rPr>
          <w:noProof/>
        </w:rPr>
      </w:pPr>
      <w:r w:rsidRPr="00216980">
        <w:rPr>
          <w:noProof/>
        </w:rPr>
        <w:t>[15]</w:t>
      </w:r>
      <w:r w:rsidRPr="00216980">
        <w:rPr>
          <w:noProof/>
        </w:rPr>
        <w:tab/>
        <w:t>Schulze PC, Vitzthum HE, Goldammer A, Schneider JP, Schober R. Laser-induced thermotherapy of neoplastic lesions in the brain--underlying tissue alterations, MRI-monitoring and clinical applicability. Acta Neurochir (Wien) 2004;146:803–12.</w:t>
      </w:r>
    </w:p>
    <w:p w:rsidR="00216980" w:rsidRPr="00216980" w:rsidRDefault="00216980">
      <w:pPr>
        <w:pStyle w:val="NormalWeb"/>
        <w:ind w:left="640" w:hanging="640"/>
        <w:divId w:val="666396669"/>
        <w:rPr>
          <w:noProof/>
        </w:rPr>
      </w:pPr>
      <w:r w:rsidRPr="00216980">
        <w:rPr>
          <w:noProof/>
        </w:rPr>
        <w:t>[16]</w:t>
      </w:r>
      <w:r w:rsidRPr="00216980">
        <w:rPr>
          <w:noProof/>
        </w:rPr>
        <w:tab/>
        <w:t>Rieke V, Butts Pauly K. MR thermometry. J Magn Reson Imaging 2008;27:376–90.</w:t>
      </w:r>
    </w:p>
    <w:p w:rsidR="00216980" w:rsidRPr="00216980" w:rsidRDefault="00216980">
      <w:pPr>
        <w:pStyle w:val="NormalWeb"/>
        <w:ind w:left="640" w:hanging="640"/>
        <w:divId w:val="666396669"/>
        <w:rPr>
          <w:noProof/>
        </w:rPr>
      </w:pPr>
      <w:r w:rsidRPr="00216980">
        <w:rPr>
          <w:noProof/>
        </w:rPr>
        <w:t>[17]</w:t>
      </w:r>
      <w:r w:rsidRPr="00216980">
        <w:rPr>
          <w:noProof/>
        </w:rPr>
        <w:tab/>
        <w:t>Denis de Senneville B, Quesson B, Moonen CTW. Magnetic resonance temperature imaging. Int J Hyperth 2005;21:515–31.</w:t>
      </w:r>
    </w:p>
    <w:p w:rsidR="00216980" w:rsidRPr="00216980" w:rsidRDefault="00216980">
      <w:pPr>
        <w:pStyle w:val="NormalWeb"/>
        <w:ind w:left="640" w:hanging="640"/>
        <w:divId w:val="666396669"/>
        <w:rPr>
          <w:noProof/>
        </w:rPr>
      </w:pPr>
      <w:r w:rsidRPr="00216980">
        <w:rPr>
          <w:noProof/>
        </w:rPr>
        <w:t>[18]</w:t>
      </w:r>
      <w:r w:rsidRPr="00216980">
        <w:rPr>
          <w:noProof/>
        </w:rPr>
        <w:tab/>
        <w:t>Stafford RJ, Shetty A, Elliott AM, Klumpp SA, McNichols RJ, Gowda A, et al. Magnetic resonance guided, focal laser induced interstitial thermal therapy in a canine prostate model. J Urol 2010;184:1514–20.</w:t>
      </w:r>
    </w:p>
    <w:p w:rsidR="00216980" w:rsidRPr="00216980" w:rsidRDefault="00216980">
      <w:pPr>
        <w:pStyle w:val="NormalWeb"/>
        <w:ind w:left="640" w:hanging="640"/>
        <w:divId w:val="666396669"/>
        <w:rPr>
          <w:noProof/>
        </w:rPr>
      </w:pPr>
      <w:r w:rsidRPr="00216980">
        <w:rPr>
          <w:noProof/>
        </w:rPr>
        <w:t>[19]</w:t>
      </w:r>
      <w:r w:rsidRPr="00216980">
        <w:rPr>
          <w:noProof/>
        </w:rPr>
        <w:tab/>
        <w:t>Woodrum DA, Gorny KR, Mynderse LA, Amrami KK, Felmlee JP, Bjarnason H, et al. Feasibility of 3.0 T magnetic resonance imaging-guided laser ablation of a cadaveric prostate. Urology 2010;75:1514–e1.</w:t>
      </w:r>
    </w:p>
    <w:p w:rsidR="00216980" w:rsidRPr="00216980" w:rsidRDefault="00216980">
      <w:pPr>
        <w:pStyle w:val="NormalWeb"/>
        <w:ind w:left="640" w:hanging="640"/>
        <w:divId w:val="666396669"/>
        <w:rPr>
          <w:noProof/>
        </w:rPr>
      </w:pPr>
      <w:r w:rsidRPr="00216980">
        <w:rPr>
          <w:noProof/>
        </w:rPr>
        <w:t>[20]</w:t>
      </w:r>
      <w:r w:rsidRPr="00216980">
        <w:rPr>
          <w:noProof/>
        </w:rPr>
        <w:tab/>
        <w:t>Dewhirst MW, Viglianti BL, Lora-Michiels M, Hanson M, Hoopes PJ. Basic principles of thermal dosimetry and thermal thresholds for tissue damage from hyperthermia. Int J Hyperthermia 2003;19:267–94.</w:t>
      </w:r>
    </w:p>
    <w:p w:rsidR="00216980" w:rsidRPr="00216980" w:rsidRDefault="00216980">
      <w:pPr>
        <w:pStyle w:val="NormalWeb"/>
        <w:ind w:left="640" w:hanging="640"/>
        <w:divId w:val="666396669"/>
        <w:rPr>
          <w:noProof/>
        </w:rPr>
      </w:pPr>
      <w:r w:rsidRPr="00216980">
        <w:rPr>
          <w:noProof/>
        </w:rPr>
        <w:t>[21]</w:t>
      </w:r>
      <w:r w:rsidRPr="00216980">
        <w:rPr>
          <w:noProof/>
        </w:rPr>
        <w:tab/>
        <w:t>McDannold N, Tempany CM, Fennessy FM, So MJ, Rybicki FJ, Stewart EA, et al. Uterine Leiomyomas: MR Imaging–based Thermometry and Thermal Dosimetry during Focused Ultrasound Thermal Ablation1. Radiology 2006;240:263–72.</w:t>
      </w:r>
    </w:p>
    <w:p w:rsidR="00216980" w:rsidRPr="00216980" w:rsidRDefault="00216980">
      <w:pPr>
        <w:pStyle w:val="NormalWeb"/>
        <w:ind w:left="640" w:hanging="640"/>
        <w:divId w:val="666396669"/>
        <w:rPr>
          <w:noProof/>
        </w:rPr>
      </w:pPr>
      <w:r w:rsidRPr="00216980">
        <w:rPr>
          <w:noProof/>
        </w:rPr>
        <w:t>[22]</w:t>
      </w:r>
      <w:r w:rsidRPr="00216980">
        <w:rPr>
          <w:noProof/>
        </w:rPr>
        <w:tab/>
        <w:t>McNichols RJ, Kangasniemi M, Gowda A, Bankson JA, Price RE, Hazle JD. Technical developments for cerebral thermal treatment: water-cooled diffusing laser fibre tips and temperature-sensitive MRI using intersecting image planes. Int J Hyperth Off J Eur Soc Hyperthermic Oncol North Am Hyperth Gr 2004;20:45–56.</w:t>
      </w:r>
    </w:p>
    <w:p w:rsidR="00216980" w:rsidRPr="00216980" w:rsidRDefault="00216980">
      <w:pPr>
        <w:pStyle w:val="NormalWeb"/>
        <w:ind w:left="640" w:hanging="640"/>
        <w:divId w:val="666396669"/>
        <w:rPr>
          <w:noProof/>
        </w:rPr>
      </w:pPr>
      <w:r w:rsidRPr="00216980">
        <w:rPr>
          <w:noProof/>
        </w:rPr>
        <w:t>[23]</w:t>
      </w:r>
      <w:r w:rsidRPr="00216980">
        <w:rPr>
          <w:noProof/>
        </w:rPr>
        <w:tab/>
        <w:t>Tovar-Spinoza Z, Carter D, Ferrone D, Eksioglu Y, Huckins S. The use of MRI-guided laser-induced thermal ablation for epilepsy. Child’s Nerv Syst 2013;29:2089–94.</w:t>
      </w:r>
    </w:p>
    <w:p w:rsidR="00216980" w:rsidRPr="00216980" w:rsidRDefault="00216980">
      <w:pPr>
        <w:pStyle w:val="NormalWeb"/>
        <w:ind w:left="640" w:hanging="640"/>
        <w:divId w:val="666396669"/>
        <w:rPr>
          <w:noProof/>
        </w:rPr>
      </w:pPr>
      <w:r w:rsidRPr="00216980">
        <w:rPr>
          <w:noProof/>
        </w:rPr>
        <w:t>[24]</w:t>
      </w:r>
      <w:r w:rsidRPr="00216980">
        <w:rPr>
          <w:noProof/>
        </w:rPr>
        <w:tab/>
        <w:t>Breiman L. Statistical Modeling: The Two Cultures (with comments and a rejoinder by the author). Stat Sci 2001;16:199–231.</w:t>
      </w:r>
    </w:p>
    <w:p w:rsidR="00216980" w:rsidRPr="00216980" w:rsidRDefault="00216980">
      <w:pPr>
        <w:pStyle w:val="NormalWeb"/>
        <w:ind w:left="640" w:hanging="640"/>
        <w:divId w:val="666396669"/>
        <w:rPr>
          <w:noProof/>
        </w:rPr>
      </w:pPr>
      <w:r w:rsidRPr="00216980">
        <w:rPr>
          <w:noProof/>
        </w:rPr>
        <w:t>[25]</w:t>
      </w:r>
      <w:r w:rsidRPr="00216980">
        <w:rPr>
          <w:noProof/>
        </w:rPr>
        <w:tab/>
        <w:t>Hastie T, Tibshirani R, Friedman J. The elements of statistical learning: data mining, inference and prediction. Math Intell 2005;27:83–5.</w:t>
      </w:r>
    </w:p>
    <w:p w:rsidR="00216980" w:rsidRPr="00216980" w:rsidRDefault="00216980">
      <w:pPr>
        <w:pStyle w:val="NormalWeb"/>
        <w:ind w:left="640" w:hanging="640"/>
        <w:divId w:val="666396669"/>
        <w:rPr>
          <w:noProof/>
        </w:rPr>
      </w:pPr>
      <w:r w:rsidRPr="00216980">
        <w:rPr>
          <w:noProof/>
        </w:rPr>
        <w:lastRenderedPageBreak/>
        <w:t>[26]</w:t>
      </w:r>
      <w:r w:rsidRPr="00216980">
        <w:rPr>
          <w:noProof/>
        </w:rPr>
        <w:tab/>
        <w:t>Pennes HH. Analysis of Tissue and Arterial Blood Temperatures in the Resting Human Forearm. J Appl Physiol 1948;1.</w:t>
      </w:r>
    </w:p>
    <w:p w:rsidR="00216980" w:rsidRPr="00216980" w:rsidRDefault="00216980">
      <w:pPr>
        <w:pStyle w:val="NormalWeb"/>
        <w:ind w:left="640" w:hanging="640"/>
        <w:divId w:val="666396669"/>
        <w:rPr>
          <w:noProof/>
        </w:rPr>
      </w:pPr>
      <w:r w:rsidRPr="00216980">
        <w:rPr>
          <w:noProof/>
        </w:rPr>
        <w:t>[27]</w:t>
      </w:r>
      <w:r w:rsidRPr="00216980">
        <w:rPr>
          <w:noProof/>
        </w:rPr>
        <w:tab/>
        <w:t>Stone M. Cross-Validatory Choice and Assessment of Statistical Predictions. J R Stat Soc Ser B 1974;36:111–47.</w:t>
      </w:r>
    </w:p>
    <w:p w:rsidR="00216980" w:rsidRPr="00216980" w:rsidRDefault="00216980">
      <w:pPr>
        <w:pStyle w:val="NormalWeb"/>
        <w:ind w:left="640" w:hanging="640"/>
        <w:divId w:val="666396669"/>
        <w:rPr>
          <w:noProof/>
        </w:rPr>
      </w:pPr>
      <w:r w:rsidRPr="00216980">
        <w:rPr>
          <w:noProof/>
        </w:rPr>
        <w:t>[28]</w:t>
      </w:r>
      <w:r w:rsidRPr="00216980">
        <w:rPr>
          <w:noProof/>
        </w:rPr>
        <w:tab/>
        <w:t>Geisser S. The predictive sample reuse method with applications. J Am Stat Assoc 1975;70:320–8.</w:t>
      </w:r>
    </w:p>
    <w:p w:rsidR="00216980" w:rsidRPr="00216980" w:rsidRDefault="00216980">
      <w:pPr>
        <w:pStyle w:val="NormalWeb"/>
        <w:ind w:left="640" w:hanging="640"/>
        <w:divId w:val="666396669"/>
        <w:rPr>
          <w:noProof/>
        </w:rPr>
      </w:pPr>
      <w:r w:rsidRPr="00216980">
        <w:rPr>
          <w:noProof/>
        </w:rPr>
        <w:t>[29]</w:t>
      </w:r>
      <w:r w:rsidRPr="00216980">
        <w:rPr>
          <w:noProof/>
        </w:rPr>
        <w:tab/>
        <w:t>Kohavi R. A study of cross-validation and bootstrap for accuracy estimation and model selection. Proc. Fourteenth Int. Jt. Conf. Artif. Intell. San Francisco, CA: 1995:1137–43.</w:t>
      </w:r>
    </w:p>
    <w:p w:rsidR="00216980" w:rsidRPr="00216980" w:rsidRDefault="00216980">
      <w:pPr>
        <w:pStyle w:val="NormalWeb"/>
        <w:ind w:left="640" w:hanging="640"/>
        <w:divId w:val="666396669"/>
        <w:rPr>
          <w:noProof/>
        </w:rPr>
      </w:pPr>
      <w:r w:rsidRPr="00216980">
        <w:rPr>
          <w:noProof/>
        </w:rPr>
        <w:t>[30]</w:t>
      </w:r>
      <w:r w:rsidRPr="00216980">
        <w:rPr>
          <w:noProof/>
        </w:rPr>
        <w:tab/>
        <w:t>Browne M. Cross-Validation Methods. J Math Psychol 2000;44:108–32.</w:t>
      </w:r>
    </w:p>
    <w:p w:rsidR="00216980" w:rsidRPr="00216980" w:rsidRDefault="00216980">
      <w:pPr>
        <w:pStyle w:val="NormalWeb"/>
        <w:ind w:left="640" w:hanging="640"/>
        <w:divId w:val="666396669"/>
        <w:rPr>
          <w:noProof/>
        </w:rPr>
      </w:pPr>
      <w:r w:rsidRPr="00216980">
        <w:rPr>
          <w:noProof/>
        </w:rPr>
        <w:t>[31]</w:t>
      </w:r>
      <w:r w:rsidRPr="00216980">
        <w:rPr>
          <w:noProof/>
        </w:rPr>
        <w:tab/>
        <w:t>Arlot S, Celisse A. A survey of cross-validation procedures for model selection. Stat Surv 2010;4:40–79.</w:t>
      </w:r>
    </w:p>
    <w:p w:rsidR="00216980" w:rsidRPr="00216980" w:rsidRDefault="00216980">
      <w:pPr>
        <w:pStyle w:val="NormalWeb"/>
        <w:ind w:left="640" w:hanging="640"/>
        <w:divId w:val="666396669"/>
        <w:rPr>
          <w:noProof/>
        </w:rPr>
      </w:pPr>
      <w:r w:rsidRPr="00216980">
        <w:rPr>
          <w:noProof/>
        </w:rPr>
        <w:t>[32]</w:t>
      </w:r>
      <w:r w:rsidRPr="00216980">
        <w:rPr>
          <w:noProof/>
        </w:rPr>
        <w:tab/>
        <w:t>Stafford RJ, Price RE, Diederich CJ, Kangasniemi M, Olsson LE, Hazle JD. Interleaved echo-planar imaging for fast multiplanar magnetic resonance temperature imaging of ultrasound thermal ablation therapy. J Magn Reson Imaging 2004;20:706–14.</w:t>
      </w:r>
    </w:p>
    <w:p w:rsidR="00216980" w:rsidRPr="00216980" w:rsidRDefault="00216980">
      <w:pPr>
        <w:pStyle w:val="NormalWeb"/>
        <w:ind w:left="640" w:hanging="640"/>
        <w:divId w:val="666396669"/>
        <w:rPr>
          <w:noProof/>
        </w:rPr>
      </w:pPr>
      <w:r w:rsidRPr="00216980">
        <w:rPr>
          <w:noProof/>
        </w:rPr>
        <w:t>[33]</w:t>
      </w:r>
      <w:r w:rsidRPr="00216980">
        <w:rPr>
          <w:noProof/>
        </w:rPr>
        <w:tab/>
        <w:t>Ishihara Y, Calderon A, Watanabe H, Okamoto K, Suzuki Y, Kuroda K, et al. A precise and fast temperature mapping using water proton chemical shift. Magn Reson Med Off J Soc Magn Reson Med / Soc Magn Reson Med 1995;34:814–23.</w:t>
      </w:r>
    </w:p>
    <w:p w:rsidR="00216980" w:rsidRPr="00216980" w:rsidRDefault="00216980">
      <w:pPr>
        <w:pStyle w:val="NormalWeb"/>
        <w:ind w:left="640" w:hanging="640"/>
        <w:divId w:val="666396669"/>
        <w:rPr>
          <w:noProof/>
        </w:rPr>
      </w:pPr>
      <w:r w:rsidRPr="00216980">
        <w:rPr>
          <w:noProof/>
        </w:rPr>
        <w:t>[34]</w:t>
      </w:r>
      <w:r w:rsidRPr="00216980">
        <w:rPr>
          <w:noProof/>
        </w:rPr>
        <w:tab/>
        <w:t>Pearce J, Thomsen S. Rate Process Analysis of Thermal Damage. In: Welch AJ, Gemert MJC Van, eds. Springer US,1995:561–606.</w:t>
      </w:r>
    </w:p>
    <w:p w:rsidR="00216980" w:rsidRPr="00216980" w:rsidRDefault="00216980">
      <w:pPr>
        <w:pStyle w:val="NormalWeb"/>
        <w:ind w:left="640" w:hanging="640"/>
        <w:divId w:val="666396669"/>
        <w:rPr>
          <w:noProof/>
        </w:rPr>
      </w:pPr>
      <w:r w:rsidRPr="00216980">
        <w:rPr>
          <w:noProof/>
        </w:rPr>
        <w:t>[35]</w:t>
      </w:r>
      <w:r w:rsidRPr="00216980">
        <w:rPr>
          <w:noProof/>
        </w:rPr>
        <w:tab/>
        <w:t>Schwarzmaier HJ, Yaroslavsky I V, Yaroslavsky a N, Fiedler V, Ulrich F, Kahn T. Treatment planning for MRI-guided laser-induced interstitial thermotherapy of brain tumors--the role of blood perfusion. J Magn Reson Imaging n.d.;8:121–7.</w:t>
      </w:r>
    </w:p>
    <w:p w:rsidR="00216980" w:rsidRPr="00216980" w:rsidRDefault="00216980">
      <w:pPr>
        <w:pStyle w:val="NormalWeb"/>
        <w:ind w:left="640" w:hanging="640"/>
        <w:divId w:val="666396669"/>
        <w:rPr>
          <w:noProof/>
        </w:rPr>
      </w:pPr>
      <w:r w:rsidRPr="00216980">
        <w:rPr>
          <w:noProof/>
        </w:rPr>
        <w:t>[36]</w:t>
      </w:r>
      <w:r w:rsidRPr="00216980">
        <w:rPr>
          <w:noProof/>
        </w:rPr>
        <w:tab/>
        <w:t>McNichols RJ, Gowda A, Kangasniemi M, Bankson J a, Price RE, Hazle JD. MR thermometry-based feedback control of laser interstitial thermal therapy at 980 nm. Lasers Surg Med 2004;34:48–55.</w:t>
      </w:r>
    </w:p>
    <w:p w:rsidR="00216980" w:rsidRPr="00216980" w:rsidRDefault="00216980">
      <w:pPr>
        <w:pStyle w:val="NormalWeb"/>
        <w:ind w:left="640" w:hanging="640"/>
        <w:divId w:val="666396669"/>
        <w:rPr>
          <w:noProof/>
        </w:rPr>
      </w:pPr>
      <w:r w:rsidRPr="00216980">
        <w:rPr>
          <w:noProof/>
        </w:rPr>
        <w:t>[37]</w:t>
      </w:r>
      <w:r w:rsidRPr="00216980">
        <w:rPr>
          <w:noProof/>
        </w:rPr>
        <w:tab/>
        <w:t>Yeniaras E, Fuentes DT, Fahrenholtz SJ, Weinberg JS, Maier F, Hazle JD, et al. Design and initial evaluation of a treatment planning software system for MRI-guided laser ablation in the brain. Int J Comput Assist Radiol Surg 2013.</w:t>
      </w:r>
    </w:p>
    <w:p w:rsidR="00216980" w:rsidRPr="00216980" w:rsidRDefault="00216980">
      <w:pPr>
        <w:pStyle w:val="NormalWeb"/>
        <w:ind w:left="640" w:hanging="640"/>
        <w:divId w:val="666396669"/>
        <w:rPr>
          <w:noProof/>
        </w:rPr>
      </w:pPr>
      <w:r w:rsidRPr="00216980">
        <w:rPr>
          <w:noProof/>
        </w:rPr>
        <w:t>[38]</w:t>
      </w:r>
      <w:r w:rsidRPr="00216980">
        <w:rPr>
          <w:noProof/>
        </w:rPr>
        <w:tab/>
        <w:t>Diller KR, Valvano JW, Pearce JA. Bioheat transfer. In: Kreith F, Goswami Y, eds. CRC Handb. Mech. Eng. 2nd ed. Boca Raton: CRC Press,2005:4–278.</w:t>
      </w:r>
    </w:p>
    <w:p w:rsidR="00216980" w:rsidRPr="00216980" w:rsidRDefault="00216980">
      <w:pPr>
        <w:pStyle w:val="NormalWeb"/>
        <w:ind w:left="640" w:hanging="640"/>
        <w:divId w:val="666396669"/>
        <w:rPr>
          <w:noProof/>
        </w:rPr>
      </w:pPr>
      <w:r w:rsidRPr="00216980">
        <w:rPr>
          <w:noProof/>
        </w:rPr>
        <w:t>[39]</w:t>
      </w:r>
      <w:r w:rsidRPr="00216980">
        <w:rPr>
          <w:noProof/>
        </w:rPr>
        <w:tab/>
        <w:t>Welch AJ, Gemert MJC van. Optical-Thermal Response of Laser-Irradiated Tissue. 2nd ed. Springer,2010.</w:t>
      </w:r>
    </w:p>
    <w:p w:rsidR="00216980" w:rsidRPr="00216980" w:rsidRDefault="00216980">
      <w:pPr>
        <w:pStyle w:val="NormalWeb"/>
        <w:ind w:left="640" w:hanging="640"/>
        <w:divId w:val="666396669"/>
        <w:rPr>
          <w:noProof/>
        </w:rPr>
      </w:pPr>
      <w:r w:rsidRPr="00216980">
        <w:rPr>
          <w:noProof/>
        </w:rPr>
        <w:lastRenderedPageBreak/>
        <w:t>[40]</w:t>
      </w:r>
      <w:r w:rsidRPr="00216980">
        <w:rPr>
          <w:noProof/>
        </w:rPr>
        <w:tab/>
        <w:t>Duck FA. Physical properties of tissue: a comprehensive reference book. Academic Pr,1990.</w:t>
      </w:r>
    </w:p>
    <w:p w:rsidR="00216980" w:rsidRPr="00216980" w:rsidRDefault="00216980">
      <w:pPr>
        <w:pStyle w:val="NormalWeb"/>
        <w:ind w:left="640" w:hanging="640"/>
        <w:divId w:val="666396669"/>
        <w:rPr>
          <w:noProof/>
        </w:rPr>
      </w:pPr>
      <w:r w:rsidRPr="00216980">
        <w:rPr>
          <w:noProof/>
        </w:rPr>
        <w:t>[41]</w:t>
      </w:r>
      <w:r w:rsidRPr="00216980">
        <w:rPr>
          <w:noProof/>
        </w:rPr>
        <w:tab/>
        <w:t>Medina DS, St-cyr A, Warburton T. OCCA : A unified approach to multi-threading languages. arXiv 2014:1–25.</w:t>
      </w:r>
    </w:p>
    <w:p w:rsidR="00216980" w:rsidRPr="00216980" w:rsidRDefault="00216980">
      <w:pPr>
        <w:pStyle w:val="NormalWeb"/>
        <w:ind w:left="640" w:hanging="640"/>
        <w:divId w:val="666396669"/>
        <w:rPr>
          <w:noProof/>
        </w:rPr>
      </w:pPr>
      <w:r w:rsidRPr="00216980">
        <w:rPr>
          <w:noProof/>
        </w:rPr>
        <w:t>[42]</w:t>
      </w:r>
      <w:r w:rsidRPr="00216980">
        <w:rPr>
          <w:noProof/>
        </w:rPr>
        <w:tab/>
        <w:t>Fuentes D, Walker C, Elliott A, Shetty A, Hazle JD, Stafford RJ. Magnetic resonance temperature imaging validation of a bioheat transfer model for laser-induced thermal therapy. Int J Hyperth 2011;27:453–64.</w:t>
      </w:r>
    </w:p>
    <w:p w:rsidR="00216980" w:rsidRPr="00216980" w:rsidRDefault="00216980">
      <w:pPr>
        <w:pStyle w:val="NormalWeb"/>
        <w:ind w:left="640" w:hanging="640"/>
        <w:divId w:val="666396669"/>
        <w:rPr>
          <w:noProof/>
        </w:rPr>
      </w:pPr>
      <w:r w:rsidRPr="00216980">
        <w:rPr>
          <w:noProof/>
        </w:rPr>
        <w:t>[43]</w:t>
      </w:r>
      <w:r w:rsidRPr="00216980">
        <w:rPr>
          <w:noProof/>
        </w:rPr>
        <w:tab/>
        <w:t>Boyce WE, Diprima RC, Haines CW. Elementary Differential Equations and Boundary Value Problems. 7th ed. New York, NY, USA: Wiley,2001.</w:t>
      </w:r>
    </w:p>
    <w:p w:rsidR="00216980" w:rsidRPr="00216980" w:rsidRDefault="00216980">
      <w:pPr>
        <w:pStyle w:val="NormalWeb"/>
        <w:ind w:left="640" w:hanging="640"/>
        <w:divId w:val="666396669"/>
        <w:rPr>
          <w:noProof/>
        </w:rPr>
      </w:pPr>
      <w:r w:rsidRPr="00216980">
        <w:rPr>
          <w:noProof/>
        </w:rPr>
        <w:t>[44]</w:t>
      </w:r>
      <w:r w:rsidRPr="00216980">
        <w:rPr>
          <w:noProof/>
        </w:rPr>
        <w:tab/>
        <w:t>Giordano MA, Gutierrez G, Rinaldi C. Fundamental solutions to the bioheat equation and their application to magnetic fluid hyperthermia. Int J Hyperthermia 2010;26:475–84.</w:t>
      </w:r>
    </w:p>
    <w:p w:rsidR="00216980" w:rsidRPr="00216980" w:rsidRDefault="00216980">
      <w:pPr>
        <w:pStyle w:val="NormalWeb"/>
        <w:ind w:left="640" w:hanging="640"/>
        <w:divId w:val="666396669"/>
        <w:rPr>
          <w:noProof/>
        </w:rPr>
      </w:pPr>
      <w:r w:rsidRPr="00216980">
        <w:rPr>
          <w:noProof/>
        </w:rPr>
        <w:t>[45]</w:t>
      </w:r>
      <w:r w:rsidRPr="00216980">
        <w:rPr>
          <w:noProof/>
        </w:rPr>
        <w:tab/>
        <w:t>Vyas R, Rustgi ML. Green’s function solution to the tissue bioheat equation. Med Phys 1992;19:1319–24.</w:t>
      </w:r>
    </w:p>
    <w:p w:rsidR="00216980" w:rsidRPr="00216980" w:rsidRDefault="00216980">
      <w:pPr>
        <w:pStyle w:val="NormalWeb"/>
        <w:ind w:left="640" w:hanging="640"/>
        <w:divId w:val="666396669"/>
        <w:rPr>
          <w:noProof/>
        </w:rPr>
      </w:pPr>
      <w:r w:rsidRPr="00216980">
        <w:rPr>
          <w:noProof/>
        </w:rPr>
        <w:t>[46]</w:t>
      </w:r>
      <w:r w:rsidRPr="00216980">
        <w:rPr>
          <w:noProof/>
        </w:rPr>
        <w:tab/>
        <w:t>Deng Z-S, Liu J. Analytical Study on Bioheat Transfer Problems with Spatial or Transient Heating on Skin Surface or Inside Biological Bodies. J Biomech Eng 2002;124:638.</w:t>
      </w:r>
    </w:p>
    <w:p w:rsidR="00216980" w:rsidRPr="00216980" w:rsidRDefault="00216980">
      <w:pPr>
        <w:pStyle w:val="NormalWeb"/>
        <w:ind w:left="640" w:hanging="640"/>
        <w:divId w:val="666396669"/>
        <w:rPr>
          <w:noProof/>
        </w:rPr>
      </w:pPr>
      <w:r w:rsidRPr="00216980">
        <w:rPr>
          <w:noProof/>
        </w:rPr>
        <w:t>[47]</w:t>
      </w:r>
      <w:r w:rsidRPr="00216980">
        <w:rPr>
          <w:noProof/>
        </w:rPr>
        <w:tab/>
        <w:t>Fahrenholtz SJ, Stafford RJ, Maier F, Hazle JD, Fuentes D. Generalised polynomial chaos-based uncertainty quantification for planning MRgLITT procedures. Int J Hyperthermia 2013;29:324–35.</w:t>
      </w:r>
    </w:p>
    <w:p w:rsidR="00216980" w:rsidRPr="00216980" w:rsidRDefault="00216980">
      <w:pPr>
        <w:pStyle w:val="NormalWeb"/>
        <w:ind w:left="640" w:hanging="640"/>
        <w:divId w:val="666396669"/>
        <w:rPr>
          <w:noProof/>
        </w:rPr>
      </w:pPr>
      <w:r w:rsidRPr="00216980">
        <w:rPr>
          <w:noProof/>
        </w:rPr>
        <w:t>[48]</w:t>
      </w:r>
      <w:r w:rsidRPr="00216980">
        <w:rPr>
          <w:noProof/>
        </w:rPr>
        <w:tab/>
        <w:t>Eldred MS, Giunta AA, van Bloemen Waanders BG, Wojtkiewicz SF, Hart WE, Alleva MP. DAKOTA, a multilevel parallel object-oriented framework for design optimization, parameter estimation, uncertainty quantification, and sensitivity analysis: Version 4.1 reference manual. Sandia National Laboratories Albuquerque, NM,2007.</w:t>
      </w:r>
    </w:p>
    <w:p w:rsidR="00216980" w:rsidRPr="00216980" w:rsidRDefault="00216980">
      <w:pPr>
        <w:pStyle w:val="NormalWeb"/>
        <w:ind w:left="640" w:hanging="640"/>
        <w:divId w:val="666396669"/>
        <w:rPr>
          <w:noProof/>
        </w:rPr>
      </w:pPr>
      <w:r w:rsidRPr="00216980">
        <w:rPr>
          <w:noProof/>
        </w:rPr>
        <w:t>[49]</w:t>
      </w:r>
      <w:r w:rsidRPr="00216980">
        <w:rPr>
          <w:noProof/>
        </w:rPr>
        <w:tab/>
        <w:t>Yung JP, Shetty A, Elliott A, Weinberg JS, McNichols RJ, Gowda A, et al. Quantitative comparison of thermal dose models in normal canine brain. Med Phys 2010;37:5313–21.</w:t>
      </w:r>
    </w:p>
    <w:p w:rsidR="00216980" w:rsidRPr="00216980" w:rsidRDefault="00216980">
      <w:pPr>
        <w:pStyle w:val="NormalWeb"/>
        <w:ind w:left="640" w:hanging="640"/>
        <w:divId w:val="666396669"/>
        <w:rPr>
          <w:noProof/>
        </w:rPr>
      </w:pPr>
      <w:r w:rsidRPr="00216980">
        <w:rPr>
          <w:noProof/>
        </w:rPr>
        <w:t>[50]</w:t>
      </w:r>
      <w:r w:rsidRPr="00216980">
        <w:rPr>
          <w:noProof/>
        </w:rPr>
        <w:tab/>
        <w:t>Dice LR. Measures of the Amount of Ecologic Association Between Species. Ecol Soc Am 1945;26:297–302.</w:t>
      </w:r>
    </w:p>
    <w:p w:rsidR="00216980" w:rsidRPr="00216980" w:rsidRDefault="00216980">
      <w:pPr>
        <w:pStyle w:val="NormalWeb"/>
        <w:ind w:left="640" w:hanging="640"/>
        <w:divId w:val="666396669"/>
        <w:rPr>
          <w:noProof/>
        </w:rPr>
      </w:pPr>
      <w:r w:rsidRPr="00216980">
        <w:rPr>
          <w:noProof/>
        </w:rPr>
        <w:t>[51]</w:t>
      </w:r>
      <w:r w:rsidRPr="00216980">
        <w:rPr>
          <w:noProof/>
        </w:rPr>
        <w:tab/>
        <w:t>Zou KH, Wells WM, Kikinis R, Warfield SK. Three validation metrics for automated probabilistic image segmentation of brain tumours. Stat Med 2004;23:1259–82.</w:t>
      </w:r>
    </w:p>
    <w:p w:rsidR="00216980" w:rsidRPr="00216980" w:rsidRDefault="00216980">
      <w:pPr>
        <w:pStyle w:val="NormalWeb"/>
        <w:ind w:left="640" w:hanging="640"/>
        <w:divId w:val="666396669"/>
        <w:rPr>
          <w:noProof/>
        </w:rPr>
      </w:pPr>
      <w:r w:rsidRPr="00216980">
        <w:rPr>
          <w:noProof/>
        </w:rPr>
        <w:t>[52]</w:t>
      </w:r>
      <w:r w:rsidRPr="00216980">
        <w:rPr>
          <w:noProof/>
        </w:rPr>
        <w:tab/>
        <w:t>Müller E, Guo X, Scheichl R, Shi S. Matrix-free GPU implementation of a preconditioned conjugate gradient solver for anisotropic elliptic PDEs. Comput Vis Sci 2014;16:41–58.</w:t>
      </w:r>
    </w:p>
    <w:p w:rsidR="00216980" w:rsidRPr="00216980" w:rsidRDefault="00216980">
      <w:pPr>
        <w:pStyle w:val="NormalWeb"/>
        <w:ind w:left="640" w:hanging="640"/>
        <w:divId w:val="666396669"/>
        <w:rPr>
          <w:noProof/>
        </w:rPr>
      </w:pPr>
      <w:r w:rsidRPr="00216980">
        <w:rPr>
          <w:noProof/>
        </w:rPr>
        <w:t>[53]</w:t>
      </w:r>
      <w:r w:rsidRPr="00216980">
        <w:rPr>
          <w:noProof/>
        </w:rPr>
        <w:tab/>
        <w:t>Knepley MG, Terrel AR. Finite Element Integration on GPUs. ACM Trans Math Softw 2013;39:1–13.</w:t>
      </w:r>
    </w:p>
    <w:p w:rsidR="00216980" w:rsidRPr="00216980" w:rsidRDefault="00216980">
      <w:pPr>
        <w:pStyle w:val="NormalWeb"/>
        <w:ind w:left="640" w:hanging="640"/>
        <w:divId w:val="666396669"/>
        <w:rPr>
          <w:noProof/>
        </w:rPr>
      </w:pPr>
      <w:r w:rsidRPr="00216980">
        <w:rPr>
          <w:noProof/>
        </w:rPr>
        <w:lastRenderedPageBreak/>
        <w:t>[54]</w:t>
      </w:r>
      <w:r w:rsidRPr="00216980">
        <w:rPr>
          <w:noProof/>
        </w:rPr>
        <w:tab/>
        <w:t>Jaynes ET, Bretthorst GL. Probability Theory: The Logic of Science. Cambridge University Press,2003.</w:t>
      </w:r>
    </w:p>
    <w:p w:rsidR="00216980" w:rsidRPr="00216980" w:rsidRDefault="00216980">
      <w:pPr>
        <w:pStyle w:val="NormalWeb"/>
        <w:ind w:left="640" w:hanging="640"/>
        <w:divId w:val="666396669"/>
        <w:rPr>
          <w:noProof/>
        </w:rPr>
      </w:pPr>
      <w:r w:rsidRPr="00216980">
        <w:rPr>
          <w:noProof/>
        </w:rPr>
        <w:t>[55]</w:t>
      </w:r>
      <w:r w:rsidRPr="00216980">
        <w:rPr>
          <w:noProof/>
        </w:rPr>
        <w:tab/>
        <w:t>Knepley MG, Brown J, Rupp K, Smith BF. Achieving High Performance with Unified Residual Evaluation. arXiv 2013:4.</w:t>
      </w:r>
    </w:p>
    <w:p w:rsidR="00216980" w:rsidRPr="00216980" w:rsidRDefault="00216980">
      <w:pPr>
        <w:pStyle w:val="NormalWeb"/>
        <w:ind w:left="640" w:hanging="640"/>
        <w:divId w:val="666396669"/>
        <w:rPr>
          <w:noProof/>
        </w:rPr>
      </w:pPr>
      <w:r w:rsidRPr="00216980">
        <w:rPr>
          <w:noProof/>
        </w:rPr>
        <w:t>[56]</w:t>
      </w:r>
      <w:r w:rsidRPr="00216980">
        <w:rPr>
          <w:noProof/>
        </w:rPr>
        <w:tab/>
        <w:t>Knepley MG, Kupp K, Terrel AR. Finite element integration with quadrature on accelerators. ACM Trans Math Softw 2015;0.</w:t>
      </w:r>
    </w:p>
    <w:p w:rsidR="00216980" w:rsidRPr="00216980" w:rsidRDefault="00216980">
      <w:pPr>
        <w:pStyle w:val="NormalWeb"/>
        <w:ind w:left="640" w:hanging="640"/>
        <w:divId w:val="666396669"/>
        <w:rPr>
          <w:noProof/>
        </w:rPr>
      </w:pPr>
      <w:r w:rsidRPr="00216980">
        <w:rPr>
          <w:noProof/>
        </w:rPr>
        <w:t>[57]</w:t>
      </w:r>
      <w:r w:rsidRPr="00216980">
        <w:rPr>
          <w:noProof/>
        </w:rPr>
        <w:tab/>
        <w:t>Carp SA, Prahl SA, Venugopalan V. Radiative transport in the delta-P1 approximation: accuracy of fluence rate and optical penetration depth predictions in turbid semi-infinite media. J Biomed Opt 2004;9:632–47.</w:t>
      </w:r>
    </w:p>
    <w:p w:rsidR="00216980" w:rsidRPr="00216980" w:rsidRDefault="00216980">
      <w:pPr>
        <w:pStyle w:val="NormalWeb"/>
        <w:ind w:left="640" w:hanging="640"/>
        <w:divId w:val="666396669"/>
        <w:rPr>
          <w:noProof/>
        </w:rPr>
      </w:pPr>
      <w:r w:rsidRPr="00216980">
        <w:rPr>
          <w:noProof/>
        </w:rPr>
        <w:t>[58]</w:t>
      </w:r>
      <w:r w:rsidRPr="00216980">
        <w:rPr>
          <w:noProof/>
        </w:rPr>
        <w:tab/>
        <w:t>Mohammed Y, Verhey JF. A finite element method model to simulate laser interstitial thermo therapy in anatomical inhomogeneous regions. Biomed Eng Online 2005;4:2.</w:t>
      </w:r>
    </w:p>
    <w:p w:rsidR="00216980" w:rsidRPr="00216980" w:rsidRDefault="00216980">
      <w:pPr>
        <w:pStyle w:val="NormalWeb"/>
        <w:ind w:left="640" w:hanging="640"/>
        <w:divId w:val="666396669"/>
        <w:rPr>
          <w:noProof/>
        </w:rPr>
      </w:pPr>
      <w:r w:rsidRPr="00216980">
        <w:rPr>
          <w:noProof/>
        </w:rPr>
        <w:t>[59]</w:t>
      </w:r>
      <w:r w:rsidRPr="00216980">
        <w:rPr>
          <w:noProof/>
        </w:rPr>
        <w:tab/>
        <w:t>Schutt DJ, Haemmerich D. Effects of variation in perfusion rates and of perfusion models in computational models of radio frequency tumor ablation. Med Phys 2008;35:3462.</w:t>
      </w:r>
    </w:p>
    <w:p w:rsidR="00216980" w:rsidRPr="00216980" w:rsidRDefault="00216980">
      <w:pPr>
        <w:pStyle w:val="NormalWeb"/>
        <w:ind w:left="640" w:hanging="640"/>
        <w:divId w:val="666396669"/>
        <w:rPr>
          <w:noProof/>
        </w:rPr>
      </w:pPr>
      <w:r w:rsidRPr="00216980">
        <w:rPr>
          <w:noProof/>
        </w:rPr>
        <w:t>[60]</w:t>
      </w:r>
      <w:r w:rsidRPr="00216980">
        <w:rPr>
          <w:noProof/>
        </w:rPr>
        <w:tab/>
        <w:t>Fuentes D, Elliott A, Weinberg JS, Shetty A, Hazle JD, Stafford RJ. An Inverse Problem Approach to Recovery of In Vivo Nanoparticle Concentrations from Thermal Image Monitoring of MR-Guided Laser Induced Thermal Therapy. Ann Biomed Eng 2012;41:100–11.</w:t>
      </w:r>
    </w:p>
    <w:p w:rsidR="00216980" w:rsidRPr="00216980" w:rsidRDefault="00216980">
      <w:pPr>
        <w:pStyle w:val="NormalWeb"/>
        <w:ind w:left="640" w:hanging="640"/>
        <w:divId w:val="666396669"/>
        <w:rPr>
          <w:noProof/>
        </w:rPr>
      </w:pPr>
      <w:r w:rsidRPr="00216980">
        <w:rPr>
          <w:noProof/>
        </w:rPr>
        <w:t>[61]</w:t>
      </w:r>
      <w:r w:rsidRPr="00216980">
        <w:rPr>
          <w:noProof/>
        </w:rPr>
        <w:tab/>
        <w:t>Diller KR, Oden JT, Bajaj C, Browne JC, Hazle JD, Babuška I, et al. Computational Infrastructure for the Real-Time Patient-Specific Treatment of Cancer. Numer. Implement. Bioheat Model. Equations. New York, NY: CRC Press,2009.</w:t>
      </w:r>
    </w:p>
    <w:p w:rsidR="00216980" w:rsidRPr="00216980" w:rsidRDefault="00216980">
      <w:pPr>
        <w:pStyle w:val="NormalWeb"/>
        <w:ind w:left="640" w:hanging="640"/>
        <w:divId w:val="666396669"/>
        <w:rPr>
          <w:noProof/>
        </w:rPr>
      </w:pPr>
      <w:r w:rsidRPr="00216980">
        <w:rPr>
          <w:noProof/>
        </w:rPr>
        <w:t>[62]</w:t>
      </w:r>
      <w:r w:rsidRPr="00216980">
        <w:rPr>
          <w:noProof/>
        </w:rPr>
        <w:tab/>
        <w:t>Feng Y, Fuentes D, Hawkins A, Bass JM, Rylander MN. Optimization and real-time control for laser treatment of heterogeneous soft tissues. Comput Methods Appl Mech Eng 2009;198:1742–50.</w:t>
      </w:r>
    </w:p>
    <w:p w:rsidR="00216980" w:rsidRPr="00216980" w:rsidRDefault="00216980">
      <w:pPr>
        <w:pStyle w:val="NormalWeb"/>
        <w:ind w:left="640" w:hanging="640"/>
        <w:divId w:val="666396669"/>
        <w:rPr>
          <w:noProof/>
        </w:rPr>
      </w:pPr>
      <w:r w:rsidRPr="00216980">
        <w:rPr>
          <w:noProof/>
        </w:rPr>
        <w:t>[63]</w:t>
      </w:r>
      <w:r w:rsidRPr="00216980">
        <w:rPr>
          <w:noProof/>
        </w:rPr>
        <w:tab/>
        <w:t>Rasmussen CE. Gaussian processes for machine learning. MIT Press,2006.</w:t>
      </w:r>
    </w:p>
    <w:p w:rsidR="00216980" w:rsidRPr="00216980" w:rsidRDefault="00216980">
      <w:pPr>
        <w:pStyle w:val="NormalWeb"/>
        <w:ind w:left="640" w:hanging="640"/>
        <w:divId w:val="666396669"/>
        <w:rPr>
          <w:noProof/>
        </w:rPr>
      </w:pPr>
      <w:r w:rsidRPr="00216980">
        <w:rPr>
          <w:noProof/>
        </w:rPr>
        <w:t>[64]</w:t>
      </w:r>
      <w:r w:rsidRPr="00216980">
        <w:rPr>
          <w:noProof/>
        </w:rPr>
        <w:tab/>
        <w:t>Constantinescu EM, Anitescu M. Physics-Based Covariance Models for Gaussian Processes with Multiple Outputs. Int J Uncertain Quantif 2013;3.</w:t>
      </w:r>
    </w:p>
    <w:p w:rsidR="00216980" w:rsidRPr="00216980" w:rsidRDefault="00216980">
      <w:pPr>
        <w:pStyle w:val="NormalWeb"/>
        <w:ind w:left="640" w:hanging="640"/>
        <w:divId w:val="666396669"/>
        <w:rPr>
          <w:noProof/>
        </w:rPr>
      </w:pPr>
      <w:r w:rsidRPr="00216980">
        <w:rPr>
          <w:noProof/>
        </w:rPr>
        <w:t>[65]</w:t>
      </w:r>
      <w:r w:rsidRPr="00216980">
        <w:rPr>
          <w:noProof/>
        </w:rPr>
        <w:tab/>
        <w:t>Menze B, Jakab A, Bauer S, Kalpathy-Cramer J, Farahani K, Kirby J, et al. The Multimodal Brain Tumor Image Segmentation Benchmark (BRATS). IEEE Trans Med Imaging 2014;PP:1–32.</w:t>
      </w:r>
    </w:p>
    <w:p w:rsidR="00216980" w:rsidRPr="00216980" w:rsidRDefault="00216980">
      <w:pPr>
        <w:pStyle w:val="NormalWeb"/>
        <w:ind w:left="640" w:hanging="640"/>
        <w:divId w:val="666396669"/>
        <w:rPr>
          <w:noProof/>
        </w:rPr>
      </w:pPr>
      <w:r w:rsidRPr="00216980">
        <w:rPr>
          <w:noProof/>
        </w:rPr>
        <w:t>[66]</w:t>
      </w:r>
      <w:r w:rsidRPr="00216980">
        <w:rPr>
          <w:noProof/>
        </w:rPr>
        <w:tab/>
        <w:t>Ibanez L, Schroeder W, Ng L, Cates J. The {ITK}</w:t>
      </w:r>
      <w:bookmarkStart w:id="0" w:name="_GoBack"/>
      <w:bookmarkEnd w:id="0"/>
      <w:r w:rsidRPr="00216980">
        <w:rPr>
          <w:noProof/>
        </w:rPr>
        <w:t xml:space="preserve"> {S}oftware {G}uide 2005.</w:t>
      </w:r>
    </w:p>
    <w:p w:rsidR="00216980" w:rsidRPr="00216980" w:rsidRDefault="00216980">
      <w:pPr>
        <w:pStyle w:val="NormalWeb"/>
        <w:ind w:left="640" w:hanging="640"/>
        <w:divId w:val="666396669"/>
        <w:rPr>
          <w:noProof/>
        </w:rPr>
      </w:pPr>
      <w:r w:rsidRPr="00216980">
        <w:rPr>
          <w:noProof/>
        </w:rPr>
        <w:t>[67]</w:t>
      </w:r>
      <w:r w:rsidRPr="00216980">
        <w:rPr>
          <w:noProof/>
        </w:rPr>
        <w:tab/>
        <w:t>Henderson A, Ahrens J. The ParaView Guide. Kitware,2004.</w:t>
      </w:r>
    </w:p>
    <w:p w:rsidR="00216980" w:rsidRPr="00216980" w:rsidRDefault="00216980">
      <w:pPr>
        <w:pStyle w:val="NormalWeb"/>
        <w:ind w:left="640" w:hanging="640"/>
        <w:divId w:val="666396669"/>
        <w:rPr>
          <w:noProof/>
        </w:rPr>
      </w:pPr>
      <w:r w:rsidRPr="00216980">
        <w:rPr>
          <w:noProof/>
        </w:rPr>
        <w:lastRenderedPageBreak/>
        <w:t>[68]</w:t>
      </w:r>
      <w:r w:rsidRPr="00216980">
        <w:rPr>
          <w:noProof/>
        </w:rPr>
        <w:tab/>
        <w:t xml:space="preserve">Blacker, T.D. and Bohnhoff, WJ and Edwards T. CUBIT mesh generation environment. Volume 1: Users manual 2004. </w:t>
      </w:r>
    </w:p>
    <w:p w:rsidR="000A119D" w:rsidRPr="00C52967" w:rsidRDefault="00F43228" w:rsidP="00216980">
      <w:pPr>
        <w:pStyle w:val="NormalWeb"/>
        <w:ind w:left="640" w:hanging="640"/>
        <w:divId w:val="773941352"/>
      </w:pPr>
      <w:r>
        <w:fldChar w:fldCharType="end"/>
      </w:r>
    </w:p>
    <w:sectPr w:rsidR="000A119D" w:rsidRPr="00C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9D"/>
    <w:rsid w:val="000A119D"/>
    <w:rsid w:val="000A502E"/>
    <w:rsid w:val="001262D8"/>
    <w:rsid w:val="00137BD2"/>
    <w:rsid w:val="001727CF"/>
    <w:rsid w:val="00183D78"/>
    <w:rsid w:val="00216980"/>
    <w:rsid w:val="0022209C"/>
    <w:rsid w:val="00236B35"/>
    <w:rsid w:val="002B3948"/>
    <w:rsid w:val="002C20A7"/>
    <w:rsid w:val="002F53CC"/>
    <w:rsid w:val="00341155"/>
    <w:rsid w:val="00523193"/>
    <w:rsid w:val="00641FCF"/>
    <w:rsid w:val="007017F0"/>
    <w:rsid w:val="0075243C"/>
    <w:rsid w:val="007672A7"/>
    <w:rsid w:val="00894C07"/>
    <w:rsid w:val="00A62374"/>
    <w:rsid w:val="00AC7169"/>
    <w:rsid w:val="00AF0C16"/>
    <w:rsid w:val="00C206A0"/>
    <w:rsid w:val="00C52967"/>
    <w:rsid w:val="00D643A7"/>
    <w:rsid w:val="00DE2AD3"/>
    <w:rsid w:val="00E3564A"/>
    <w:rsid w:val="00E4025F"/>
    <w:rsid w:val="00E80CE7"/>
    <w:rsid w:val="00EF1F08"/>
    <w:rsid w:val="00F4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322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1262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322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12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442741">
      <w:bodyDiv w:val="1"/>
      <w:marLeft w:val="0"/>
      <w:marRight w:val="0"/>
      <w:marTop w:val="0"/>
      <w:marBottom w:val="0"/>
      <w:divBdr>
        <w:top w:val="none" w:sz="0" w:space="0" w:color="auto"/>
        <w:left w:val="none" w:sz="0" w:space="0" w:color="auto"/>
        <w:bottom w:val="none" w:sz="0" w:space="0" w:color="auto"/>
        <w:right w:val="none" w:sz="0" w:space="0" w:color="auto"/>
      </w:divBdr>
      <w:divsChild>
        <w:div w:id="1406299030">
          <w:marLeft w:val="0"/>
          <w:marRight w:val="0"/>
          <w:marTop w:val="0"/>
          <w:marBottom w:val="0"/>
          <w:divBdr>
            <w:top w:val="none" w:sz="0" w:space="0" w:color="auto"/>
            <w:left w:val="none" w:sz="0" w:space="0" w:color="auto"/>
            <w:bottom w:val="none" w:sz="0" w:space="0" w:color="auto"/>
            <w:right w:val="none" w:sz="0" w:space="0" w:color="auto"/>
          </w:divBdr>
          <w:divsChild>
            <w:div w:id="2142065124">
              <w:marLeft w:val="0"/>
              <w:marRight w:val="0"/>
              <w:marTop w:val="0"/>
              <w:marBottom w:val="0"/>
              <w:divBdr>
                <w:top w:val="none" w:sz="0" w:space="0" w:color="auto"/>
                <w:left w:val="none" w:sz="0" w:space="0" w:color="auto"/>
                <w:bottom w:val="none" w:sz="0" w:space="0" w:color="auto"/>
                <w:right w:val="none" w:sz="0" w:space="0" w:color="auto"/>
              </w:divBdr>
              <w:divsChild>
                <w:div w:id="1572277166">
                  <w:marLeft w:val="0"/>
                  <w:marRight w:val="0"/>
                  <w:marTop w:val="0"/>
                  <w:marBottom w:val="0"/>
                  <w:divBdr>
                    <w:top w:val="none" w:sz="0" w:space="0" w:color="auto"/>
                    <w:left w:val="none" w:sz="0" w:space="0" w:color="auto"/>
                    <w:bottom w:val="none" w:sz="0" w:space="0" w:color="auto"/>
                    <w:right w:val="none" w:sz="0" w:space="0" w:color="auto"/>
                  </w:divBdr>
                  <w:divsChild>
                    <w:div w:id="71703308">
                      <w:marLeft w:val="0"/>
                      <w:marRight w:val="0"/>
                      <w:marTop w:val="0"/>
                      <w:marBottom w:val="0"/>
                      <w:divBdr>
                        <w:top w:val="none" w:sz="0" w:space="0" w:color="auto"/>
                        <w:left w:val="none" w:sz="0" w:space="0" w:color="auto"/>
                        <w:bottom w:val="none" w:sz="0" w:space="0" w:color="auto"/>
                        <w:right w:val="none" w:sz="0" w:space="0" w:color="auto"/>
                      </w:divBdr>
                      <w:divsChild>
                        <w:div w:id="1211259987">
                          <w:marLeft w:val="0"/>
                          <w:marRight w:val="0"/>
                          <w:marTop w:val="0"/>
                          <w:marBottom w:val="0"/>
                          <w:divBdr>
                            <w:top w:val="none" w:sz="0" w:space="0" w:color="auto"/>
                            <w:left w:val="none" w:sz="0" w:space="0" w:color="auto"/>
                            <w:bottom w:val="none" w:sz="0" w:space="0" w:color="auto"/>
                            <w:right w:val="none" w:sz="0" w:space="0" w:color="auto"/>
                          </w:divBdr>
                          <w:divsChild>
                            <w:div w:id="521165654">
                              <w:marLeft w:val="0"/>
                              <w:marRight w:val="0"/>
                              <w:marTop w:val="0"/>
                              <w:marBottom w:val="0"/>
                              <w:divBdr>
                                <w:top w:val="none" w:sz="0" w:space="0" w:color="auto"/>
                                <w:left w:val="none" w:sz="0" w:space="0" w:color="auto"/>
                                <w:bottom w:val="none" w:sz="0" w:space="0" w:color="auto"/>
                                <w:right w:val="none" w:sz="0" w:space="0" w:color="auto"/>
                              </w:divBdr>
                              <w:divsChild>
                                <w:div w:id="1203863232">
                                  <w:marLeft w:val="0"/>
                                  <w:marRight w:val="0"/>
                                  <w:marTop w:val="0"/>
                                  <w:marBottom w:val="0"/>
                                  <w:divBdr>
                                    <w:top w:val="none" w:sz="0" w:space="0" w:color="auto"/>
                                    <w:left w:val="none" w:sz="0" w:space="0" w:color="auto"/>
                                    <w:bottom w:val="none" w:sz="0" w:space="0" w:color="auto"/>
                                    <w:right w:val="none" w:sz="0" w:space="0" w:color="auto"/>
                                  </w:divBdr>
                                  <w:divsChild>
                                    <w:div w:id="556937969">
                                      <w:marLeft w:val="0"/>
                                      <w:marRight w:val="0"/>
                                      <w:marTop w:val="0"/>
                                      <w:marBottom w:val="0"/>
                                      <w:divBdr>
                                        <w:top w:val="none" w:sz="0" w:space="0" w:color="auto"/>
                                        <w:left w:val="none" w:sz="0" w:space="0" w:color="auto"/>
                                        <w:bottom w:val="none" w:sz="0" w:space="0" w:color="auto"/>
                                        <w:right w:val="none" w:sz="0" w:space="0" w:color="auto"/>
                                      </w:divBdr>
                                      <w:divsChild>
                                        <w:div w:id="1403065805">
                                          <w:marLeft w:val="0"/>
                                          <w:marRight w:val="0"/>
                                          <w:marTop w:val="0"/>
                                          <w:marBottom w:val="0"/>
                                          <w:divBdr>
                                            <w:top w:val="none" w:sz="0" w:space="0" w:color="auto"/>
                                            <w:left w:val="none" w:sz="0" w:space="0" w:color="auto"/>
                                            <w:bottom w:val="none" w:sz="0" w:space="0" w:color="auto"/>
                                            <w:right w:val="none" w:sz="0" w:space="0" w:color="auto"/>
                                          </w:divBdr>
                                          <w:divsChild>
                                            <w:div w:id="1201673817">
                                              <w:marLeft w:val="0"/>
                                              <w:marRight w:val="0"/>
                                              <w:marTop w:val="0"/>
                                              <w:marBottom w:val="0"/>
                                              <w:divBdr>
                                                <w:top w:val="none" w:sz="0" w:space="0" w:color="auto"/>
                                                <w:left w:val="none" w:sz="0" w:space="0" w:color="auto"/>
                                                <w:bottom w:val="none" w:sz="0" w:space="0" w:color="auto"/>
                                                <w:right w:val="none" w:sz="0" w:space="0" w:color="auto"/>
                                              </w:divBdr>
                                              <w:divsChild>
                                                <w:div w:id="1659962735">
                                                  <w:marLeft w:val="0"/>
                                                  <w:marRight w:val="0"/>
                                                  <w:marTop w:val="0"/>
                                                  <w:marBottom w:val="0"/>
                                                  <w:divBdr>
                                                    <w:top w:val="none" w:sz="0" w:space="0" w:color="auto"/>
                                                    <w:left w:val="none" w:sz="0" w:space="0" w:color="auto"/>
                                                    <w:bottom w:val="none" w:sz="0" w:space="0" w:color="auto"/>
                                                    <w:right w:val="none" w:sz="0" w:space="0" w:color="auto"/>
                                                  </w:divBdr>
                                                  <w:divsChild>
                                                    <w:div w:id="645281937">
                                                      <w:marLeft w:val="0"/>
                                                      <w:marRight w:val="0"/>
                                                      <w:marTop w:val="0"/>
                                                      <w:marBottom w:val="0"/>
                                                      <w:divBdr>
                                                        <w:top w:val="none" w:sz="0" w:space="0" w:color="auto"/>
                                                        <w:left w:val="none" w:sz="0" w:space="0" w:color="auto"/>
                                                        <w:bottom w:val="none" w:sz="0" w:space="0" w:color="auto"/>
                                                        <w:right w:val="none" w:sz="0" w:space="0" w:color="auto"/>
                                                      </w:divBdr>
                                                      <w:divsChild>
                                                        <w:div w:id="1925995997">
                                                          <w:marLeft w:val="0"/>
                                                          <w:marRight w:val="0"/>
                                                          <w:marTop w:val="0"/>
                                                          <w:marBottom w:val="0"/>
                                                          <w:divBdr>
                                                            <w:top w:val="none" w:sz="0" w:space="0" w:color="auto"/>
                                                            <w:left w:val="none" w:sz="0" w:space="0" w:color="auto"/>
                                                            <w:bottom w:val="none" w:sz="0" w:space="0" w:color="auto"/>
                                                            <w:right w:val="none" w:sz="0" w:space="0" w:color="auto"/>
                                                          </w:divBdr>
                                                          <w:divsChild>
                                                            <w:div w:id="887959230">
                                                              <w:marLeft w:val="0"/>
                                                              <w:marRight w:val="0"/>
                                                              <w:marTop w:val="0"/>
                                                              <w:marBottom w:val="0"/>
                                                              <w:divBdr>
                                                                <w:top w:val="none" w:sz="0" w:space="0" w:color="auto"/>
                                                                <w:left w:val="none" w:sz="0" w:space="0" w:color="auto"/>
                                                                <w:bottom w:val="none" w:sz="0" w:space="0" w:color="auto"/>
                                                                <w:right w:val="none" w:sz="0" w:space="0" w:color="auto"/>
                                                              </w:divBdr>
                                                              <w:divsChild>
                                                                <w:div w:id="1533302883">
                                                                  <w:marLeft w:val="0"/>
                                                                  <w:marRight w:val="0"/>
                                                                  <w:marTop w:val="0"/>
                                                                  <w:marBottom w:val="0"/>
                                                                  <w:divBdr>
                                                                    <w:top w:val="none" w:sz="0" w:space="0" w:color="auto"/>
                                                                    <w:left w:val="none" w:sz="0" w:space="0" w:color="auto"/>
                                                                    <w:bottom w:val="none" w:sz="0" w:space="0" w:color="auto"/>
                                                                    <w:right w:val="none" w:sz="0" w:space="0" w:color="auto"/>
                                                                  </w:divBdr>
                                                                  <w:divsChild>
                                                                    <w:div w:id="770976932">
                                                                      <w:marLeft w:val="0"/>
                                                                      <w:marRight w:val="0"/>
                                                                      <w:marTop w:val="0"/>
                                                                      <w:marBottom w:val="0"/>
                                                                      <w:divBdr>
                                                                        <w:top w:val="none" w:sz="0" w:space="0" w:color="auto"/>
                                                                        <w:left w:val="none" w:sz="0" w:space="0" w:color="auto"/>
                                                                        <w:bottom w:val="none" w:sz="0" w:space="0" w:color="auto"/>
                                                                        <w:right w:val="none" w:sz="0" w:space="0" w:color="auto"/>
                                                                      </w:divBdr>
                                                                      <w:divsChild>
                                                                        <w:div w:id="951202260">
                                                                          <w:marLeft w:val="0"/>
                                                                          <w:marRight w:val="0"/>
                                                                          <w:marTop w:val="0"/>
                                                                          <w:marBottom w:val="0"/>
                                                                          <w:divBdr>
                                                                            <w:top w:val="none" w:sz="0" w:space="0" w:color="auto"/>
                                                                            <w:left w:val="none" w:sz="0" w:space="0" w:color="auto"/>
                                                                            <w:bottom w:val="none" w:sz="0" w:space="0" w:color="auto"/>
                                                                            <w:right w:val="none" w:sz="0" w:space="0" w:color="auto"/>
                                                                          </w:divBdr>
                                                                          <w:divsChild>
                                                                            <w:div w:id="145753099">
                                                                              <w:marLeft w:val="0"/>
                                                                              <w:marRight w:val="0"/>
                                                                              <w:marTop w:val="0"/>
                                                                              <w:marBottom w:val="0"/>
                                                                              <w:divBdr>
                                                                                <w:top w:val="none" w:sz="0" w:space="0" w:color="auto"/>
                                                                                <w:left w:val="none" w:sz="0" w:space="0" w:color="auto"/>
                                                                                <w:bottom w:val="none" w:sz="0" w:space="0" w:color="auto"/>
                                                                                <w:right w:val="none" w:sz="0" w:space="0" w:color="auto"/>
                                                                              </w:divBdr>
                                                                              <w:divsChild>
                                                                                <w:div w:id="1134442442">
                                                                                  <w:marLeft w:val="0"/>
                                                                                  <w:marRight w:val="0"/>
                                                                                  <w:marTop w:val="0"/>
                                                                                  <w:marBottom w:val="0"/>
                                                                                  <w:divBdr>
                                                                                    <w:top w:val="none" w:sz="0" w:space="0" w:color="auto"/>
                                                                                    <w:left w:val="none" w:sz="0" w:space="0" w:color="auto"/>
                                                                                    <w:bottom w:val="none" w:sz="0" w:space="0" w:color="auto"/>
                                                                                    <w:right w:val="none" w:sz="0" w:space="0" w:color="auto"/>
                                                                                  </w:divBdr>
                                                                                  <w:divsChild>
                                                                                    <w:div w:id="241725198">
                                                                                      <w:marLeft w:val="0"/>
                                                                                      <w:marRight w:val="0"/>
                                                                                      <w:marTop w:val="0"/>
                                                                                      <w:marBottom w:val="0"/>
                                                                                      <w:divBdr>
                                                                                        <w:top w:val="none" w:sz="0" w:space="0" w:color="auto"/>
                                                                                        <w:left w:val="none" w:sz="0" w:space="0" w:color="auto"/>
                                                                                        <w:bottom w:val="none" w:sz="0" w:space="0" w:color="auto"/>
                                                                                        <w:right w:val="none" w:sz="0" w:space="0" w:color="auto"/>
                                                                                      </w:divBdr>
                                                                                      <w:divsChild>
                                                                                        <w:div w:id="1290209132">
                                                                                          <w:marLeft w:val="0"/>
                                                                                          <w:marRight w:val="0"/>
                                                                                          <w:marTop w:val="0"/>
                                                                                          <w:marBottom w:val="0"/>
                                                                                          <w:divBdr>
                                                                                            <w:top w:val="none" w:sz="0" w:space="0" w:color="auto"/>
                                                                                            <w:left w:val="none" w:sz="0" w:space="0" w:color="auto"/>
                                                                                            <w:bottom w:val="none" w:sz="0" w:space="0" w:color="auto"/>
                                                                                            <w:right w:val="none" w:sz="0" w:space="0" w:color="auto"/>
                                                                                          </w:divBdr>
                                                                                          <w:divsChild>
                                                                                            <w:div w:id="476608727">
                                                                                              <w:marLeft w:val="0"/>
                                                                                              <w:marRight w:val="0"/>
                                                                                              <w:marTop w:val="0"/>
                                                                                              <w:marBottom w:val="0"/>
                                                                                              <w:divBdr>
                                                                                                <w:top w:val="none" w:sz="0" w:space="0" w:color="auto"/>
                                                                                                <w:left w:val="none" w:sz="0" w:space="0" w:color="auto"/>
                                                                                                <w:bottom w:val="none" w:sz="0" w:space="0" w:color="auto"/>
                                                                                                <w:right w:val="none" w:sz="0" w:space="0" w:color="auto"/>
                                                                                              </w:divBdr>
                                                                                              <w:divsChild>
                                                                                                <w:div w:id="1899587780">
                                                                                                  <w:marLeft w:val="0"/>
                                                                                                  <w:marRight w:val="0"/>
                                                                                                  <w:marTop w:val="0"/>
                                                                                                  <w:marBottom w:val="0"/>
                                                                                                  <w:divBdr>
                                                                                                    <w:top w:val="none" w:sz="0" w:space="0" w:color="auto"/>
                                                                                                    <w:left w:val="none" w:sz="0" w:space="0" w:color="auto"/>
                                                                                                    <w:bottom w:val="none" w:sz="0" w:space="0" w:color="auto"/>
                                                                                                    <w:right w:val="none" w:sz="0" w:space="0" w:color="auto"/>
                                                                                                  </w:divBdr>
                                                                                                  <w:divsChild>
                                                                                                    <w:div w:id="1852838510">
                                                                                                      <w:marLeft w:val="0"/>
                                                                                                      <w:marRight w:val="0"/>
                                                                                                      <w:marTop w:val="0"/>
                                                                                                      <w:marBottom w:val="0"/>
                                                                                                      <w:divBdr>
                                                                                                        <w:top w:val="none" w:sz="0" w:space="0" w:color="auto"/>
                                                                                                        <w:left w:val="none" w:sz="0" w:space="0" w:color="auto"/>
                                                                                                        <w:bottom w:val="none" w:sz="0" w:space="0" w:color="auto"/>
                                                                                                        <w:right w:val="none" w:sz="0" w:space="0" w:color="auto"/>
                                                                                                      </w:divBdr>
                                                                                                      <w:divsChild>
                                                                                                        <w:div w:id="3867078">
                                                                                                          <w:marLeft w:val="0"/>
                                                                                                          <w:marRight w:val="0"/>
                                                                                                          <w:marTop w:val="0"/>
                                                                                                          <w:marBottom w:val="0"/>
                                                                                                          <w:divBdr>
                                                                                                            <w:top w:val="none" w:sz="0" w:space="0" w:color="auto"/>
                                                                                                            <w:left w:val="none" w:sz="0" w:space="0" w:color="auto"/>
                                                                                                            <w:bottom w:val="none" w:sz="0" w:space="0" w:color="auto"/>
                                                                                                            <w:right w:val="none" w:sz="0" w:space="0" w:color="auto"/>
                                                                                                          </w:divBdr>
                                                                                                          <w:divsChild>
                                                                                                            <w:div w:id="5987294">
                                                                                                              <w:marLeft w:val="0"/>
                                                                                                              <w:marRight w:val="0"/>
                                                                                                              <w:marTop w:val="0"/>
                                                                                                              <w:marBottom w:val="0"/>
                                                                                                              <w:divBdr>
                                                                                                                <w:top w:val="none" w:sz="0" w:space="0" w:color="auto"/>
                                                                                                                <w:left w:val="none" w:sz="0" w:space="0" w:color="auto"/>
                                                                                                                <w:bottom w:val="none" w:sz="0" w:space="0" w:color="auto"/>
                                                                                                                <w:right w:val="none" w:sz="0" w:space="0" w:color="auto"/>
                                                                                                              </w:divBdr>
                                                                                                              <w:divsChild>
                                                                                                                <w:div w:id="696856192">
                                                                                                                  <w:marLeft w:val="0"/>
                                                                                                                  <w:marRight w:val="0"/>
                                                                                                                  <w:marTop w:val="0"/>
                                                                                                                  <w:marBottom w:val="0"/>
                                                                                                                  <w:divBdr>
                                                                                                                    <w:top w:val="none" w:sz="0" w:space="0" w:color="auto"/>
                                                                                                                    <w:left w:val="none" w:sz="0" w:space="0" w:color="auto"/>
                                                                                                                    <w:bottom w:val="none" w:sz="0" w:space="0" w:color="auto"/>
                                                                                                                    <w:right w:val="none" w:sz="0" w:space="0" w:color="auto"/>
                                                                                                                  </w:divBdr>
                                                                                                                  <w:divsChild>
                                                                                                                    <w:div w:id="1697074189">
                                                                                                                      <w:marLeft w:val="0"/>
                                                                                                                      <w:marRight w:val="0"/>
                                                                                                                      <w:marTop w:val="0"/>
                                                                                                                      <w:marBottom w:val="0"/>
                                                                                                                      <w:divBdr>
                                                                                                                        <w:top w:val="none" w:sz="0" w:space="0" w:color="auto"/>
                                                                                                                        <w:left w:val="none" w:sz="0" w:space="0" w:color="auto"/>
                                                                                                                        <w:bottom w:val="none" w:sz="0" w:space="0" w:color="auto"/>
                                                                                                                        <w:right w:val="none" w:sz="0" w:space="0" w:color="auto"/>
                                                                                                                      </w:divBdr>
                                                                                                                      <w:divsChild>
                                                                                                                        <w:div w:id="1354065349">
                                                                                                                          <w:marLeft w:val="0"/>
                                                                                                                          <w:marRight w:val="0"/>
                                                                                                                          <w:marTop w:val="0"/>
                                                                                                                          <w:marBottom w:val="0"/>
                                                                                                                          <w:divBdr>
                                                                                                                            <w:top w:val="none" w:sz="0" w:space="0" w:color="auto"/>
                                                                                                                            <w:left w:val="none" w:sz="0" w:space="0" w:color="auto"/>
                                                                                                                            <w:bottom w:val="none" w:sz="0" w:space="0" w:color="auto"/>
                                                                                                                            <w:right w:val="none" w:sz="0" w:space="0" w:color="auto"/>
                                                                                                                          </w:divBdr>
                                                                                                                          <w:divsChild>
                                                                                                                            <w:div w:id="135415563">
                                                                                                                              <w:marLeft w:val="0"/>
                                                                                                                              <w:marRight w:val="0"/>
                                                                                                                              <w:marTop w:val="0"/>
                                                                                                                              <w:marBottom w:val="0"/>
                                                                                                                              <w:divBdr>
                                                                                                                                <w:top w:val="none" w:sz="0" w:space="0" w:color="auto"/>
                                                                                                                                <w:left w:val="none" w:sz="0" w:space="0" w:color="auto"/>
                                                                                                                                <w:bottom w:val="none" w:sz="0" w:space="0" w:color="auto"/>
                                                                                                                                <w:right w:val="none" w:sz="0" w:space="0" w:color="auto"/>
                                                                                                                              </w:divBdr>
                                                                                                                              <w:divsChild>
                                                                                                                                <w:div w:id="2065785074">
                                                                                                                                  <w:marLeft w:val="0"/>
                                                                                                                                  <w:marRight w:val="0"/>
                                                                                                                                  <w:marTop w:val="0"/>
                                                                                                                                  <w:marBottom w:val="0"/>
                                                                                                                                  <w:divBdr>
                                                                                                                                    <w:top w:val="none" w:sz="0" w:space="0" w:color="auto"/>
                                                                                                                                    <w:left w:val="none" w:sz="0" w:space="0" w:color="auto"/>
                                                                                                                                    <w:bottom w:val="none" w:sz="0" w:space="0" w:color="auto"/>
                                                                                                                                    <w:right w:val="none" w:sz="0" w:space="0" w:color="auto"/>
                                                                                                                                  </w:divBdr>
                                                                                                                                  <w:divsChild>
                                                                                                                                    <w:div w:id="737704147">
                                                                                                                                      <w:marLeft w:val="0"/>
                                                                                                                                      <w:marRight w:val="0"/>
                                                                                                                                      <w:marTop w:val="0"/>
                                                                                                                                      <w:marBottom w:val="0"/>
                                                                                                                                      <w:divBdr>
                                                                                                                                        <w:top w:val="none" w:sz="0" w:space="0" w:color="auto"/>
                                                                                                                                        <w:left w:val="none" w:sz="0" w:space="0" w:color="auto"/>
                                                                                                                                        <w:bottom w:val="none" w:sz="0" w:space="0" w:color="auto"/>
                                                                                                                                        <w:right w:val="none" w:sz="0" w:space="0" w:color="auto"/>
                                                                                                                                      </w:divBdr>
                                                                                                                                      <w:divsChild>
                                                                                                                                        <w:div w:id="473178509">
                                                                                                                                          <w:marLeft w:val="0"/>
                                                                                                                                          <w:marRight w:val="0"/>
                                                                                                                                          <w:marTop w:val="0"/>
                                                                                                                                          <w:marBottom w:val="0"/>
                                                                                                                                          <w:divBdr>
                                                                                                                                            <w:top w:val="none" w:sz="0" w:space="0" w:color="auto"/>
                                                                                                                                            <w:left w:val="none" w:sz="0" w:space="0" w:color="auto"/>
                                                                                                                                            <w:bottom w:val="none" w:sz="0" w:space="0" w:color="auto"/>
                                                                                                                                            <w:right w:val="none" w:sz="0" w:space="0" w:color="auto"/>
                                                                                                                                          </w:divBdr>
                                                                                                                                          <w:divsChild>
                                                                                                                                            <w:div w:id="234899467">
                                                                                                                                              <w:marLeft w:val="0"/>
                                                                                                                                              <w:marRight w:val="0"/>
                                                                                                                                              <w:marTop w:val="0"/>
                                                                                                                                              <w:marBottom w:val="0"/>
                                                                                                                                              <w:divBdr>
                                                                                                                                                <w:top w:val="none" w:sz="0" w:space="0" w:color="auto"/>
                                                                                                                                                <w:left w:val="none" w:sz="0" w:space="0" w:color="auto"/>
                                                                                                                                                <w:bottom w:val="none" w:sz="0" w:space="0" w:color="auto"/>
                                                                                                                                                <w:right w:val="none" w:sz="0" w:space="0" w:color="auto"/>
                                                                                                                                              </w:divBdr>
                                                                                                                                              <w:divsChild>
                                                                                                                                                <w:div w:id="166747714">
                                                                                                                                                  <w:marLeft w:val="0"/>
                                                                                                                                                  <w:marRight w:val="0"/>
                                                                                                                                                  <w:marTop w:val="0"/>
                                                                                                                                                  <w:marBottom w:val="0"/>
                                                                                                                                                  <w:divBdr>
                                                                                                                                                    <w:top w:val="none" w:sz="0" w:space="0" w:color="auto"/>
                                                                                                                                                    <w:left w:val="none" w:sz="0" w:space="0" w:color="auto"/>
                                                                                                                                                    <w:bottom w:val="none" w:sz="0" w:space="0" w:color="auto"/>
                                                                                                                                                    <w:right w:val="none" w:sz="0" w:space="0" w:color="auto"/>
                                                                                                                                                  </w:divBdr>
                                                                                                                                                  <w:divsChild>
                                                                                                                                                    <w:div w:id="803087298">
                                                                                                                                                      <w:marLeft w:val="0"/>
                                                                                                                                                      <w:marRight w:val="0"/>
                                                                                                                                                      <w:marTop w:val="0"/>
                                                                                                                                                      <w:marBottom w:val="0"/>
                                                                                                                                                      <w:divBdr>
                                                                                                                                                        <w:top w:val="none" w:sz="0" w:space="0" w:color="auto"/>
                                                                                                                                                        <w:left w:val="none" w:sz="0" w:space="0" w:color="auto"/>
                                                                                                                                                        <w:bottom w:val="none" w:sz="0" w:space="0" w:color="auto"/>
                                                                                                                                                        <w:right w:val="none" w:sz="0" w:space="0" w:color="auto"/>
                                                                                                                                                      </w:divBdr>
                                                                                                                                                      <w:divsChild>
                                                                                                                                                        <w:div w:id="1557664934">
                                                                                                                                                          <w:marLeft w:val="0"/>
                                                                                                                                                          <w:marRight w:val="0"/>
                                                                                                                                                          <w:marTop w:val="0"/>
                                                                                                                                                          <w:marBottom w:val="0"/>
                                                                                                                                                          <w:divBdr>
                                                                                                                                                            <w:top w:val="none" w:sz="0" w:space="0" w:color="auto"/>
                                                                                                                                                            <w:left w:val="none" w:sz="0" w:space="0" w:color="auto"/>
                                                                                                                                                            <w:bottom w:val="none" w:sz="0" w:space="0" w:color="auto"/>
                                                                                                                                                            <w:right w:val="none" w:sz="0" w:space="0" w:color="auto"/>
                                                                                                                                                          </w:divBdr>
                                                                                                                                                          <w:divsChild>
                                                                                                                                                            <w:div w:id="1987279568">
                                                                                                                                                              <w:marLeft w:val="0"/>
                                                                                                                                                              <w:marRight w:val="0"/>
                                                                                                                                                              <w:marTop w:val="0"/>
                                                                                                                                                              <w:marBottom w:val="0"/>
                                                                                                                                                              <w:divBdr>
                                                                                                                                                                <w:top w:val="none" w:sz="0" w:space="0" w:color="auto"/>
                                                                                                                                                                <w:left w:val="none" w:sz="0" w:space="0" w:color="auto"/>
                                                                                                                                                                <w:bottom w:val="none" w:sz="0" w:space="0" w:color="auto"/>
                                                                                                                                                                <w:right w:val="none" w:sz="0" w:space="0" w:color="auto"/>
                                                                                                                                                              </w:divBdr>
                                                                                                                                                              <w:divsChild>
                                                                                                                                                                <w:div w:id="1362704682">
                                                                                                                                                                  <w:marLeft w:val="0"/>
                                                                                                                                                                  <w:marRight w:val="0"/>
                                                                                                                                                                  <w:marTop w:val="0"/>
                                                                                                                                                                  <w:marBottom w:val="0"/>
                                                                                                                                                                  <w:divBdr>
                                                                                                                                                                    <w:top w:val="none" w:sz="0" w:space="0" w:color="auto"/>
                                                                                                                                                                    <w:left w:val="none" w:sz="0" w:space="0" w:color="auto"/>
                                                                                                                                                                    <w:bottom w:val="none" w:sz="0" w:space="0" w:color="auto"/>
                                                                                                                                                                    <w:right w:val="none" w:sz="0" w:space="0" w:color="auto"/>
                                                                                                                                                                  </w:divBdr>
                                                                                                                                                                  <w:divsChild>
                                                                                                                                                                    <w:div w:id="819537012">
                                                                                                                                                                      <w:marLeft w:val="0"/>
                                                                                                                                                                      <w:marRight w:val="0"/>
                                                                                                                                                                      <w:marTop w:val="0"/>
                                                                                                                                                                      <w:marBottom w:val="0"/>
                                                                                                                                                                      <w:divBdr>
                                                                                                                                                                        <w:top w:val="none" w:sz="0" w:space="0" w:color="auto"/>
                                                                                                                                                                        <w:left w:val="none" w:sz="0" w:space="0" w:color="auto"/>
                                                                                                                                                                        <w:bottom w:val="none" w:sz="0" w:space="0" w:color="auto"/>
                                                                                                                                                                        <w:right w:val="none" w:sz="0" w:space="0" w:color="auto"/>
                                                                                                                                                                      </w:divBdr>
                                                                                                                                                                      <w:divsChild>
                                                                                                                                                                        <w:div w:id="534386225">
                                                                                                                                                                          <w:marLeft w:val="0"/>
                                                                                                                                                                          <w:marRight w:val="0"/>
                                                                                                                                                                          <w:marTop w:val="0"/>
                                                                                                                                                                          <w:marBottom w:val="0"/>
                                                                                                                                                                          <w:divBdr>
                                                                                                                                                                            <w:top w:val="none" w:sz="0" w:space="0" w:color="auto"/>
                                                                                                                                                                            <w:left w:val="none" w:sz="0" w:space="0" w:color="auto"/>
                                                                                                                                                                            <w:bottom w:val="none" w:sz="0" w:space="0" w:color="auto"/>
                                                                                                                                                                            <w:right w:val="none" w:sz="0" w:space="0" w:color="auto"/>
                                                                                                                                                                          </w:divBdr>
                                                                                                                                                                          <w:divsChild>
                                                                                                                                                                            <w:div w:id="606500159">
                                                                                                                                                                              <w:marLeft w:val="0"/>
                                                                                                                                                                              <w:marRight w:val="0"/>
                                                                                                                                                                              <w:marTop w:val="0"/>
                                                                                                                                                                              <w:marBottom w:val="0"/>
                                                                                                                                                                              <w:divBdr>
                                                                                                                                                                                <w:top w:val="none" w:sz="0" w:space="0" w:color="auto"/>
                                                                                                                                                                                <w:left w:val="none" w:sz="0" w:space="0" w:color="auto"/>
                                                                                                                                                                                <w:bottom w:val="none" w:sz="0" w:space="0" w:color="auto"/>
                                                                                                                                                                                <w:right w:val="none" w:sz="0" w:space="0" w:color="auto"/>
                                                                                                                                                                              </w:divBdr>
                                                                                                                                                                              <w:divsChild>
                                                                                                                                                                                <w:div w:id="465783778">
                                                                                                                                                                                  <w:marLeft w:val="0"/>
                                                                                                                                                                                  <w:marRight w:val="0"/>
                                                                                                                                                                                  <w:marTop w:val="0"/>
                                                                                                                                                                                  <w:marBottom w:val="0"/>
                                                                                                                                                                                  <w:divBdr>
                                                                                                                                                                                    <w:top w:val="none" w:sz="0" w:space="0" w:color="auto"/>
                                                                                                                                                                                    <w:left w:val="none" w:sz="0" w:space="0" w:color="auto"/>
                                                                                                                                                                                    <w:bottom w:val="none" w:sz="0" w:space="0" w:color="auto"/>
                                                                                                                                                                                    <w:right w:val="none" w:sz="0" w:space="0" w:color="auto"/>
                                                                                                                                                                                  </w:divBdr>
                                                                                                                                                                                  <w:divsChild>
                                                                                                                                                                                    <w:div w:id="207305377">
                                                                                                                                                                                      <w:marLeft w:val="0"/>
                                                                                                                                                                                      <w:marRight w:val="0"/>
                                                                                                                                                                                      <w:marTop w:val="0"/>
                                                                                                                                                                                      <w:marBottom w:val="0"/>
                                                                                                                                                                                      <w:divBdr>
                                                                                                                                                                                        <w:top w:val="none" w:sz="0" w:space="0" w:color="auto"/>
                                                                                                                                                                                        <w:left w:val="none" w:sz="0" w:space="0" w:color="auto"/>
                                                                                                                                                                                        <w:bottom w:val="none" w:sz="0" w:space="0" w:color="auto"/>
                                                                                                                                                                                        <w:right w:val="none" w:sz="0" w:space="0" w:color="auto"/>
                                                                                                                                                                                      </w:divBdr>
                                                                                                                                                                                      <w:divsChild>
                                                                                                                                                                                        <w:div w:id="244921034">
                                                                                                                                                                                          <w:marLeft w:val="0"/>
                                                                                                                                                                                          <w:marRight w:val="0"/>
                                                                                                                                                                                          <w:marTop w:val="0"/>
                                                                                                                                                                                          <w:marBottom w:val="0"/>
                                                                                                                                                                                          <w:divBdr>
                                                                                                                                                                                            <w:top w:val="none" w:sz="0" w:space="0" w:color="auto"/>
                                                                                                                                                                                            <w:left w:val="none" w:sz="0" w:space="0" w:color="auto"/>
                                                                                                                                                                                            <w:bottom w:val="none" w:sz="0" w:space="0" w:color="auto"/>
                                                                                                                                                                                            <w:right w:val="none" w:sz="0" w:space="0" w:color="auto"/>
                                                                                                                                                                                          </w:divBdr>
                                                                                                                                                                                          <w:divsChild>
                                                                                                                                                                                            <w:div w:id="492838015">
                                                                                                                                                                                              <w:marLeft w:val="0"/>
                                                                                                                                                                                              <w:marRight w:val="0"/>
                                                                                                                                                                                              <w:marTop w:val="0"/>
                                                                                                                                                                                              <w:marBottom w:val="0"/>
                                                                                                                                                                                              <w:divBdr>
                                                                                                                                                                                                <w:top w:val="none" w:sz="0" w:space="0" w:color="auto"/>
                                                                                                                                                                                                <w:left w:val="none" w:sz="0" w:space="0" w:color="auto"/>
                                                                                                                                                                                                <w:bottom w:val="none" w:sz="0" w:space="0" w:color="auto"/>
                                                                                                                                                                                                <w:right w:val="none" w:sz="0" w:space="0" w:color="auto"/>
                                                                                                                                                                                              </w:divBdr>
                                                                                                                                                                                              <w:divsChild>
                                                                                                                                                                                                <w:div w:id="14117505">
                                                                                                                                                                                                  <w:marLeft w:val="0"/>
                                                                                                                                                                                                  <w:marRight w:val="0"/>
                                                                                                                                                                                                  <w:marTop w:val="0"/>
                                                                                                                                                                                                  <w:marBottom w:val="0"/>
                                                                                                                                                                                                  <w:divBdr>
                                                                                                                                                                                                    <w:top w:val="none" w:sz="0" w:space="0" w:color="auto"/>
                                                                                                                                                                                                    <w:left w:val="none" w:sz="0" w:space="0" w:color="auto"/>
                                                                                                                                                                                                    <w:bottom w:val="none" w:sz="0" w:space="0" w:color="auto"/>
                                                                                                                                                                                                    <w:right w:val="none" w:sz="0" w:space="0" w:color="auto"/>
                                                                                                                                                                                                  </w:divBdr>
                                                                                                                                                                                                  <w:divsChild>
                                                                                                                                                                                                    <w:div w:id="1141315078">
                                                                                                                                                                                                      <w:marLeft w:val="0"/>
                                                                                                                                                                                                      <w:marRight w:val="0"/>
                                                                                                                                                                                                      <w:marTop w:val="0"/>
                                                                                                                                                                                                      <w:marBottom w:val="0"/>
                                                                                                                                                                                                      <w:divBdr>
                                                                                                                                                                                                        <w:top w:val="none" w:sz="0" w:space="0" w:color="auto"/>
                                                                                                                                                                                                        <w:left w:val="none" w:sz="0" w:space="0" w:color="auto"/>
                                                                                                                                                                                                        <w:bottom w:val="none" w:sz="0" w:space="0" w:color="auto"/>
                                                                                                                                                                                                        <w:right w:val="none" w:sz="0" w:space="0" w:color="auto"/>
                                                                                                                                                                                                      </w:divBdr>
                                                                                                                                                                                                    </w:div>
                                                                                                                                                                                                    <w:div w:id="959148995">
                                                                                                                                                                                                      <w:marLeft w:val="0"/>
                                                                                                                                                                                                      <w:marRight w:val="0"/>
                                                                                                                                                                                                      <w:marTop w:val="0"/>
                                                                                                                                                                                                      <w:marBottom w:val="0"/>
                                                                                                                                                                                                      <w:divBdr>
                                                                                                                                                                                                        <w:top w:val="none" w:sz="0" w:space="0" w:color="auto"/>
                                                                                                                                                                                                        <w:left w:val="none" w:sz="0" w:space="0" w:color="auto"/>
                                                                                                                                                                                                        <w:bottom w:val="none" w:sz="0" w:space="0" w:color="auto"/>
                                                                                                                                                                                                        <w:right w:val="none" w:sz="0" w:space="0" w:color="auto"/>
                                                                                                                                                                                                      </w:divBdr>
                                                                                                                                                                                                      <w:divsChild>
                                                                                                                                                                                                        <w:div w:id="656153109">
                                                                                                                                                                                                          <w:marLeft w:val="0"/>
                                                                                                                                                                                                          <w:marRight w:val="0"/>
                                                                                                                                                                                                          <w:marTop w:val="0"/>
                                                                                                                                                                                                          <w:marBottom w:val="0"/>
                                                                                                                                                                                                          <w:divBdr>
                                                                                                                                                                                                            <w:top w:val="none" w:sz="0" w:space="0" w:color="auto"/>
                                                                                                                                                                                                            <w:left w:val="none" w:sz="0" w:space="0" w:color="auto"/>
                                                                                                                                                                                                            <w:bottom w:val="none" w:sz="0" w:space="0" w:color="auto"/>
                                                                                                                                                                                                            <w:right w:val="none" w:sz="0" w:space="0" w:color="auto"/>
                                                                                                                                                                                                          </w:divBdr>
                                                                                                                                                                                                          <w:divsChild>
                                                                                                                                                                                                            <w:div w:id="593435343">
                                                                                                                                                                                                              <w:marLeft w:val="0"/>
                                                                                                                                                                                                              <w:marRight w:val="0"/>
                                                                                                                                                                                                              <w:marTop w:val="0"/>
                                                                                                                                                                                                              <w:marBottom w:val="0"/>
                                                                                                                                                                                                              <w:divBdr>
                                                                                                                                                                                                                <w:top w:val="none" w:sz="0" w:space="0" w:color="auto"/>
                                                                                                                                                                                                                <w:left w:val="none" w:sz="0" w:space="0" w:color="auto"/>
                                                                                                                                                                                                                <w:bottom w:val="none" w:sz="0" w:space="0" w:color="auto"/>
                                                                                                                                                                                                                <w:right w:val="none" w:sz="0" w:space="0" w:color="auto"/>
                                                                                                                                                                                                              </w:divBdr>
                                                                                                                                                                                                              <w:divsChild>
                                                                                                                                                                                                                <w:div w:id="1717699727">
                                                                                                                                                                                                                  <w:marLeft w:val="0"/>
                                                                                                                                                                                                                  <w:marRight w:val="0"/>
                                                                                                                                                                                                                  <w:marTop w:val="0"/>
                                                                                                                                                                                                                  <w:marBottom w:val="0"/>
                                                                                                                                                                                                                  <w:divBdr>
                                                                                                                                                                                                                    <w:top w:val="none" w:sz="0" w:space="0" w:color="auto"/>
                                                                                                                                                                                                                    <w:left w:val="none" w:sz="0" w:space="0" w:color="auto"/>
                                                                                                                                                                                                                    <w:bottom w:val="none" w:sz="0" w:space="0" w:color="auto"/>
                                                                                                                                                                                                                    <w:right w:val="none" w:sz="0" w:space="0" w:color="auto"/>
                                                                                                                                                                                                                  </w:divBdr>
                                                                                                                                                                                                                  <w:divsChild>
                                                                                                                                                                                                                    <w:div w:id="42490920">
                                                                                                                                                                                                                      <w:marLeft w:val="0"/>
                                                                                                                                                                                                                      <w:marRight w:val="0"/>
                                                                                                                                                                                                                      <w:marTop w:val="0"/>
                                                                                                                                                                                                                      <w:marBottom w:val="0"/>
                                                                                                                                                                                                                      <w:divBdr>
                                                                                                                                                                                                                        <w:top w:val="none" w:sz="0" w:space="0" w:color="auto"/>
                                                                                                                                                                                                                        <w:left w:val="none" w:sz="0" w:space="0" w:color="auto"/>
                                                                                                                                                                                                                        <w:bottom w:val="none" w:sz="0" w:space="0" w:color="auto"/>
                                                                                                                                                                                                                        <w:right w:val="none" w:sz="0" w:space="0" w:color="auto"/>
                                                                                                                                                                                                                      </w:divBdr>
                                                                                                                                                                                                                      <w:divsChild>
                                                                                                                                                                                                                        <w:div w:id="889418715">
                                                                                                                                                                                                                          <w:marLeft w:val="0"/>
                                                                                                                                                                                                                          <w:marRight w:val="0"/>
                                                                                                                                                                                                                          <w:marTop w:val="0"/>
                                                                                                                                                                                                                          <w:marBottom w:val="0"/>
                                                                                                                                                                                                                          <w:divBdr>
                                                                                                                                                                                                                            <w:top w:val="none" w:sz="0" w:space="0" w:color="auto"/>
                                                                                                                                                                                                                            <w:left w:val="none" w:sz="0" w:space="0" w:color="auto"/>
                                                                                                                                                                                                                            <w:bottom w:val="none" w:sz="0" w:space="0" w:color="auto"/>
                                                                                                                                                                                                                            <w:right w:val="none" w:sz="0" w:space="0" w:color="auto"/>
                                                                                                                                                                                                                          </w:divBdr>
                                                                                                                                                                                                                          <w:divsChild>
                                                                                                                                                                                                                            <w:div w:id="1622498354">
                                                                                                                                                                                                                              <w:marLeft w:val="0"/>
                                                                                                                                                                                                                              <w:marRight w:val="0"/>
                                                                                                                                                                                                                              <w:marTop w:val="0"/>
                                                                                                                                                                                                                              <w:marBottom w:val="0"/>
                                                                                                                                                                                                                              <w:divBdr>
                                                                                                                                                                                                                                <w:top w:val="none" w:sz="0" w:space="0" w:color="auto"/>
                                                                                                                                                                                                                                <w:left w:val="none" w:sz="0" w:space="0" w:color="auto"/>
                                                                                                                                                                                                                                <w:bottom w:val="none" w:sz="0" w:space="0" w:color="auto"/>
                                                                                                                                                                                                                                <w:right w:val="none" w:sz="0" w:space="0" w:color="auto"/>
                                                                                                                                                                                                                              </w:divBdr>
                                                                                                                                                                                                                              <w:divsChild>
                                                                                                                                                                                                                                <w:div w:id="1436631113">
                                                                                                                                                                                                                                  <w:marLeft w:val="0"/>
                                                                                                                                                                                                                                  <w:marRight w:val="0"/>
                                                                                                                                                                                                                                  <w:marTop w:val="0"/>
                                                                                                                                                                                                                                  <w:marBottom w:val="0"/>
                                                                                                                                                                                                                                  <w:divBdr>
                                                                                                                                                                                                                                    <w:top w:val="none" w:sz="0" w:space="0" w:color="auto"/>
                                                                                                                                                                                                                                    <w:left w:val="none" w:sz="0" w:space="0" w:color="auto"/>
                                                                                                                                                                                                                                    <w:bottom w:val="none" w:sz="0" w:space="0" w:color="auto"/>
                                                                                                                                                                                                                                    <w:right w:val="none" w:sz="0" w:space="0" w:color="auto"/>
                                                                                                                                                                                                                                  </w:divBdr>
                                                                                                                                                                                                                                  <w:divsChild>
                                                                                                                                                                                                                                    <w:div w:id="1165633610">
                                                                                                                                                                                                                                      <w:marLeft w:val="0"/>
                                                                                                                                                                                                                                      <w:marRight w:val="0"/>
                                                                                                                                                                                                                                      <w:marTop w:val="0"/>
                                                                                                                                                                                                                                      <w:marBottom w:val="0"/>
                                                                                                                                                                                                                                      <w:divBdr>
                                                                                                                                                                                                                                        <w:top w:val="none" w:sz="0" w:space="0" w:color="auto"/>
                                                                                                                                                                                                                                        <w:left w:val="none" w:sz="0" w:space="0" w:color="auto"/>
                                                                                                                                                                                                                                        <w:bottom w:val="none" w:sz="0" w:space="0" w:color="auto"/>
                                                                                                                                                                                                                                        <w:right w:val="none" w:sz="0" w:space="0" w:color="auto"/>
                                                                                                                                                                                                                                      </w:divBdr>
                                                                                                                                                                                                                                      <w:divsChild>
                                                                                                                                                                                                                                        <w:div w:id="713505399">
                                                                                                                                                                                                                                          <w:marLeft w:val="0"/>
                                                                                                                                                                                                                                          <w:marRight w:val="0"/>
                                                                                                                                                                                                                                          <w:marTop w:val="0"/>
                                                                                                                                                                                                                                          <w:marBottom w:val="0"/>
                                                                                                                                                                                                                                          <w:divBdr>
                                                                                                                                                                                                                                            <w:top w:val="none" w:sz="0" w:space="0" w:color="auto"/>
                                                                                                                                                                                                                                            <w:left w:val="none" w:sz="0" w:space="0" w:color="auto"/>
                                                                                                                                                                                                                                            <w:bottom w:val="none" w:sz="0" w:space="0" w:color="auto"/>
                                                                                                                                                                                                                                            <w:right w:val="none" w:sz="0" w:space="0" w:color="auto"/>
                                                                                                                                                                                                                                          </w:divBdr>
                                                                                                                                                                                                                                          <w:divsChild>
                                                                                                                                                                                                                                            <w:div w:id="686716035">
                                                                                                                                                                                                                                              <w:marLeft w:val="0"/>
                                                                                                                                                                                                                                              <w:marRight w:val="0"/>
                                                                                                                                                                                                                                              <w:marTop w:val="0"/>
                                                                                                                                                                                                                                              <w:marBottom w:val="0"/>
                                                                                                                                                                                                                                              <w:divBdr>
                                                                                                                                                                                                                                                <w:top w:val="none" w:sz="0" w:space="0" w:color="auto"/>
                                                                                                                                                                                                                                                <w:left w:val="none" w:sz="0" w:space="0" w:color="auto"/>
                                                                                                                                                                                                                                                <w:bottom w:val="none" w:sz="0" w:space="0" w:color="auto"/>
                                                                                                                                                                                                                                                <w:right w:val="none" w:sz="0" w:space="0" w:color="auto"/>
                                                                                                                                                                                                                                              </w:divBdr>
                                                                                                                                                                                                                                              <w:divsChild>
                                                                                                                                                                                                                                                <w:div w:id="2068407826">
                                                                                                                                                                                                                                                  <w:marLeft w:val="0"/>
                                                                                                                                                                                                                                                  <w:marRight w:val="0"/>
                                                                                                                                                                                                                                                  <w:marTop w:val="0"/>
                                                                                                                                                                                                                                                  <w:marBottom w:val="0"/>
                                                                                                                                                                                                                                                  <w:divBdr>
                                                                                                                                                                                                                                                    <w:top w:val="none" w:sz="0" w:space="0" w:color="auto"/>
                                                                                                                                                                                                                                                    <w:left w:val="none" w:sz="0" w:space="0" w:color="auto"/>
                                                                                                                                                                                                                                                    <w:bottom w:val="none" w:sz="0" w:space="0" w:color="auto"/>
                                                                                                                                                                                                                                                    <w:right w:val="none" w:sz="0" w:space="0" w:color="auto"/>
                                                                                                                                                                                                                                                  </w:divBdr>
                                                                                                                                                                                                                                                  <w:divsChild>
                                                                                                                                                                                                                                                    <w:div w:id="1106727432">
                                                                                                                                                                                                                                                      <w:marLeft w:val="0"/>
                                                                                                                                                                                                                                                      <w:marRight w:val="0"/>
                                                                                                                                                                                                                                                      <w:marTop w:val="0"/>
                                                                                                                                                                                                                                                      <w:marBottom w:val="0"/>
                                                                                                                                                                                                                                                      <w:divBdr>
                                                                                                                                                                                                                                                        <w:top w:val="none" w:sz="0" w:space="0" w:color="auto"/>
                                                                                                                                                                                                                                                        <w:left w:val="none" w:sz="0" w:space="0" w:color="auto"/>
                                                                                                                                                                                                                                                        <w:bottom w:val="none" w:sz="0" w:space="0" w:color="auto"/>
                                                                                                                                                                                                                                                        <w:right w:val="none" w:sz="0" w:space="0" w:color="auto"/>
                                                                                                                                                                                                                                                      </w:divBdr>
                                                                                                                                                                                                                                                      <w:divsChild>
                                                                                                                                                                                                                                                        <w:div w:id="588924463">
                                                                                                                                                                                                                                                          <w:marLeft w:val="0"/>
                                                                                                                                                                                                                                                          <w:marRight w:val="0"/>
                                                                                                                                                                                                                                                          <w:marTop w:val="0"/>
                                                                                                                                                                                                                                                          <w:marBottom w:val="0"/>
                                                                                                                                                                                                                                                          <w:divBdr>
                                                                                                                                                                                                                                                            <w:top w:val="none" w:sz="0" w:space="0" w:color="auto"/>
                                                                                                                                                                                                                                                            <w:left w:val="none" w:sz="0" w:space="0" w:color="auto"/>
                                                                                                                                                                                                                                                            <w:bottom w:val="none" w:sz="0" w:space="0" w:color="auto"/>
                                                                                                                                                                                                                                                            <w:right w:val="none" w:sz="0" w:space="0" w:color="auto"/>
                                                                                                                                                                                                                                                          </w:divBdr>
                                                                                                                                                                                                                                                          <w:divsChild>
                                                                                                                                                                                                                                                            <w:div w:id="960065436">
                                                                                                                                                                                                                                                              <w:marLeft w:val="0"/>
                                                                                                                                                                                                                                                              <w:marRight w:val="0"/>
                                                                                                                                                                                                                                                              <w:marTop w:val="0"/>
                                                                                                                                                                                                                                                              <w:marBottom w:val="0"/>
                                                                                                                                                                                                                                                              <w:divBdr>
                                                                                                                                                                                                                                                                <w:top w:val="none" w:sz="0" w:space="0" w:color="auto"/>
                                                                                                                                                                                                                                                                <w:left w:val="none" w:sz="0" w:space="0" w:color="auto"/>
                                                                                                                                                                                                                                                                <w:bottom w:val="none" w:sz="0" w:space="0" w:color="auto"/>
                                                                                                                                                                                                                                                                <w:right w:val="none" w:sz="0" w:space="0" w:color="auto"/>
                                                                                                                                                                                                                                                              </w:divBdr>
                                                                                                                                                                                                                                                              <w:divsChild>
                                                                                                                                                                                                                                                                <w:div w:id="1095397102">
                                                                                                                                                                                                                                                                  <w:marLeft w:val="0"/>
                                                                                                                                                                                                                                                                  <w:marRight w:val="0"/>
                                                                                                                                                                                                                                                                  <w:marTop w:val="0"/>
                                                                                                                                                                                                                                                                  <w:marBottom w:val="0"/>
                                                                                                                                                                                                                                                                  <w:divBdr>
                                                                                                                                                                                                                                                                    <w:top w:val="none" w:sz="0" w:space="0" w:color="auto"/>
                                                                                                                                                                                                                                                                    <w:left w:val="none" w:sz="0" w:space="0" w:color="auto"/>
                                                                                                                                                                                                                                                                    <w:bottom w:val="none" w:sz="0" w:space="0" w:color="auto"/>
                                                                                                                                                                                                                                                                    <w:right w:val="none" w:sz="0" w:space="0" w:color="auto"/>
                                                                                                                                                                                                                                                                  </w:divBdr>
                                                                                                                                                                                                                                                                  <w:divsChild>
                                                                                                                                                                                                                                                                    <w:div w:id="195046946">
                                                                                                                                                                                                                                                                      <w:marLeft w:val="0"/>
                                                                                                                                                                                                                                                                      <w:marRight w:val="0"/>
                                                                                                                                                                                                                                                                      <w:marTop w:val="0"/>
                                                                                                                                                                                                                                                                      <w:marBottom w:val="0"/>
                                                                                                                                                                                                                                                                      <w:divBdr>
                                                                                                                                                                                                                                                                        <w:top w:val="none" w:sz="0" w:space="0" w:color="auto"/>
                                                                                                                                                                                                                                                                        <w:left w:val="none" w:sz="0" w:space="0" w:color="auto"/>
                                                                                                                                                                                                                                                                        <w:bottom w:val="none" w:sz="0" w:space="0" w:color="auto"/>
                                                                                                                                                                                                                                                                        <w:right w:val="none" w:sz="0" w:space="0" w:color="auto"/>
                                                                                                                                                                                                                                                                      </w:divBdr>
                                                                                                                                                                                                                                                                      <w:divsChild>
                                                                                                                                                                                                                                                                        <w:div w:id="572012742">
                                                                                                                                                                                                                                                                          <w:marLeft w:val="0"/>
                                                                                                                                                                                                                                                                          <w:marRight w:val="0"/>
                                                                                                                                                                                                                                                                          <w:marTop w:val="0"/>
                                                                                                                                                                                                                                                                          <w:marBottom w:val="0"/>
                                                                                                                                                                                                                                                                          <w:divBdr>
                                                                                                                                                                                                                                                                            <w:top w:val="none" w:sz="0" w:space="0" w:color="auto"/>
                                                                                                                                                                                                                                                                            <w:left w:val="none" w:sz="0" w:space="0" w:color="auto"/>
                                                                                                                                                                                                                                                                            <w:bottom w:val="none" w:sz="0" w:space="0" w:color="auto"/>
                                                                                                                                                                                                                                                                            <w:right w:val="none" w:sz="0" w:space="0" w:color="auto"/>
                                                                                                                                                                                                                                                                          </w:divBdr>
                                                                                                                                                                                                                                                                          <w:divsChild>
                                                                                                                                                                                                                                                                            <w:div w:id="1149127837">
                                                                                                                                                                                                                                                                              <w:marLeft w:val="0"/>
                                                                                                                                                                                                                                                                              <w:marRight w:val="0"/>
                                                                                                                                                                                                                                                                              <w:marTop w:val="0"/>
                                                                                                                                                                                                                                                                              <w:marBottom w:val="0"/>
                                                                                                                                                                                                                                                                              <w:divBdr>
                                                                                                                                                                                                                                                                                <w:top w:val="none" w:sz="0" w:space="0" w:color="auto"/>
                                                                                                                                                                                                                                                                                <w:left w:val="none" w:sz="0" w:space="0" w:color="auto"/>
                                                                                                                                                                                                                                                                                <w:bottom w:val="none" w:sz="0" w:space="0" w:color="auto"/>
                                                                                                                                                                                                                                                                                <w:right w:val="none" w:sz="0" w:space="0" w:color="auto"/>
                                                                                                                                                                                                                                                                              </w:divBdr>
                                                                                                                                                                                                                                                                              <w:divsChild>
                                                                                                                                                                                                                                                                                <w:div w:id="290979937">
                                                                                                                                                                                                                                                                                  <w:marLeft w:val="0"/>
                                                                                                                                                                                                                                                                                  <w:marRight w:val="0"/>
                                                                                                                                                                                                                                                                                  <w:marTop w:val="0"/>
                                                                                                                                                                                                                                                                                  <w:marBottom w:val="0"/>
                                                                                                                                                                                                                                                                                  <w:divBdr>
                                                                                                                                                                                                                                                                                    <w:top w:val="none" w:sz="0" w:space="0" w:color="auto"/>
                                                                                                                                                                                                                                                                                    <w:left w:val="none" w:sz="0" w:space="0" w:color="auto"/>
                                                                                                                                                                                                                                                                                    <w:bottom w:val="none" w:sz="0" w:space="0" w:color="auto"/>
                                                                                                                                                                                                                                                                                    <w:right w:val="none" w:sz="0" w:space="0" w:color="auto"/>
                                                                                                                                                                                                                                                                                  </w:divBdr>
                                                                                                                                                                                                                                                                                  <w:divsChild>
                                                                                                                                                                                                                                                                                    <w:div w:id="1044255157">
                                                                                                                                                                                                                                                                                      <w:marLeft w:val="0"/>
                                                                                                                                                                                                                                                                                      <w:marRight w:val="0"/>
                                                                                                                                                                                                                                                                                      <w:marTop w:val="0"/>
                                                                                                                                                                                                                                                                                      <w:marBottom w:val="0"/>
                                                                                                                                                                                                                                                                                      <w:divBdr>
                                                                                                                                                                                                                                                                                        <w:top w:val="none" w:sz="0" w:space="0" w:color="auto"/>
                                                                                                                                                                                                                                                                                        <w:left w:val="none" w:sz="0" w:space="0" w:color="auto"/>
                                                                                                                                                                                                                                                                                        <w:bottom w:val="none" w:sz="0" w:space="0" w:color="auto"/>
                                                                                                                                                                                                                                                                                        <w:right w:val="none" w:sz="0" w:space="0" w:color="auto"/>
                                                                                                                                                                                                                                                                                      </w:divBdr>
                                                                                                                                                                                                                                                                                      <w:divsChild>
                                                                                                                                                                                                                                                                                        <w:div w:id="1428505851">
                                                                                                                                                                                                                                                                                          <w:marLeft w:val="0"/>
                                                                                                                                                                                                                                                                                          <w:marRight w:val="0"/>
                                                                                                                                                                                                                                                                                          <w:marTop w:val="0"/>
                                                                                                                                                                                                                                                                                          <w:marBottom w:val="0"/>
                                                                                                                                                                                                                                                                                          <w:divBdr>
                                                                                                                                                                                                                                                                                            <w:top w:val="none" w:sz="0" w:space="0" w:color="auto"/>
                                                                                                                                                                                                                                                                                            <w:left w:val="none" w:sz="0" w:space="0" w:color="auto"/>
                                                                                                                                                                                                                                                                                            <w:bottom w:val="none" w:sz="0" w:space="0" w:color="auto"/>
                                                                                                                                                                                                                                                                                            <w:right w:val="none" w:sz="0" w:space="0" w:color="auto"/>
                                                                                                                                                                                                                                                                                          </w:divBdr>
                                                                                                                                                                                                                                                                                          <w:divsChild>
                                                                                                                                                                                                                                                                                            <w:div w:id="714279557">
                                                                                                                                                                                                                                                                                              <w:marLeft w:val="0"/>
                                                                                                                                                                                                                                                                                              <w:marRight w:val="0"/>
                                                                                                                                                                                                                                                                                              <w:marTop w:val="0"/>
                                                                                                                                                                                                                                                                                              <w:marBottom w:val="0"/>
                                                                                                                                                                                                                                                                                              <w:divBdr>
                                                                                                                                                                                                                                                                                                <w:top w:val="none" w:sz="0" w:space="0" w:color="auto"/>
                                                                                                                                                                                                                                                                                                <w:left w:val="none" w:sz="0" w:space="0" w:color="auto"/>
                                                                                                                                                                                                                                                                                                <w:bottom w:val="none" w:sz="0" w:space="0" w:color="auto"/>
                                                                                                                                                                                                                                                                                                <w:right w:val="none" w:sz="0" w:space="0" w:color="auto"/>
                                                                                                                                                                                                                                                                                              </w:divBdr>
                                                                                                                                                                                                                                                                                              <w:divsChild>
                                                                                                                                                                                                                                                                                                <w:div w:id="741756420">
                                                                                                                                                                                                                                                                                                  <w:marLeft w:val="0"/>
                                                                                                                                                                                                                                                                                                  <w:marRight w:val="0"/>
                                                                                                                                                                                                                                                                                                  <w:marTop w:val="0"/>
                                                                                                                                                                                                                                                                                                  <w:marBottom w:val="0"/>
                                                                                                                                                                                                                                                                                                  <w:divBdr>
                                                                                                                                                                                                                                                                                                    <w:top w:val="none" w:sz="0" w:space="0" w:color="auto"/>
                                                                                                                                                                                                                                                                                                    <w:left w:val="none" w:sz="0" w:space="0" w:color="auto"/>
                                                                                                                                                                                                                                                                                                    <w:bottom w:val="none" w:sz="0" w:space="0" w:color="auto"/>
                                                                                                                                                                                                                                                                                                    <w:right w:val="none" w:sz="0" w:space="0" w:color="auto"/>
                                                                                                                                                                                                                                                                                                  </w:divBdr>
                                                                                                                                                                                                                                                                                                  <w:divsChild>
                                                                                                                                                                                                                                                                                                    <w:div w:id="656420268">
                                                                                                                                                                                                                                                                                                      <w:marLeft w:val="0"/>
                                                                                                                                                                                                                                                                                                      <w:marRight w:val="0"/>
                                                                                                                                                                                                                                                                                                      <w:marTop w:val="0"/>
                                                                                                                                                                                                                                                                                                      <w:marBottom w:val="0"/>
                                                                                                                                                                                                                                                                                                      <w:divBdr>
                                                                                                                                                                                                                                                                                                        <w:top w:val="none" w:sz="0" w:space="0" w:color="auto"/>
                                                                                                                                                                                                                                                                                                        <w:left w:val="none" w:sz="0" w:space="0" w:color="auto"/>
                                                                                                                                                                                                                                                                                                        <w:bottom w:val="none" w:sz="0" w:space="0" w:color="auto"/>
                                                                                                                                                                                                                                                                                                        <w:right w:val="none" w:sz="0" w:space="0" w:color="auto"/>
                                                                                                                                                                                                                                                                                                      </w:divBdr>
                                                                                                                                                                                                                                                                                                      <w:divsChild>
                                                                                                                                                                                                                                                                                                        <w:div w:id="1066732105">
                                                                                                                                                                                                                                                                                                          <w:marLeft w:val="0"/>
                                                                                                                                                                                                                                                                                                          <w:marRight w:val="0"/>
                                                                                                                                                                                                                                                                                                          <w:marTop w:val="0"/>
                                                                                                                                                                                                                                                                                                          <w:marBottom w:val="0"/>
                                                                                                                                                                                                                                                                                                          <w:divBdr>
                                                                                                                                                                                                                                                                                                            <w:top w:val="none" w:sz="0" w:space="0" w:color="auto"/>
                                                                                                                                                                                                                                                                                                            <w:left w:val="none" w:sz="0" w:space="0" w:color="auto"/>
                                                                                                                                                                                                                                                                                                            <w:bottom w:val="none" w:sz="0" w:space="0" w:color="auto"/>
                                                                                                                                                                                                                                                                                                            <w:right w:val="none" w:sz="0" w:space="0" w:color="auto"/>
                                                                                                                                                                                                                                                                                                          </w:divBdr>
                                                                                                                                                                                                                                                                                                          <w:divsChild>
                                                                                                                                                                                                                                                                                                            <w:div w:id="745345355">
                                                                                                                                                                                                                                                                                                              <w:marLeft w:val="0"/>
                                                                                                                                                                                                                                                                                                              <w:marRight w:val="0"/>
                                                                                                                                                                                                                                                                                                              <w:marTop w:val="0"/>
                                                                                                                                                                                                                                                                                                              <w:marBottom w:val="0"/>
                                                                                                                                                                                                                                                                                                              <w:divBdr>
                                                                                                                                                                                                                                                                                                                <w:top w:val="none" w:sz="0" w:space="0" w:color="auto"/>
                                                                                                                                                                                                                                                                                                                <w:left w:val="none" w:sz="0" w:space="0" w:color="auto"/>
                                                                                                                                                                                                                                                                                                                <w:bottom w:val="none" w:sz="0" w:space="0" w:color="auto"/>
                                                                                                                                                                                                                                                                                                                <w:right w:val="none" w:sz="0" w:space="0" w:color="auto"/>
                                                                                                                                                                                                                                                                                                              </w:divBdr>
                                                                                                                                                                                                                                                                                                              <w:divsChild>
                                                                                                                                                                                                                                                                                                                <w:div w:id="717122455">
                                                                                                                                                                                                                                                                                                                  <w:marLeft w:val="0"/>
                                                                                                                                                                                                                                                                                                                  <w:marRight w:val="0"/>
                                                                                                                                                                                                                                                                                                                  <w:marTop w:val="0"/>
                                                                                                                                                                                                                                                                                                                  <w:marBottom w:val="0"/>
                                                                                                                                                                                                                                                                                                                  <w:divBdr>
                                                                                                                                                                                                                                                                                                                    <w:top w:val="none" w:sz="0" w:space="0" w:color="auto"/>
                                                                                                                                                                                                                                                                                                                    <w:left w:val="none" w:sz="0" w:space="0" w:color="auto"/>
                                                                                                                                                                                                                                                                                                                    <w:bottom w:val="none" w:sz="0" w:space="0" w:color="auto"/>
                                                                                                                                                                                                                                                                                                                    <w:right w:val="none" w:sz="0" w:space="0" w:color="auto"/>
                                                                                                                                                                                                                                                                                                                  </w:divBdr>
                                                                                                                                                                                                                                                                                                                  <w:divsChild>
                                                                                                                                                                                                                                                                                                                    <w:div w:id="1467233623">
                                                                                                                                                                                                                                                                                                                      <w:marLeft w:val="0"/>
                                                                                                                                                                                                                                                                                                                      <w:marRight w:val="0"/>
                                                                                                                                                                                                                                                                                                                      <w:marTop w:val="0"/>
                                                                                                                                                                                                                                                                                                                      <w:marBottom w:val="0"/>
                                                                                                                                                                                                                                                                                                                      <w:divBdr>
                                                                                                                                                                                                                                                                                                                        <w:top w:val="none" w:sz="0" w:space="0" w:color="auto"/>
                                                                                                                                                                                                                                                                                                                        <w:left w:val="none" w:sz="0" w:space="0" w:color="auto"/>
                                                                                                                                                                                                                                                                                                                        <w:bottom w:val="none" w:sz="0" w:space="0" w:color="auto"/>
                                                                                                                                                                                                                                                                                                                        <w:right w:val="none" w:sz="0" w:space="0" w:color="auto"/>
                                                                                                                                                                                                                                                                                                                      </w:divBdr>
                                                                                                                                                                                                                                                                                                                      <w:divsChild>
                                                                                                                                                                                                                                                                                                                        <w:div w:id="1671516487">
                                                                                                                                                                                                                                                                                                                          <w:marLeft w:val="0"/>
                                                                                                                                                                                                                                                                                                                          <w:marRight w:val="0"/>
                                                                                                                                                                                                                                                                                                                          <w:marTop w:val="0"/>
                                                                                                                                                                                                                                                                                                                          <w:marBottom w:val="0"/>
                                                                                                                                                                                                                                                                                                                          <w:divBdr>
                                                                                                                                                                                                                                                                                                                            <w:top w:val="none" w:sz="0" w:space="0" w:color="auto"/>
                                                                                                                                                                                                                                                                                                                            <w:left w:val="none" w:sz="0" w:space="0" w:color="auto"/>
                                                                                                                                                                                                                                                                                                                            <w:bottom w:val="none" w:sz="0" w:space="0" w:color="auto"/>
                                                                                                                                                                                                                                                                                                                            <w:right w:val="none" w:sz="0" w:space="0" w:color="auto"/>
                                                                                                                                                                                                                                                                                                                          </w:divBdr>
                                                                                                                                                                                                                                                                                                                          <w:divsChild>
                                                                                                                                                                                                                                                                                                                            <w:div w:id="423302185">
                                                                                                                                                                                                                                                                                                                              <w:marLeft w:val="0"/>
                                                                                                                                                                                                                                                                                                                              <w:marRight w:val="0"/>
                                                                                                                                                                                                                                                                                                                              <w:marTop w:val="0"/>
                                                                                                                                                                                                                                                                                                                              <w:marBottom w:val="0"/>
                                                                                                                                                                                                                                                                                                                              <w:divBdr>
                                                                                                                                                                                                                                                                                                                                <w:top w:val="none" w:sz="0" w:space="0" w:color="auto"/>
                                                                                                                                                                                                                                                                                                                                <w:left w:val="none" w:sz="0" w:space="0" w:color="auto"/>
                                                                                                                                                                                                                                                                                                                                <w:bottom w:val="none" w:sz="0" w:space="0" w:color="auto"/>
                                                                                                                                                                                                                                                                                                                                <w:right w:val="none" w:sz="0" w:space="0" w:color="auto"/>
                                                                                                                                                                                                                                                                                                                              </w:divBdr>
                                                                                                                                                                                                                                                                                                                              <w:divsChild>
                                                                                                                                                                                                                                                                                                                                <w:div w:id="1680037333">
                                                                                                                                                                                                                                                                                                                                  <w:marLeft w:val="0"/>
                                                                                                                                                                                                                                                                                                                                  <w:marRight w:val="0"/>
                                                                                                                                                                                                                                                                                                                                  <w:marTop w:val="0"/>
                                                                                                                                                                                                                                                                                                                                  <w:marBottom w:val="0"/>
                                                                                                                                                                                                                                                                                                                                  <w:divBdr>
                                                                                                                                                                                                                                                                                                                                    <w:top w:val="none" w:sz="0" w:space="0" w:color="auto"/>
                                                                                                                                                                                                                                                                                                                                    <w:left w:val="none" w:sz="0" w:space="0" w:color="auto"/>
                                                                                                                                                                                                                                                                                                                                    <w:bottom w:val="none" w:sz="0" w:space="0" w:color="auto"/>
                                                                                                                                                                                                                                                                                                                                    <w:right w:val="none" w:sz="0" w:space="0" w:color="auto"/>
                                                                                                                                                                                                                                                                                                                                  </w:divBdr>
                                                                                                                                                                                                                                                                                                                                  <w:divsChild>
                                                                                                                                                                                                                                                                                                                                    <w:div w:id="1032922470">
                                                                                                                                                                                                                                                                                                                                      <w:marLeft w:val="0"/>
                                                                                                                                                                                                                                                                                                                                      <w:marRight w:val="0"/>
                                                                                                                                                                                                                                                                                                                                      <w:marTop w:val="0"/>
                                                                                                                                                                                                                                                                                                                                      <w:marBottom w:val="0"/>
                                                                                                                                                                                                                                                                                                                                      <w:divBdr>
                                                                                                                                                                                                                                                                                                                                        <w:top w:val="none" w:sz="0" w:space="0" w:color="auto"/>
                                                                                                                                                                                                                                                                                                                                        <w:left w:val="none" w:sz="0" w:space="0" w:color="auto"/>
                                                                                                                                                                                                                                                                                                                                        <w:bottom w:val="none" w:sz="0" w:space="0" w:color="auto"/>
                                                                                                                                                                                                                                                                                                                                        <w:right w:val="none" w:sz="0" w:space="0" w:color="auto"/>
                                                                                                                                                                                                                                                                                                                                      </w:divBdr>
                                                                                                                                                                                                                                                                                                                                      <w:divsChild>
                                                                                                                                                                                                                                                                                                                                        <w:div w:id="12342492">
                                                                                                                                                                                                                                                                                                                                          <w:marLeft w:val="0"/>
                                                                                                                                                                                                                                                                                                                                          <w:marRight w:val="0"/>
                                                                                                                                                                                                                                                                                                                                          <w:marTop w:val="0"/>
                                                                                                                                                                                                                                                                                                                                          <w:marBottom w:val="0"/>
                                                                                                                                                                                                                                                                                                                                          <w:divBdr>
                                                                                                                                                                                                                                                                                                                                            <w:top w:val="none" w:sz="0" w:space="0" w:color="auto"/>
                                                                                                                                                                                                                                                                                                                                            <w:left w:val="none" w:sz="0" w:space="0" w:color="auto"/>
                                                                                                                                                                                                                                                                                                                                            <w:bottom w:val="none" w:sz="0" w:space="0" w:color="auto"/>
                                                                                                                                                                                                                                                                                                                                            <w:right w:val="none" w:sz="0" w:space="0" w:color="auto"/>
                                                                                                                                                                                                                                                                                                                                          </w:divBdr>
                                                                                                                                                                                                                                                                                                                                          <w:divsChild>
                                                                                                                                                                                                                                                                                                                                            <w:div w:id="942104290">
                                                                                                                                                                                                                                                                                                                                              <w:marLeft w:val="0"/>
                                                                                                                                                                                                                                                                                                                                              <w:marRight w:val="0"/>
                                                                                                                                                                                                                                                                                                                                              <w:marTop w:val="0"/>
                                                                                                                                                                                                                                                                                                                                              <w:marBottom w:val="0"/>
                                                                                                                                                                                                                                                                                                                                              <w:divBdr>
                                                                                                                                                                                                                                                                                                                                                <w:top w:val="none" w:sz="0" w:space="0" w:color="auto"/>
                                                                                                                                                                                                                                                                                                                                                <w:left w:val="none" w:sz="0" w:space="0" w:color="auto"/>
                                                                                                                                                                                                                                                                                                                                                <w:bottom w:val="none" w:sz="0" w:space="0" w:color="auto"/>
                                                                                                                                                                                                                                                                                                                                                <w:right w:val="none" w:sz="0" w:space="0" w:color="auto"/>
                                                                                                                                                                                                                                                                                                                                              </w:divBdr>
                                                                                                                                                                                                                                                                                                                                              <w:divsChild>
                                                                                                                                                                                                                                                                                                                                                <w:div w:id="1715495595">
                                                                                                                                                                                                                                                                                                                                                  <w:marLeft w:val="0"/>
                                                                                                                                                                                                                                                                                                                                                  <w:marRight w:val="0"/>
                                                                                                                                                                                                                                                                                                                                                  <w:marTop w:val="0"/>
                                                                                                                                                                                                                                                                                                                                                  <w:marBottom w:val="0"/>
                                                                                                                                                                                                                                                                                                                                                  <w:divBdr>
                                                                                                                                                                                                                                                                                                                                                    <w:top w:val="none" w:sz="0" w:space="0" w:color="auto"/>
                                                                                                                                                                                                                                                                                                                                                    <w:left w:val="none" w:sz="0" w:space="0" w:color="auto"/>
                                                                                                                                                                                                                                                                                                                                                    <w:bottom w:val="none" w:sz="0" w:space="0" w:color="auto"/>
                                                                                                                                                                                                                                                                                                                                                    <w:right w:val="none" w:sz="0" w:space="0" w:color="auto"/>
                                                                                                                                                                                                                                                                                                                                                  </w:divBdr>
                                                                                                                                                                                                                                                                                                                                                  <w:divsChild>
                                                                                                                                                                                                                                                                                                                                                    <w:div w:id="97216726">
                                                                                                                                                                                                                                                                                                                                                      <w:marLeft w:val="0"/>
                                                                                                                                                                                                                                                                                                                                                      <w:marRight w:val="0"/>
                                                                                                                                                                                                                                                                                                                                                      <w:marTop w:val="0"/>
                                                                                                                                                                                                                                                                                                                                                      <w:marBottom w:val="0"/>
                                                                                                                                                                                                                                                                                                                                                      <w:divBdr>
                                                                                                                                                                                                                                                                                                                                                        <w:top w:val="none" w:sz="0" w:space="0" w:color="auto"/>
                                                                                                                                                                                                                                                                                                                                                        <w:left w:val="none" w:sz="0" w:space="0" w:color="auto"/>
                                                                                                                                                                                                                                                                                                                                                        <w:bottom w:val="none" w:sz="0" w:space="0" w:color="auto"/>
                                                                                                                                                                                                                                                                                                                                                        <w:right w:val="none" w:sz="0" w:space="0" w:color="auto"/>
                                                                                                                                                                                                                                                                                                                                                      </w:divBdr>
                                                                                                                                                                                                                                                                                                                                                      <w:divsChild>
                                                                                                                                                                                                                                                                                                                                                        <w:div w:id="1418215152">
                                                                                                                                                                                                                                                                                                                                                          <w:marLeft w:val="0"/>
                                                                                                                                                                                                                                                                                                                                                          <w:marRight w:val="0"/>
                                                                                                                                                                                                                                                                                                                                                          <w:marTop w:val="0"/>
                                                                                                                                                                                                                                                                                                                                                          <w:marBottom w:val="0"/>
                                                                                                                                                                                                                                                                                                                                                          <w:divBdr>
                                                                                                                                                                                                                                                                                                                                                            <w:top w:val="none" w:sz="0" w:space="0" w:color="auto"/>
                                                                                                                                                                                                                                                                                                                                                            <w:left w:val="none" w:sz="0" w:space="0" w:color="auto"/>
                                                                                                                                                                                                                                                                                                                                                            <w:bottom w:val="none" w:sz="0" w:space="0" w:color="auto"/>
                                                                                                                                                                                                                                                                                                                                                            <w:right w:val="none" w:sz="0" w:space="0" w:color="auto"/>
                                                                                                                                                                                                                                                                                                                                                          </w:divBdr>
                                                                                                                                                                                                                                                                                                                                                          <w:divsChild>
                                                                                                                                                                                                                                                                                                                                                            <w:div w:id="1608270618">
                                                                                                                                                                                                                                                                                                                                                              <w:marLeft w:val="0"/>
                                                                                                                                                                                                                                                                                                                                                              <w:marRight w:val="0"/>
                                                                                                                                                                                                                                                                                                                                                              <w:marTop w:val="0"/>
                                                                                                                                                                                                                                                                                                                                                              <w:marBottom w:val="0"/>
                                                                                                                                                                                                                                                                                                                                                              <w:divBdr>
                                                                                                                                                                                                                                                                                                                                                                <w:top w:val="none" w:sz="0" w:space="0" w:color="auto"/>
                                                                                                                                                                                                                                                                                                                                                                <w:left w:val="none" w:sz="0" w:space="0" w:color="auto"/>
                                                                                                                                                                                                                                                                                                                                                                <w:bottom w:val="none" w:sz="0" w:space="0" w:color="auto"/>
                                                                                                                                                                                                                                                                                                                                                                <w:right w:val="none" w:sz="0" w:space="0" w:color="auto"/>
                                                                                                                                                                                                                                                                                                                                                              </w:divBdr>
                                                                                                                                                                                                                                                                                                                                                              <w:divsChild>
                                                                                                                                                                                                                                                                                                                                                                <w:div w:id="813448777">
                                                                                                                                                                                                                                                                                                                                                                  <w:marLeft w:val="0"/>
                                                                                                                                                                                                                                                                                                                                                                  <w:marRight w:val="0"/>
                                                                                                                                                                                                                                                                                                                                                                  <w:marTop w:val="0"/>
                                                                                                                                                                                                                                                                                                                                                                  <w:marBottom w:val="0"/>
                                                                                                                                                                                                                                                                                                                                                                  <w:divBdr>
                                                                                                                                                                                                                                                                                                                                                                    <w:top w:val="none" w:sz="0" w:space="0" w:color="auto"/>
                                                                                                                                                                                                                                                                                                                                                                    <w:left w:val="none" w:sz="0" w:space="0" w:color="auto"/>
                                                                                                                                                                                                                                                                                                                                                                    <w:bottom w:val="none" w:sz="0" w:space="0" w:color="auto"/>
                                                                                                                                                                                                                                                                                                                                                                    <w:right w:val="none" w:sz="0" w:space="0" w:color="auto"/>
                                                                                                                                                                                                                                                                                                                                                                  </w:divBdr>
                                                                                                                                                                                                                                                                                                                                                                  <w:divsChild>
                                                                                                                                                                                                                                                                                                                                                                    <w:div w:id="1054086462">
                                                                                                                                                                                                                                                                                                                                                                      <w:marLeft w:val="0"/>
                                                                                                                                                                                                                                                                                                                                                                      <w:marRight w:val="0"/>
                                                                                                                                                                                                                                                                                                                                                                      <w:marTop w:val="0"/>
                                                                                                                                                                                                                                                                                                                                                                      <w:marBottom w:val="0"/>
                                                                                                                                                                                                                                                                                                                                                                      <w:divBdr>
                                                                                                                                                                                                                                                                                                                                                                        <w:top w:val="none" w:sz="0" w:space="0" w:color="auto"/>
                                                                                                                                                                                                                                                                                                                                                                        <w:left w:val="none" w:sz="0" w:space="0" w:color="auto"/>
                                                                                                                                                                                                                                                                                                                                                                        <w:bottom w:val="none" w:sz="0" w:space="0" w:color="auto"/>
                                                                                                                                                                                                                                                                                                                                                                        <w:right w:val="none" w:sz="0" w:space="0" w:color="auto"/>
                                                                                                                                                                                                                                                                                                                                                                      </w:divBdr>
                                                                                                                                                                                                                                                                                                                                                                      <w:divsChild>
                                                                                                                                                                                                                                                                                                                                                                        <w:div w:id="899097008">
                                                                                                                                                                                                                                                                                                                                                                          <w:marLeft w:val="0"/>
                                                                                                                                                                                                                                                                                                                                                                          <w:marRight w:val="0"/>
                                                                                                                                                                                                                                                                                                                                                                          <w:marTop w:val="0"/>
                                                                                                                                                                                                                                                                                                                                                                          <w:marBottom w:val="0"/>
                                                                                                                                                                                                                                                                                                                                                                          <w:divBdr>
                                                                                                                                                                                                                                                                                                                                                                            <w:top w:val="none" w:sz="0" w:space="0" w:color="auto"/>
                                                                                                                                                                                                                                                                                                                                                                            <w:left w:val="none" w:sz="0" w:space="0" w:color="auto"/>
                                                                                                                                                                                                                                                                                                                                                                            <w:bottom w:val="none" w:sz="0" w:space="0" w:color="auto"/>
                                                                                                                                                                                                                                                                                                                                                                            <w:right w:val="none" w:sz="0" w:space="0" w:color="auto"/>
                                                                                                                                                                                                                                                                                                                                                                          </w:divBdr>
                                                                                                                                                                                                                                                                                                                                                                          <w:divsChild>
                                                                                                                                                                                                                                                                                                                                                                            <w:div w:id="1072772207">
                                                                                                                                                                                                                                                                                                                                                                              <w:marLeft w:val="0"/>
                                                                                                                                                                                                                                                                                                                                                                              <w:marRight w:val="0"/>
                                                                                                                                                                                                                                                                                                                                                                              <w:marTop w:val="0"/>
                                                                                                                                                                                                                                                                                                                                                                              <w:marBottom w:val="0"/>
                                                                                                                                                                                                                                                                                                                                                                              <w:divBdr>
                                                                                                                                                                                                                                                                                                                                                                                <w:top w:val="none" w:sz="0" w:space="0" w:color="auto"/>
                                                                                                                                                                                                                                                                                                                                                                                <w:left w:val="none" w:sz="0" w:space="0" w:color="auto"/>
                                                                                                                                                                                                                                                                                                                                                                                <w:bottom w:val="none" w:sz="0" w:space="0" w:color="auto"/>
                                                                                                                                                                                                                                                                                                                                                                                <w:right w:val="none" w:sz="0" w:space="0" w:color="auto"/>
                                                                                                                                                                                                                                                                                                                                                                              </w:divBdr>
                                                                                                                                                                                                                                                                                                                                                                              <w:divsChild>
                                                                                                                                                                                                                                                                                                                                                                                <w:div w:id="1019937198">
                                                                                                                                                                                                                                                                                                                                                                                  <w:marLeft w:val="0"/>
                                                                                                                                                                                                                                                                                                                                                                                  <w:marRight w:val="0"/>
                                                                                                                                                                                                                                                                                                                                                                                  <w:marTop w:val="0"/>
                                                                                                                                                                                                                                                                                                                                                                                  <w:marBottom w:val="0"/>
                                                                                                                                                                                                                                                                                                                                                                                  <w:divBdr>
                                                                                                                                                                                                                                                                                                                                                                                    <w:top w:val="none" w:sz="0" w:space="0" w:color="auto"/>
                                                                                                                                                                                                                                                                                                                                                                                    <w:left w:val="none" w:sz="0" w:space="0" w:color="auto"/>
                                                                                                                                                                                                                                                                                                                                                                                    <w:bottom w:val="none" w:sz="0" w:space="0" w:color="auto"/>
                                                                                                                                                                                                                                                                                                                                                                                    <w:right w:val="none" w:sz="0" w:space="0" w:color="auto"/>
                                                                                                                                                                                                                                                                                                                                                                                  </w:divBdr>
                                                                                                                                                                                                                                                                                                                                                                                  <w:divsChild>
                                                                                                                                                                                                                                                                                                                                                                                    <w:div w:id="733814338">
                                                                                                                                                                                                                                                                                                                                                                                      <w:marLeft w:val="0"/>
                                                                                                                                                                                                                                                                                                                                                                                      <w:marRight w:val="0"/>
                                                                                                                                                                                                                                                                                                                                                                                      <w:marTop w:val="0"/>
                                                                                                                                                                                                                                                                                                                                                                                      <w:marBottom w:val="0"/>
                                                                                                                                                                                                                                                                                                                                                                                      <w:divBdr>
                                                                                                                                                                                                                                                                                                                                                                                        <w:top w:val="none" w:sz="0" w:space="0" w:color="auto"/>
                                                                                                                                                                                                                                                                                                                                                                                        <w:left w:val="none" w:sz="0" w:space="0" w:color="auto"/>
                                                                                                                                                                                                                                                                                                                                                                                        <w:bottom w:val="none" w:sz="0" w:space="0" w:color="auto"/>
                                                                                                                                                                                                                                                                                                                                                                                        <w:right w:val="none" w:sz="0" w:space="0" w:color="auto"/>
                                                                                                                                                                                                                                                                                                                                                                                      </w:divBdr>
                                                                                                                                                                                                                                                                                                                                                                                      <w:divsChild>
                                                                                                                                                                                                                                                                                                                                                                                        <w:div w:id="1847285850">
                                                                                                                                                                                                                                                                                                                                                                                          <w:marLeft w:val="0"/>
                                                                                                                                                                                                                                                                                                                                                                                          <w:marRight w:val="0"/>
                                                                                                                                                                                                                                                                                                                                                                                          <w:marTop w:val="0"/>
                                                                                                                                                                                                                                                                                                                                                                                          <w:marBottom w:val="0"/>
                                                                                                                                                                                                                                                                                                                                                                                          <w:divBdr>
                                                                                                                                                                                                                                                                                                                                                                                            <w:top w:val="none" w:sz="0" w:space="0" w:color="auto"/>
                                                                                                                                                                                                                                                                                                                                                                                            <w:left w:val="none" w:sz="0" w:space="0" w:color="auto"/>
                                                                                                                                                                                                                                                                                                                                                                                            <w:bottom w:val="none" w:sz="0" w:space="0" w:color="auto"/>
                                                                                                                                                                                                                                                                                                                                                                                            <w:right w:val="none" w:sz="0" w:space="0" w:color="auto"/>
                                                                                                                                                                                                                                                                                                                                                                                          </w:divBdr>
                                                                                                                                                                                                                                                                                                                                                                                          <w:divsChild>
                                                                                                                                                                                                                                                                                                                                                                                            <w:div w:id="1066534329">
                                                                                                                                                                                                                                                                                                                                                                                              <w:marLeft w:val="0"/>
                                                                                                                                                                                                                                                                                                                                                                                              <w:marRight w:val="0"/>
                                                                                                                                                                                                                                                                                                                                                                                              <w:marTop w:val="0"/>
                                                                                                                                                                                                                                                                                                                                                                                              <w:marBottom w:val="0"/>
                                                                                                                                                                                                                                                                                                                                                                                              <w:divBdr>
                                                                                                                                                                                                                                                                                                                                                                                                <w:top w:val="none" w:sz="0" w:space="0" w:color="auto"/>
                                                                                                                                                                                                                                                                                                                                                                                                <w:left w:val="none" w:sz="0" w:space="0" w:color="auto"/>
                                                                                                                                                                                                                                                                                                                                                                                                <w:bottom w:val="none" w:sz="0" w:space="0" w:color="auto"/>
                                                                                                                                                                                                                                                                                                                                                                                                <w:right w:val="none" w:sz="0" w:space="0" w:color="auto"/>
                                                                                                                                                                                                                                                                                                                                                                                              </w:divBdr>
                                                                                                                                                                                                                                                                                                                                                                                              <w:divsChild>
                                                                                                                                                                                                                                                                                                                                                                                                <w:div w:id="988899732">
                                                                                                                                                                                                                                                                                                                                                                                                  <w:marLeft w:val="0"/>
                                                                                                                                                                                                                                                                                                                                                                                                  <w:marRight w:val="0"/>
                                                                                                                                                                                                                                                                                                                                                                                                  <w:marTop w:val="0"/>
                                                                                                                                                                                                                                                                                                                                                                                                  <w:marBottom w:val="0"/>
                                                                                                                                                                                                                                                                                                                                                                                                  <w:divBdr>
                                                                                                                                                                                                                                                                                                                                                                                                    <w:top w:val="none" w:sz="0" w:space="0" w:color="auto"/>
                                                                                                                                                                                                                                                                                                                                                                                                    <w:left w:val="none" w:sz="0" w:space="0" w:color="auto"/>
                                                                                                                                                                                                                                                                                                                                                                                                    <w:bottom w:val="none" w:sz="0" w:space="0" w:color="auto"/>
                                                                                                                                                                                                                                                                                                                                                                                                    <w:right w:val="none" w:sz="0" w:space="0" w:color="auto"/>
                                                                                                                                                                                                                                                                                                                                                                                                  </w:divBdr>
                                                                                                                                                                                                                                                                                                                                                                                                  <w:divsChild>
                                                                                                                                                                                                                                                                                                                                                                                                    <w:div w:id="1833909749">
                                                                                                                                                                                                                                                                                                                                                                                                      <w:marLeft w:val="0"/>
                                                                                                                                                                                                                                                                                                                                                                                                      <w:marRight w:val="0"/>
                                                                                                                                                                                                                                                                                                                                                                                                      <w:marTop w:val="0"/>
                                                                                                                                                                                                                                                                                                                                                                                                      <w:marBottom w:val="0"/>
                                                                                                                                                                                                                                                                                                                                                                                                      <w:divBdr>
                                                                                                                                                                                                                                                                                                                                                                                                        <w:top w:val="none" w:sz="0" w:space="0" w:color="auto"/>
                                                                                                                                                                                                                                                                                                                                                                                                        <w:left w:val="none" w:sz="0" w:space="0" w:color="auto"/>
                                                                                                                                                                                                                                                                                                                                                                                                        <w:bottom w:val="none" w:sz="0" w:space="0" w:color="auto"/>
                                                                                                                                                                                                                                                                                                                                                                                                        <w:right w:val="none" w:sz="0" w:space="0" w:color="auto"/>
                                                                                                                                                                                                                                                                                                                                                                                                      </w:divBdr>
                                                                                                                                                                                                                                                                                                                                                                                                      <w:divsChild>
                                                                                                                                                                                                                                                                                                                                                                                                        <w:div w:id="1071780256">
                                                                                                                                                                                                                                                                                                                                                                                                          <w:marLeft w:val="0"/>
                                                                                                                                                                                                                                                                                                                                                                                                          <w:marRight w:val="0"/>
                                                                                                                                                                                                                                                                                                                                                                                                          <w:marTop w:val="0"/>
                                                                                                                                                                                                                                                                                                                                                                                                          <w:marBottom w:val="0"/>
                                                                                                                                                                                                                                                                                                                                                                                                          <w:divBdr>
                                                                                                                                                                                                                                                                                                                                                                                                            <w:top w:val="none" w:sz="0" w:space="0" w:color="auto"/>
                                                                                                                                                                                                                                                                                                                                                                                                            <w:left w:val="none" w:sz="0" w:space="0" w:color="auto"/>
                                                                                                                                                                                                                                                                                                                                                                                                            <w:bottom w:val="none" w:sz="0" w:space="0" w:color="auto"/>
                                                                                                                                                                                                                                                                                                                                                                                                            <w:right w:val="none" w:sz="0" w:space="0" w:color="auto"/>
                                                                                                                                                                                                                                                                                                                                                                                                          </w:divBdr>
                                                                                                                                                                                                                                                                                                                                                                                                          <w:divsChild>
                                                                                                                                                                                                                                                                                                                                                                                                            <w:div w:id="2010400730">
                                                                                                                                                                                                                                                                                                                                                                                                              <w:marLeft w:val="0"/>
                                                                                                                                                                                                                                                                                                                                                                                                              <w:marRight w:val="0"/>
                                                                                                                                                                                                                                                                                                                                                                                                              <w:marTop w:val="0"/>
                                                                                                                                                                                                                                                                                                                                                                                                              <w:marBottom w:val="0"/>
                                                                                                                                                                                                                                                                                                                                                                                                              <w:divBdr>
                                                                                                                                                                                                                                                                                                                                                                                                                <w:top w:val="none" w:sz="0" w:space="0" w:color="auto"/>
                                                                                                                                                                                                                                                                                                                                                                                                                <w:left w:val="none" w:sz="0" w:space="0" w:color="auto"/>
                                                                                                                                                                                                                                                                                                                                                                                                                <w:bottom w:val="none" w:sz="0" w:space="0" w:color="auto"/>
                                                                                                                                                                                                                                                                                                                                                                                                                <w:right w:val="none" w:sz="0" w:space="0" w:color="auto"/>
                                                                                                                                                                                                                                                                                                                                                                                                              </w:divBdr>
                                                                                                                                                                                                                                                                                                                                                                                                              <w:divsChild>
                                                                                                                                                                                                                                                                                                                                                                                                                <w:div w:id="1840384535">
                                                                                                                                                                                                                                                                                                                                                                                                                  <w:marLeft w:val="0"/>
                                                                                                                                                                                                                                                                                                                                                                                                                  <w:marRight w:val="0"/>
                                                                                                                                                                                                                                                                                                                                                                                                                  <w:marTop w:val="0"/>
                                                                                                                                                                                                                                                                                                                                                                                                                  <w:marBottom w:val="0"/>
                                                                                                                                                                                                                                                                                                                                                                                                                  <w:divBdr>
                                                                                                                                                                                                                                                                                                                                                                                                                    <w:top w:val="none" w:sz="0" w:space="0" w:color="auto"/>
                                                                                                                                                                                                                                                                                                                                                                                                                    <w:left w:val="none" w:sz="0" w:space="0" w:color="auto"/>
                                                                                                                                                                                                                                                                                                                                                                                                                    <w:bottom w:val="none" w:sz="0" w:space="0" w:color="auto"/>
                                                                                                                                                                                                                                                                                                                                                                                                                    <w:right w:val="none" w:sz="0" w:space="0" w:color="auto"/>
                                                                                                                                                                                                                                                                                                                                                                                                                  </w:divBdr>
                                                                                                                                                                                                                                                                                                                                                                                                                  <w:divsChild>
                                                                                                                                                                                                                                                                                                                                                                                                                    <w:div w:id="111050623">
                                                                                                                                                                                                                                                                                                                                                                                                                      <w:marLeft w:val="0"/>
                                                                                                                                                                                                                                                                                                                                                                                                                      <w:marRight w:val="0"/>
                                                                                                                                                                                                                                                                                                                                                                                                                      <w:marTop w:val="0"/>
                                                                                                                                                                                                                                                                                                                                                                                                                      <w:marBottom w:val="0"/>
                                                                                                                                                                                                                                                                                                                                                                                                                      <w:divBdr>
                                                                                                                                                                                                                                                                                                                                                                                                                        <w:top w:val="none" w:sz="0" w:space="0" w:color="auto"/>
                                                                                                                                                                                                                                                                                                                                                                                                                        <w:left w:val="none" w:sz="0" w:space="0" w:color="auto"/>
                                                                                                                                                                                                                                                                                                                                                                                                                        <w:bottom w:val="none" w:sz="0" w:space="0" w:color="auto"/>
                                                                                                                                                                                                                                                                                                                                                                                                                        <w:right w:val="none" w:sz="0" w:space="0" w:color="auto"/>
                                                                                                                                                                                                                                                                                                                                                                                                                      </w:divBdr>
                                                                                                                                                                                                                                                                                                                                                                                                                      <w:divsChild>
                                                                                                                                                                                                                                                                                                                                                                                                                        <w:div w:id="773941352">
                                                                                                                                                                                                                                                                                                                                                                                                                          <w:marLeft w:val="0"/>
                                                                                                                                                                                                                                                                                                                                                                                                                          <w:marRight w:val="0"/>
                                                                                                                                                                                                                                                                                                                                                                                                                          <w:marTop w:val="0"/>
                                                                                                                                                                                                                                                                                                                                                                                                                          <w:marBottom w:val="0"/>
                                                                                                                                                                                                                                                                                                                                                                                                                          <w:divBdr>
                                                                                                                                                                                                                                                                                                                                                                                                                            <w:top w:val="none" w:sz="0" w:space="0" w:color="auto"/>
                                                                                                                                                                                                                                                                                                                                                                                                                            <w:left w:val="none" w:sz="0" w:space="0" w:color="auto"/>
                                                                                                                                                                                                                                                                                                                                                                                                                            <w:bottom w:val="none" w:sz="0" w:space="0" w:color="auto"/>
                                                                                                                                                                                                                                                                                                                                                                                                                            <w:right w:val="none" w:sz="0" w:space="0" w:color="auto"/>
                                                                                                                                                                                                                                                                                                                                                                                                                          </w:divBdr>
                                                                                                                                                                                                                                                                                                                                                                                                                          <w:divsChild>
                                                                                                                                                                                                                                                                                                                                                                                                                            <w:div w:id="6663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09062-50FB-4E16-98BB-6D8333EA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22142</Words>
  <Characters>126212</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148058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Fahrenholtz,Samuel J</dc:creator>
  <cp:lastModifiedBy>Fahrenholtz,Samuel J</cp:lastModifiedBy>
  <cp:revision>2</cp:revision>
  <dcterms:created xsi:type="dcterms:W3CDTF">2015-04-27T17:50:00Z</dcterms:created>
  <dcterms:modified xsi:type="dcterms:W3CDTF">2015-04-27T17:50:00Z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samuel.fahrenholtz@gmail.com@www.mendeley.com</vt:lpwstr>
  </property>
  <property fmtid="{D5CDD505-2E9C-101B-9397-08002B2CF9AE}" pid="4" name="Mendeley Citation Style_1">
    <vt:lpwstr>http://csl.mendeley.com/styles/4743301/international-journal-of-hyperthermia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http://csl.mendeley.com/styles/4743301/international-journal-of-hyperthermia</vt:lpwstr>
  </property>
  <property fmtid="{D5CDD505-2E9C-101B-9397-08002B2CF9AE}" pid="16" name="Mendeley Recent Style Name 5_1">
    <vt:lpwstr>International Journal of Gynecology &amp; Obstetrics - Samuel Fahrenholtz</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