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C6" w:rsidRPr="004575C6" w:rsidRDefault="00E74A5C" w:rsidP="004575C6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575C6">
        <w:rPr>
          <w:rFonts w:ascii="SimSun" w:eastAsia="SimSun" w:hAnsi="SimSun" w:hint="eastAsia"/>
          <w:sz w:val="28"/>
          <w:szCs w:val="28"/>
        </w:rPr>
        <w:t>Number: 编号</w:t>
      </w:r>
    </w:p>
    <w:p w:rsidR="00624DD0" w:rsidRPr="004575C6" w:rsidRDefault="00624DD0" w:rsidP="004575C6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575C6">
        <w:rPr>
          <w:rFonts w:ascii="SimSun" w:eastAsia="SimSun" w:hAnsi="SimSun" w:hint="eastAsia"/>
          <w:sz w:val="28"/>
          <w:szCs w:val="28"/>
        </w:rPr>
        <w:t>Sex:性别，F</w:t>
      </w:r>
      <w:r w:rsidRPr="004575C6">
        <w:rPr>
          <w:rFonts w:ascii="SimSun" w:eastAsia="SimSun" w:hAnsi="SimSun"/>
          <w:sz w:val="28"/>
          <w:szCs w:val="28"/>
        </w:rPr>
        <w:t>—Female</w:t>
      </w:r>
      <w:r w:rsidRPr="004575C6">
        <w:rPr>
          <w:rFonts w:ascii="SimSun" w:eastAsia="SimSun" w:hAnsi="SimSun" w:hint="eastAsia"/>
          <w:sz w:val="28"/>
          <w:szCs w:val="28"/>
        </w:rPr>
        <w:t>--女，M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Male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男</w:t>
      </w:r>
    </w:p>
    <w:p w:rsidR="00E74A5C" w:rsidRPr="004575C6" w:rsidRDefault="00E74A5C" w:rsidP="004575C6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575C6">
        <w:rPr>
          <w:rFonts w:ascii="SimSun" w:eastAsia="SimSun" w:hAnsi="SimSun" w:hint="eastAsia"/>
          <w:sz w:val="28"/>
          <w:szCs w:val="28"/>
        </w:rPr>
        <w:t>Site：</w:t>
      </w:r>
      <w:r w:rsidR="00624DD0" w:rsidRPr="004575C6">
        <w:rPr>
          <w:rFonts w:ascii="SimSun" w:eastAsia="SimSun" w:hAnsi="SimSun" w:hint="eastAsia"/>
          <w:sz w:val="28"/>
          <w:szCs w:val="28"/>
        </w:rPr>
        <w:t>部位，</w:t>
      </w:r>
      <w:r w:rsidRPr="004575C6">
        <w:rPr>
          <w:rFonts w:ascii="SimSun" w:eastAsia="SimSun" w:hAnsi="SimSun" w:hint="eastAsia"/>
          <w:sz w:val="28"/>
          <w:szCs w:val="28"/>
        </w:rPr>
        <w:t>G</w:t>
      </w:r>
      <w:r w:rsidRPr="004575C6">
        <w:rPr>
          <w:rFonts w:ascii="SimSun" w:eastAsia="SimSun" w:hAnsi="SimSun"/>
          <w:sz w:val="28"/>
          <w:szCs w:val="28"/>
        </w:rPr>
        <w:t>—</w:t>
      </w:r>
      <w:r w:rsidR="00624DD0" w:rsidRPr="004575C6">
        <w:rPr>
          <w:rFonts w:ascii="SimSun" w:eastAsia="SimSun" w:hAnsi="SimSun" w:hint="eastAsia"/>
          <w:sz w:val="28"/>
          <w:szCs w:val="28"/>
        </w:rPr>
        <w:t>Gingival--</w:t>
      </w:r>
      <w:r w:rsidRPr="004575C6">
        <w:rPr>
          <w:rFonts w:ascii="SimSun" w:eastAsia="SimSun" w:hAnsi="SimSun" w:hint="eastAsia"/>
          <w:sz w:val="28"/>
          <w:szCs w:val="28"/>
        </w:rPr>
        <w:t>牙龈，B</w:t>
      </w:r>
      <w:r w:rsidR="00624DD0" w:rsidRPr="004575C6">
        <w:rPr>
          <w:rFonts w:ascii="SimSun" w:eastAsia="SimSun" w:hAnsi="SimSun" w:hint="eastAsia"/>
          <w:sz w:val="28"/>
          <w:szCs w:val="28"/>
        </w:rPr>
        <w:t>--Buccal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颊，T</w:t>
      </w:r>
      <w:r w:rsidR="004575C6" w:rsidRPr="004575C6">
        <w:rPr>
          <w:rFonts w:ascii="SimSun" w:eastAsia="SimSun" w:hAnsi="SimSun" w:hint="eastAsia"/>
          <w:sz w:val="28"/>
          <w:szCs w:val="28"/>
        </w:rPr>
        <w:t>--Tongue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舌，F</w:t>
      </w:r>
      <w:r w:rsidRPr="004575C6">
        <w:rPr>
          <w:rFonts w:ascii="SimSun" w:eastAsia="SimSun" w:hAnsi="SimSun"/>
          <w:sz w:val="28"/>
          <w:szCs w:val="28"/>
        </w:rPr>
        <w:t>—</w:t>
      </w:r>
      <w:r w:rsidR="004575C6" w:rsidRPr="004575C6">
        <w:rPr>
          <w:rFonts w:ascii="SimSun" w:eastAsia="SimSun" w:hAnsi="SimSun" w:hint="eastAsia"/>
          <w:sz w:val="28"/>
          <w:szCs w:val="28"/>
        </w:rPr>
        <w:t>Floor--</w:t>
      </w:r>
      <w:r w:rsidRPr="004575C6">
        <w:rPr>
          <w:rFonts w:ascii="SimSun" w:eastAsia="SimSun" w:hAnsi="SimSun" w:hint="eastAsia"/>
          <w:sz w:val="28"/>
          <w:szCs w:val="28"/>
        </w:rPr>
        <w:t>口底，P</w:t>
      </w:r>
      <w:r w:rsidR="004575C6" w:rsidRPr="004575C6">
        <w:rPr>
          <w:rFonts w:ascii="SimSun" w:eastAsia="SimSun" w:hAnsi="SimSun" w:hint="eastAsia"/>
          <w:sz w:val="28"/>
          <w:szCs w:val="28"/>
        </w:rPr>
        <w:t>--Palate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腭部</w:t>
      </w:r>
      <w:bookmarkStart w:id="0" w:name="_GoBack"/>
      <w:bookmarkEnd w:id="0"/>
    </w:p>
    <w:p w:rsidR="00624DD0" w:rsidRPr="004575C6" w:rsidRDefault="004575C6" w:rsidP="004575C6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575C6">
        <w:rPr>
          <w:rFonts w:ascii="SimSun" w:eastAsia="SimSun" w:hAnsi="SimSun" w:hint="eastAsia"/>
          <w:sz w:val="28"/>
          <w:szCs w:val="28"/>
        </w:rPr>
        <w:t>Smoking：吸烟史，Y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有吸烟史，N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无吸烟史</w:t>
      </w:r>
    </w:p>
    <w:p w:rsidR="00E74A5C" w:rsidRDefault="004575C6" w:rsidP="004575C6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575C6">
        <w:rPr>
          <w:rFonts w:ascii="SimSun" w:eastAsia="SimSun" w:hAnsi="SimSun" w:hint="eastAsia"/>
          <w:sz w:val="28"/>
          <w:szCs w:val="28"/>
        </w:rPr>
        <w:t>Drinking：饮酒史。Y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有饮酒时，N</w:t>
      </w:r>
      <w:r w:rsidRPr="004575C6">
        <w:rPr>
          <w:rFonts w:ascii="SimSun" w:eastAsia="SimSun" w:hAnsi="SimSun"/>
          <w:sz w:val="28"/>
          <w:szCs w:val="28"/>
        </w:rPr>
        <w:t>—</w:t>
      </w:r>
      <w:r w:rsidRPr="004575C6">
        <w:rPr>
          <w:rFonts w:ascii="SimSun" w:eastAsia="SimSun" w:hAnsi="SimSun" w:hint="eastAsia"/>
          <w:sz w:val="28"/>
          <w:szCs w:val="28"/>
        </w:rPr>
        <w:t>无饮酒史</w:t>
      </w:r>
    </w:p>
    <w:p w:rsidR="00556F7C" w:rsidRDefault="00556F7C" w:rsidP="004575C6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OLK--Pathological Diagnosis：with mild dysplasia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口腔白斑伴有轻度异常增生，with moderate dysplasia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口腔白斑伴有中度异常增生，without dysplasia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口腔白斑不伴有异常增生</w:t>
      </w:r>
    </w:p>
    <w:p w:rsidR="00556F7C" w:rsidRDefault="00556F7C" w:rsidP="00556F7C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OLK--</w:t>
      </w:r>
      <w:r w:rsidRPr="00556F7C">
        <w:rPr>
          <w:rFonts w:ascii="SimSun" w:eastAsia="SimSun" w:hAnsi="SimSun" w:hint="eastAsia"/>
          <w:sz w:val="28"/>
          <w:szCs w:val="28"/>
        </w:rPr>
        <w:t>Clinical classification：</w:t>
      </w:r>
      <w:r w:rsidRPr="00556F7C">
        <w:rPr>
          <w:rFonts w:ascii="SimSun" w:eastAsia="SimSun" w:hAnsi="SimSun"/>
          <w:sz w:val="28"/>
          <w:szCs w:val="28"/>
        </w:rPr>
        <w:t>Homogeneous—</w:t>
      </w:r>
      <w:r w:rsidRPr="00556F7C">
        <w:rPr>
          <w:rFonts w:ascii="SimSun" w:eastAsia="SimSun" w:hAnsi="SimSun" w:hint="eastAsia"/>
          <w:sz w:val="28"/>
          <w:szCs w:val="28"/>
        </w:rPr>
        <w:t>均质型口腔白斑，Heterogeneous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非均质型口腔白斑，非均质白斑更容易发生恶变</w:t>
      </w:r>
    </w:p>
    <w:p w:rsidR="00556F7C" w:rsidRDefault="00556F7C" w:rsidP="00556F7C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OSCC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Clinical classification: Early stage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口腔癌早期，Advanced stage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口腔癌晚期</w:t>
      </w:r>
    </w:p>
    <w:p w:rsidR="00556F7C" w:rsidRDefault="00556F7C" w:rsidP="00556F7C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OSCC--</w:t>
      </w:r>
      <w:r w:rsidRPr="00556F7C">
        <w:rPr>
          <w:rFonts w:ascii="SimSun" w:eastAsia="SimSun" w:hAnsi="SimSun"/>
          <w:sz w:val="28"/>
          <w:szCs w:val="28"/>
        </w:rPr>
        <w:t>Lymph node metastasis</w:t>
      </w:r>
      <w:r>
        <w:rPr>
          <w:rFonts w:ascii="SimSun" w:eastAsia="SimSun" w:hAnsi="SimSun" w:hint="eastAsia"/>
          <w:sz w:val="28"/>
          <w:szCs w:val="28"/>
        </w:rPr>
        <w:t>：Y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口腔癌伴有淋巴结转移，N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口腔癌不伴有淋巴结转移</w:t>
      </w:r>
    </w:p>
    <w:p w:rsidR="00556F7C" w:rsidRPr="00556F7C" w:rsidRDefault="00556F7C" w:rsidP="00556F7C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556F7C">
        <w:rPr>
          <w:rFonts w:ascii="SimSun" w:eastAsia="SimSun" w:hAnsi="SimSun" w:hint="eastAsia"/>
          <w:sz w:val="28"/>
          <w:szCs w:val="28"/>
        </w:rPr>
        <w:t>OSCC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History of OLK:是否有白斑病史，Y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有白斑病史（即白斑恶变病例），N</w:t>
      </w:r>
      <w:r>
        <w:rPr>
          <w:rFonts w:ascii="SimSun" w:eastAsia="SimSun" w:hAnsi="SimSun"/>
          <w:sz w:val="28"/>
          <w:szCs w:val="28"/>
        </w:rPr>
        <w:t>—</w:t>
      </w:r>
      <w:r>
        <w:rPr>
          <w:rFonts w:ascii="SimSun" w:eastAsia="SimSun" w:hAnsi="SimSun" w:hint="eastAsia"/>
          <w:sz w:val="28"/>
          <w:szCs w:val="28"/>
        </w:rPr>
        <w:t>无白斑病史</w:t>
      </w:r>
    </w:p>
    <w:p w:rsidR="00556F7C" w:rsidRPr="004575C6" w:rsidRDefault="00556F7C" w:rsidP="00556F7C">
      <w:pPr>
        <w:pStyle w:val="ListParagraph"/>
        <w:ind w:left="360" w:firstLineChars="0" w:firstLine="0"/>
        <w:rPr>
          <w:rFonts w:ascii="SimSun" w:eastAsia="SimSun" w:hAnsi="SimSun"/>
          <w:sz w:val="28"/>
          <w:szCs w:val="28"/>
        </w:rPr>
      </w:pPr>
    </w:p>
    <w:sectPr w:rsidR="00556F7C" w:rsidRPr="004575C6" w:rsidSect="00D7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6770"/>
    <w:multiLevelType w:val="hybridMultilevel"/>
    <w:tmpl w:val="3E50E966"/>
    <w:lvl w:ilvl="0" w:tplc="CDDE7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5C"/>
    <w:rsid w:val="002E396D"/>
    <w:rsid w:val="004575C6"/>
    <w:rsid w:val="00556F7C"/>
    <w:rsid w:val="00624DD0"/>
    <w:rsid w:val="00B8224A"/>
    <w:rsid w:val="00D72FD0"/>
    <w:rsid w:val="00E74A5C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C6"/>
    <w:pPr>
      <w:ind w:firstLineChars="200" w:firstLine="420"/>
    </w:pPr>
  </w:style>
  <w:style w:type="table" w:styleId="TableGrid">
    <w:name w:val="Table Grid"/>
    <w:basedOn w:val="TableNormal"/>
    <w:uiPriority w:val="59"/>
    <w:rsid w:val="00556F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C6"/>
    <w:pPr>
      <w:ind w:firstLineChars="200" w:firstLine="420"/>
    </w:pPr>
  </w:style>
  <w:style w:type="table" w:styleId="TableGrid">
    <w:name w:val="Table Grid"/>
    <w:basedOn w:val="TableNormal"/>
    <w:uiPriority w:val="59"/>
    <w:rsid w:val="00556F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sysprep</cp:lastModifiedBy>
  <cp:revision>2</cp:revision>
  <dcterms:created xsi:type="dcterms:W3CDTF">2014-10-15T19:25:00Z</dcterms:created>
  <dcterms:modified xsi:type="dcterms:W3CDTF">2014-10-15T19:25:00Z</dcterms:modified>
</cp:coreProperties>
</file>