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>Manual do utilizador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3C1B6D9D" w:rsidR="00DC363F" w:rsidRPr="005255FF" w:rsidRDefault="000A7942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imagens. referência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Máscara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68730782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Função de encriptação DES, suportando vários ficheiros. PlainFile é o nome do arquivo original, Key é o caractere chave e CipherFile é o nome do arquivo criptografado.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1A59EAA4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 função de descriptografia, suportando vários arquivos. CipherFile é o nome do arquivo criptografado, Key é o caractere de chave e PlainFile é o nome do arquivo descriptografado.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2CF1D8E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escreva o arquivo de texto na imagem. Suporta imagens BMP de 32 bits. BMP é o nome do arquivo da imagem a ser escrita, e TXT é o nome do arquivo de texto da imagem a ser escrita.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2E8C10D7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extraia o arquivo de texto da imagem. Suporta imagens BMP de 32 bits. BMP é o nome do arquivo de imagem a ser escrito, e TXT é o nome do arquivo de texto onde as informações são salvas após a gravação da imagem.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BB5D84E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R=230, G=0, B=0, r=1. Suporta imagens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EcrireImage1(char* input,char* output,uint32_t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rayon)</w:t>
            </w:r>
          </w:p>
        </w:tc>
        <w:tc>
          <w:tcPr>
            <w:tcW w:w="4310" w:type="dxa"/>
          </w:tcPr>
          <w:p w14:paraId="4779DF14" w14:textId="18C5993A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75A52A87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4FAD01B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71CAB44D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nputMarqueurs é a imagem anotada da imagem de entrada.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8503A7" w14:paraId="423A1DD4" w14:textId="77777777" w:rsidTr="00890BFC">
        <w:tc>
          <w:tcPr>
            <w:tcW w:w="3986" w:type="dxa"/>
          </w:tcPr>
          <w:p w14:paraId="36F864BE" w14:textId="75D5B7AB" w:rsidR="008503A7" w:rsidRPr="005255FF" w:rsidRDefault="008503A7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723DA6EF" w14:textId="04AB0699" w:rsidR="008503A7" w:rsidRPr="005255FF" w:rsidRDefault="00376F5F">
            <w:pPr>
              <w:rPr>
                <w:rFonts w:ascii="宋体" w:eastAsia="宋体" w:hAnsi="宋体"/>
                <w:sz w:val="24"/>
                <w:szCs w:val="24"/>
              </w:rPr>
            </w:pP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376F5F">
              <w:rPr>
                <w:rFonts w:ascii="宋体" w:eastAsia="宋体" w:hAnsi="宋体"/>
                <w:sz w:val="24"/>
                <w:szCs w:val="24"/>
              </w:rPr>
              <w:t>ayon=1. Suporta imagens PNG.</w:t>
            </w:r>
          </w:p>
        </w:tc>
      </w:tr>
      <w:tr w:rsidR="008503A7" w14:paraId="4FBBE616" w14:textId="77777777" w:rsidTr="00890BFC">
        <w:tc>
          <w:tcPr>
            <w:tcW w:w="3986" w:type="dxa"/>
          </w:tcPr>
          <w:p w14:paraId="06767FFD" w14:textId="3AF25B28" w:rsidR="008503A7" w:rsidRPr="005255FF" w:rsidRDefault="008503A7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0B18C14A" w14:textId="79B42EA6" w:rsidR="008503A7" w:rsidRPr="005255FF" w:rsidRDefault="00376F5F">
            <w:pPr>
              <w:rPr>
                <w:rFonts w:ascii="宋体" w:eastAsia="宋体" w:hAnsi="宋体"/>
                <w:sz w:val="24"/>
                <w:szCs w:val="24"/>
              </w:rPr>
            </w:pP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376F5F">
              <w:rPr>
                <w:rFonts w:ascii="宋体" w:eastAsia="宋体" w:hAnsi="宋体"/>
                <w:sz w:val="24"/>
                <w:szCs w:val="24"/>
              </w:rPr>
              <w:t>ayon=1. Suporta imagens PNG.</w:t>
            </w:r>
          </w:p>
        </w:tc>
      </w:tr>
      <w:tr w:rsidR="008503A7" w14:paraId="39F27B5A" w14:textId="77777777" w:rsidTr="00890BFC">
        <w:tc>
          <w:tcPr>
            <w:tcW w:w="3986" w:type="dxa"/>
          </w:tcPr>
          <w:p w14:paraId="29D3B563" w14:textId="4EB09CB6" w:rsidR="008503A7" w:rsidRPr="005255FF" w:rsidRDefault="008503A7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39E24EB6" w14:textId="41E05AD0" w:rsidR="008503A7" w:rsidRPr="005255FF" w:rsidRDefault="00376F5F">
            <w:pPr>
              <w:rPr>
                <w:rFonts w:ascii="宋体" w:eastAsia="宋体" w:hAnsi="宋体"/>
                <w:sz w:val="24"/>
                <w:szCs w:val="24"/>
              </w:rPr>
            </w:pP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InputMarqueurs é a imagem anotada da imagem de entrada.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 é geralmente 255, e rayon=1. Suporta imagens PNG.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032E7720" w14:textId="77777777" w:rsidR="006D08FD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56CBD1EB" w14:textId="5D3389DF" w:rsidR="003919A6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OutputFolder é a pasta para a saída de resultados, como "output". O formato do nome do arquivo para a saída de resultados é: X coordenada no canto superior esquerdo - Y coordenada no canto superior esquerdo - X coordenada no canto inferior direito - Y coordenada no canto inferior direito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242BC74C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69E26D4B" w14:textId="1DED1DD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BinaryGap é o limite global para binarização de imagens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é a distância em que todas as bordas estão definidas para branco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62DB604B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CodeEncoding(std::string input,char* output, int width,int height, int margin, int eccLevel, int stride_bytes,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int comp,int a)</w:t>
            </w:r>
          </w:p>
        </w:tc>
        <w:tc>
          <w:tcPr>
            <w:tcW w:w="4310" w:type="dxa"/>
          </w:tcPr>
          <w:p w14:paraId="7FC27845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Codificação de código QR. Entrada é a string a ser codificada, e saída é o nome do arquivo da imagem gerada do código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argem: A margem em torno do código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: Nível de correcção de erros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2273B29F" w14:textId="77777777" w:rsidR="0081686F" w:rsidRPr="005255FF" w:rsidRDefault="0081686F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Descodificação de código QR. Entrada é o nome do arquivo da imagem de código QR de entrada e retorna o resultado de decodificação.</w:t>
            </w:r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47D9E"/>
    <w:rsid w:val="000929AC"/>
    <w:rsid w:val="000A7942"/>
    <w:rsid w:val="00133701"/>
    <w:rsid w:val="002D1114"/>
    <w:rsid w:val="00376F5F"/>
    <w:rsid w:val="003919A6"/>
    <w:rsid w:val="003A2152"/>
    <w:rsid w:val="004A621B"/>
    <w:rsid w:val="005162B2"/>
    <w:rsid w:val="005255FF"/>
    <w:rsid w:val="00565EC9"/>
    <w:rsid w:val="0058238F"/>
    <w:rsid w:val="005F624E"/>
    <w:rsid w:val="006254EF"/>
    <w:rsid w:val="006D08FD"/>
    <w:rsid w:val="006D27DE"/>
    <w:rsid w:val="00714C74"/>
    <w:rsid w:val="0074488E"/>
    <w:rsid w:val="0081686F"/>
    <w:rsid w:val="00832200"/>
    <w:rsid w:val="008503A7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12C1B"/>
    <w:rsid w:val="00D2132E"/>
    <w:rsid w:val="00DC363F"/>
    <w:rsid w:val="00E25F1F"/>
    <w:rsid w:val="00F361D1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33</cp:revision>
  <dcterms:created xsi:type="dcterms:W3CDTF">2024-03-15T16:39:00Z</dcterms:created>
  <dcterms:modified xsi:type="dcterms:W3CDTF">2024-04-02T00:47:00Z</dcterms:modified>
</cp:coreProperties>
</file>