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D8007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67F581E1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50847FF6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062DD770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27AE99B6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704BB388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23334F23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026FA665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104F1868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45680B99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4391D7CE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4D10D0E7" w14:textId="77777777" w:rsidR="00075977" w:rsidRDefault="00075977">
      <w:pPr>
        <w:pStyle w:val="BodyText"/>
        <w:rPr>
          <w:rFonts w:ascii="Times New Roman"/>
          <w:b w:val="0"/>
          <w:sz w:val="20"/>
        </w:rPr>
      </w:pPr>
    </w:p>
    <w:p w14:paraId="192B0A4F" w14:textId="77777777" w:rsidR="00075977" w:rsidRDefault="00075977">
      <w:pPr>
        <w:pStyle w:val="BodyText"/>
        <w:spacing w:before="2"/>
        <w:rPr>
          <w:rFonts w:ascii="Times New Roman"/>
          <w:b w:val="0"/>
        </w:rPr>
      </w:pPr>
    </w:p>
    <w:p w14:paraId="23372AC1" w14:textId="77777777" w:rsidR="00075977" w:rsidRDefault="006A71C6">
      <w:pPr>
        <w:ind w:left="1180"/>
        <w:rPr>
          <w:sz w:val="24"/>
        </w:rPr>
      </w:pPr>
      <w:r>
        <w:pict w14:anchorId="7B12A813">
          <v:shape id="_x0000_s1026" style="position:absolute;left:0;text-align:left;margin-left:114.25pt;margin-top:-10.9pt;width:.1pt;height:169.2pt;z-index:251657728;mso-position-horizontal-relative:page" coordorigin="2285,-218" coordsize="0,3384" o:spt="100" adj="0,,0" path="m2285,-218r,216m2285,-2r,509m2285,507r,1934m2285,2441r,216m2285,2657r,509e" filled="f" strokecolor="#5b9bd5" strokeweight="1.44pt">
            <v:stroke joinstyle="round"/>
            <v:formulas/>
            <v:path arrowok="t" o:connecttype="segments"/>
            <w10:wrap anchorx="page"/>
          </v:shape>
        </w:pict>
      </w:r>
      <w:r w:rsidR="00EA09E2">
        <w:rPr>
          <w:sz w:val="24"/>
        </w:rPr>
        <w:t>Nanyang Technological University</w:t>
      </w:r>
    </w:p>
    <w:p w14:paraId="166FEE7B" w14:textId="4D4130C7" w:rsidR="00075977" w:rsidRDefault="00EA09E2">
      <w:pPr>
        <w:spacing w:before="251" w:line="216" w:lineRule="auto"/>
        <w:ind w:left="1208" w:right="1928"/>
        <w:rPr>
          <w:rFonts w:ascii="Calibri Light"/>
          <w:sz w:val="88"/>
        </w:rPr>
      </w:pPr>
      <w:r>
        <w:rPr>
          <w:rFonts w:ascii="Calibri Light"/>
          <w:sz w:val="88"/>
        </w:rPr>
        <w:t xml:space="preserve">Lab </w:t>
      </w:r>
      <w:r w:rsidR="000460CB">
        <w:rPr>
          <w:rFonts w:ascii="Calibri Light"/>
          <w:sz w:val="88"/>
        </w:rPr>
        <w:t>5</w:t>
      </w:r>
      <w:r>
        <w:rPr>
          <w:rFonts w:ascii="Calibri Light"/>
          <w:sz w:val="88"/>
        </w:rPr>
        <w:t xml:space="preserve"> Report: </w:t>
      </w:r>
      <w:r w:rsidR="000460CB" w:rsidRPr="000460CB">
        <w:rPr>
          <w:rFonts w:ascii="Calibri Light"/>
          <w:sz w:val="88"/>
        </w:rPr>
        <w:t>Parametric Metamorphoses</w:t>
      </w:r>
    </w:p>
    <w:p w14:paraId="5F1C9948" w14:textId="77777777" w:rsidR="00075977" w:rsidRDefault="00EA09E2">
      <w:pPr>
        <w:spacing w:before="183"/>
        <w:ind w:left="1180"/>
        <w:rPr>
          <w:sz w:val="24"/>
        </w:rPr>
      </w:pPr>
      <w:r>
        <w:rPr>
          <w:sz w:val="24"/>
        </w:rPr>
        <w:t>CZ2003 Computer Graphics and Visualization</w:t>
      </w:r>
    </w:p>
    <w:p w14:paraId="67314CA0" w14:textId="77777777" w:rsidR="00075977" w:rsidRDefault="00075977">
      <w:pPr>
        <w:rPr>
          <w:sz w:val="20"/>
        </w:rPr>
      </w:pPr>
    </w:p>
    <w:p w14:paraId="69557E6C" w14:textId="77777777" w:rsidR="00075977" w:rsidRDefault="00075977">
      <w:pPr>
        <w:rPr>
          <w:sz w:val="20"/>
        </w:rPr>
      </w:pPr>
    </w:p>
    <w:p w14:paraId="0FDFEF72" w14:textId="77777777" w:rsidR="00075977" w:rsidRDefault="00075977">
      <w:pPr>
        <w:rPr>
          <w:sz w:val="20"/>
        </w:rPr>
      </w:pPr>
    </w:p>
    <w:p w14:paraId="1CF1A5B5" w14:textId="77777777" w:rsidR="00075977" w:rsidRDefault="00075977">
      <w:pPr>
        <w:rPr>
          <w:sz w:val="20"/>
        </w:rPr>
      </w:pPr>
    </w:p>
    <w:p w14:paraId="7D6EDA8E" w14:textId="77777777" w:rsidR="00075977" w:rsidRDefault="00075977">
      <w:pPr>
        <w:rPr>
          <w:sz w:val="20"/>
        </w:rPr>
      </w:pPr>
    </w:p>
    <w:p w14:paraId="20C37692" w14:textId="77777777" w:rsidR="00075977" w:rsidRDefault="00075977">
      <w:pPr>
        <w:rPr>
          <w:sz w:val="20"/>
        </w:rPr>
      </w:pPr>
    </w:p>
    <w:p w14:paraId="05A8719F" w14:textId="77777777" w:rsidR="00075977" w:rsidRDefault="00075977">
      <w:pPr>
        <w:rPr>
          <w:sz w:val="20"/>
        </w:rPr>
      </w:pPr>
    </w:p>
    <w:p w14:paraId="2A1B852E" w14:textId="77777777" w:rsidR="00075977" w:rsidRDefault="00075977">
      <w:pPr>
        <w:rPr>
          <w:sz w:val="20"/>
        </w:rPr>
      </w:pPr>
    </w:p>
    <w:p w14:paraId="7CD0F3D3" w14:textId="77777777" w:rsidR="00075977" w:rsidRDefault="00075977">
      <w:pPr>
        <w:rPr>
          <w:sz w:val="20"/>
        </w:rPr>
      </w:pPr>
    </w:p>
    <w:p w14:paraId="7726D5BE" w14:textId="77777777" w:rsidR="00075977" w:rsidRDefault="00075977">
      <w:pPr>
        <w:rPr>
          <w:sz w:val="20"/>
        </w:rPr>
      </w:pPr>
    </w:p>
    <w:p w14:paraId="27E2D00A" w14:textId="77777777" w:rsidR="00075977" w:rsidRDefault="00075977">
      <w:pPr>
        <w:rPr>
          <w:sz w:val="20"/>
        </w:rPr>
      </w:pPr>
    </w:p>
    <w:p w14:paraId="4353C668" w14:textId="77777777" w:rsidR="00075977" w:rsidRDefault="00075977">
      <w:pPr>
        <w:rPr>
          <w:sz w:val="20"/>
        </w:rPr>
      </w:pPr>
    </w:p>
    <w:p w14:paraId="7FEF5526" w14:textId="77777777" w:rsidR="00075977" w:rsidRDefault="00075977">
      <w:pPr>
        <w:rPr>
          <w:sz w:val="20"/>
        </w:rPr>
      </w:pPr>
    </w:p>
    <w:p w14:paraId="1BA29D0D" w14:textId="77777777" w:rsidR="00075977" w:rsidRDefault="00075977">
      <w:pPr>
        <w:rPr>
          <w:sz w:val="20"/>
        </w:rPr>
      </w:pPr>
    </w:p>
    <w:p w14:paraId="486FB425" w14:textId="77777777" w:rsidR="00075977" w:rsidRDefault="00075977">
      <w:pPr>
        <w:rPr>
          <w:sz w:val="20"/>
        </w:rPr>
      </w:pPr>
    </w:p>
    <w:p w14:paraId="005EC0AB" w14:textId="77777777" w:rsidR="00075977" w:rsidRDefault="00075977">
      <w:pPr>
        <w:rPr>
          <w:sz w:val="20"/>
        </w:rPr>
      </w:pPr>
    </w:p>
    <w:p w14:paraId="4E120FB3" w14:textId="77777777" w:rsidR="00075977" w:rsidRDefault="00075977">
      <w:pPr>
        <w:rPr>
          <w:sz w:val="20"/>
        </w:rPr>
      </w:pPr>
    </w:p>
    <w:p w14:paraId="25F12CFB" w14:textId="77777777" w:rsidR="00075977" w:rsidRDefault="00075977">
      <w:pPr>
        <w:rPr>
          <w:sz w:val="20"/>
        </w:rPr>
      </w:pPr>
    </w:p>
    <w:p w14:paraId="30577113" w14:textId="77777777" w:rsidR="00075977" w:rsidRDefault="00075977">
      <w:pPr>
        <w:rPr>
          <w:sz w:val="20"/>
        </w:rPr>
      </w:pPr>
    </w:p>
    <w:p w14:paraId="0E6AC101" w14:textId="77777777" w:rsidR="00075977" w:rsidRDefault="00075977">
      <w:pPr>
        <w:spacing w:before="3"/>
      </w:pPr>
    </w:p>
    <w:p w14:paraId="307B0DFE" w14:textId="4C123B01" w:rsidR="00075977" w:rsidRDefault="006E5632">
      <w:pPr>
        <w:spacing w:before="98"/>
        <w:ind w:left="1314"/>
        <w:rPr>
          <w:sz w:val="28"/>
        </w:rPr>
      </w:pPr>
      <w:r>
        <w:rPr>
          <w:sz w:val="28"/>
        </w:rPr>
        <w:t>CHEN XIAOGENG</w:t>
      </w:r>
    </w:p>
    <w:p w14:paraId="726E8501" w14:textId="30D4127E" w:rsidR="006E5632" w:rsidRDefault="006E5632">
      <w:pPr>
        <w:spacing w:before="98"/>
        <w:ind w:left="1314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>T2</w:t>
      </w:r>
    </w:p>
    <w:p w14:paraId="7BD49FD0" w14:textId="77777777" w:rsidR="00075977" w:rsidRDefault="00075977">
      <w:pPr>
        <w:rPr>
          <w:sz w:val="28"/>
        </w:rPr>
        <w:sectPr w:rsidR="00075977">
          <w:type w:val="continuous"/>
          <w:pgSz w:w="12240" w:h="15840"/>
          <w:pgMar w:top="1500" w:right="1400" w:bottom="280" w:left="1220" w:header="720" w:footer="720" w:gutter="0"/>
          <w:cols w:space="720"/>
        </w:sectPr>
      </w:pPr>
    </w:p>
    <w:p w14:paraId="5BBDD49A" w14:textId="77777777" w:rsidR="00075977" w:rsidRDefault="00075977">
      <w:pPr>
        <w:spacing w:before="9" w:after="1"/>
        <w:rPr>
          <w:b/>
          <w:sz w:val="14"/>
        </w:rPr>
      </w:pPr>
    </w:p>
    <w:tbl>
      <w:tblPr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5"/>
        <w:gridCol w:w="3158"/>
        <w:gridCol w:w="3076"/>
      </w:tblGrid>
      <w:tr w:rsidR="00075977" w14:paraId="47E02E05" w14:textId="77777777">
        <w:trPr>
          <w:trHeight w:val="503"/>
        </w:trPr>
        <w:tc>
          <w:tcPr>
            <w:tcW w:w="3115" w:type="dxa"/>
          </w:tcPr>
          <w:p w14:paraId="1C9209FD" w14:textId="6A6CEC7F" w:rsidR="00075977" w:rsidRDefault="006E5632" w:rsidP="006E5632">
            <w:pPr>
              <w:pStyle w:val="TableParagraph"/>
              <w:spacing w:before="126"/>
              <w:ind w:left="0" w:right="1181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Object 1</w:t>
            </w:r>
          </w:p>
        </w:tc>
        <w:tc>
          <w:tcPr>
            <w:tcW w:w="3158" w:type="dxa"/>
          </w:tcPr>
          <w:p w14:paraId="2995F3EC" w14:textId="65B7FB9C" w:rsidR="00075977" w:rsidRDefault="006E5632" w:rsidP="006E5632">
            <w:pPr>
              <w:pStyle w:val="TableParagraph"/>
              <w:spacing w:before="126"/>
              <w:ind w:left="0" w:right="120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Object 2</w:t>
            </w:r>
          </w:p>
        </w:tc>
        <w:tc>
          <w:tcPr>
            <w:tcW w:w="3076" w:type="dxa"/>
          </w:tcPr>
          <w:p w14:paraId="78BB635F" w14:textId="125288AC" w:rsidR="00075977" w:rsidRDefault="006E5632" w:rsidP="006E5632">
            <w:pPr>
              <w:pStyle w:val="TableParagraph"/>
              <w:spacing w:before="107"/>
              <w:ind w:left="0" w:right="12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Note</w:t>
            </w:r>
          </w:p>
        </w:tc>
      </w:tr>
      <w:tr w:rsidR="00075977" w14:paraId="5978FD27" w14:textId="77777777" w:rsidTr="000460CB">
        <w:trPr>
          <w:trHeight w:val="6393"/>
        </w:trPr>
        <w:tc>
          <w:tcPr>
            <w:tcW w:w="3115" w:type="dxa"/>
          </w:tcPr>
          <w:p w14:paraId="36AFB2BD" w14:textId="31B8CB34" w:rsidR="00075977" w:rsidRDefault="000460CB" w:rsidP="00E470EE">
            <w:pPr>
              <w:pStyle w:val="TableParagraph"/>
              <w:spacing w:line="290" w:lineRule="atLeast"/>
              <w:ind w:left="0" w:right="173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17C2E6F" wp14:editId="38864C96">
                  <wp:extent cx="1971675" cy="18548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04-11 at 5.35.59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85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C0352">
              <w:rPr>
                <w:sz w:val="24"/>
              </w:rPr>
              <w:t xml:space="preserve"> </w:t>
            </w:r>
            <w:r w:rsidR="004C0352">
              <w:rPr>
                <w:sz w:val="24"/>
              </w:rPr>
              <w:t>Above is the snapshot of “</w:t>
            </w:r>
            <w:r w:rsidR="004C0352" w:rsidRPr="004C0352">
              <w:rPr>
                <w:sz w:val="24"/>
              </w:rPr>
              <w:t>Shape1_number 4</w:t>
            </w:r>
            <w:r w:rsidR="004C0352">
              <w:rPr>
                <w:sz w:val="24"/>
              </w:rPr>
              <w:t xml:space="preserve">.wrl” which define an </w:t>
            </w:r>
            <w:r w:rsidR="004C0352">
              <w:rPr>
                <w:sz w:val="24"/>
              </w:rPr>
              <w:t>object</w:t>
            </w:r>
            <w:r w:rsidR="004C0352">
              <w:rPr>
                <w:sz w:val="24"/>
              </w:rPr>
              <w:t xml:space="preserve"> with parametric equation x=</w:t>
            </w:r>
            <w:r w:rsidR="004C0352">
              <w:t xml:space="preserve"> </w:t>
            </w:r>
            <w:r w:rsidR="004C0352" w:rsidRPr="004C0352">
              <w:rPr>
                <w:sz w:val="24"/>
              </w:rPr>
              <w:t>cos(pi*v)*sin(pi*v)</w:t>
            </w:r>
            <w:r w:rsidR="004C0352">
              <w:rPr>
                <w:sz w:val="24"/>
              </w:rPr>
              <w:t>, y=</w:t>
            </w:r>
            <w:r w:rsidR="004C0352">
              <w:t xml:space="preserve"> </w:t>
            </w:r>
            <w:r w:rsidR="004C0352" w:rsidRPr="004C0352">
              <w:rPr>
                <w:sz w:val="24"/>
              </w:rPr>
              <w:t>cos(2*pi*u)*sin(pi*v)</w:t>
            </w:r>
            <w:r w:rsidR="004C0352">
              <w:rPr>
                <w:sz w:val="24"/>
              </w:rPr>
              <w:t>, and z=</w:t>
            </w:r>
            <w:r w:rsidR="004C0352">
              <w:t xml:space="preserve"> </w:t>
            </w:r>
            <w:r w:rsidR="004C0352" w:rsidRPr="004C0352">
              <w:rPr>
                <w:sz w:val="24"/>
              </w:rPr>
              <w:t>sin(2*pi*u)*sin(pi*v)</w:t>
            </w:r>
            <w:r w:rsidR="004C0352">
              <w:rPr>
                <w:sz w:val="24"/>
              </w:rPr>
              <w:t xml:space="preserve"> with parameter domain [0,1</w:t>
            </w:r>
            <w:r w:rsidR="004C0352">
              <w:rPr>
                <w:sz w:val="24"/>
              </w:rPr>
              <w:t xml:space="preserve"> 0,1</w:t>
            </w:r>
            <w:r w:rsidR="004C0352">
              <w:rPr>
                <w:sz w:val="24"/>
              </w:rPr>
              <w:t xml:space="preserve">]. The sampling resolution is </w:t>
            </w:r>
            <w:r w:rsidR="001D4447">
              <w:rPr>
                <w:sz w:val="24"/>
              </w:rPr>
              <w:t>75</w:t>
            </w:r>
          </w:p>
        </w:tc>
        <w:tc>
          <w:tcPr>
            <w:tcW w:w="3158" w:type="dxa"/>
          </w:tcPr>
          <w:p w14:paraId="091F4801" w14:textId="184DC231" w:rsidR="00075977" w:rsidRDefault="000460CB" w:rsidP="00E470EE">
            <w:pPr>
              <w:pStyle w:val="TableParagraph"/>
              <w:ind w:left="0" w:right="161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8D855A8" wp14:editId="63473344">
                  <wp:extent cx="1971675" cy="18445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8-04-11 at 5.37.26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849" cy="1851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28C2">
              <w:rPr>
                <w:sz w:val="24"/>
              </w:rPr>
              <w:t xml:space="preserve"> </w:t>
            </w:r>
            <w:r w:rsidR="007028C2">
              <w:rPr>
                <w:sz w:val="24"/>
              </w:rPr>
              <w:t>Above is the snapshot of “</w:t>
            </w:r>
            <w:r w:rsidR="007028C2" w:rsidRPr="004C0352">
              <w:rPr>
                <w:sz w:val="24"/>
              </w:rPr>
              <w:t>Shape1_number 4</w:t>
            </w:r>
            <w:r w:rsidR="007028C2">
              <w:rPr>
                <w:sz w:val="24"/>
              </w:rPr>
              <w:t>.wrl” but this is viewed in wireframe mode.</w:t>
            </w:r>
          </w:p>
        </w:tc>
        <w:tc>
          <w:tcPr>
            <w:tcW w:w="3076" w:type="dxa"/>
          </w:tcPr>
          <w:p w14:paraId="7C48C0AB" w14:textId="77777777" w:rsidR="00075977" w:rsidRDefault="001D4447" w:rsidP="00E470EE">
            <w:pPr>
              <w:pStyle w:val="TableParagraph"/>
              <w:ind w:left="0" w:right="263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 xml:space="preserve">he origin parametric equation is </w:t>
            </w:r>
            <w:r w:rsidR="00584F0D">
              <w:rPr>
                <w:noProof/>
              </w:rPr>
              <w:drawing>
                <wp:inline distT="0" distB="0" distL="0" distR="0" wp14:anchorId="64023A35" wp14:editId="448000C2">
                  <wp:extent cx="1457143" cy="77142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558D6" w14:textId="77777777" w:rsidR="00584F0D" w:rsidRDefault="00584F0D" w:rsidP="00E470EE">
            <w:pPr>
              <w:pStyle w:val="TableParagraph"/>
              <w:ind w:left="0" w:right="26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CE8FCAF" wp14:editId="4132C8A0">
                  <wp:extent cx="1009524" cy="171429"/>
                  <wp:effectExtent l="0" t="0" r="635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24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71F64" w14:textId="77777777" w:rsidR="00584F0D" w:rsidRDefault="00584F0D" w:rsidP="00E470EE">
            <w:pPr>
              <w:pStyle w:val="TableParagraph"/>
              <w:ind w:left="0" w:right="263"/>
              <w:rPr>
                <w:sz w:val="24"/>
              </w:rPr>
            </w:pPr>
          </w:p>
          <w:p w14:paraId="51A59CB0" w14:textId="1962C42C" w:rsidR="00584F0D" w:rsidRDefault="00E41F27" w:rsidP="00E41F27">
            <w:pPr>
              <w:pStyle w:val="TableParagraph"/>
              <w:ind w:right="263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 xml:space="preserve">n order to </w:t>
            </w:r>
            <w:r w:rsidRPr="00E41F27">
              <w:rPr>
                <w:sz w:val="24"/>
              </w:rPr>
              <w:t>use parameters u and v in the same ranges of u=[0,1] and v=[0,1]</w:t>
            </w:r>
            <w:r>
              <w:rPr>
                <w:sz w:val="24"/>
              </w:rPr>
              <w:t>, I modified the equation in this way.</w:t>
            </w:r>
          </w:p>
        </w:tc>
      </w:tr>
      <w:tr w:rsidR="00E470EE" w14:paraId="190058DF" w14:textId="77777777" w:rsidTr="000460CB">
        <w:trPr>
          <w:trHeight w:val="6639"/>
        </w:trPr>
        <w:tc>
          <w:tcPr>
            <w:tcW w:w="3115" w:type="dxa"/>
          </w:tcPr>
          <w:p w14:paraId="1194AC9E" w14:textId="210163E0" w:rsidR="00E470EE" w:rsidRDefault="000460CB" w:rsidP="000460CB">
            <w:pPr>
              <w:pStyle w:val="TableParagraph"/>
              <w:spacing w:before="30"/>
              <w:ind w:left="0" w:right="16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8A97F5" wp14:editId="157EC8D5">
                  <wp:extent cx="1971675" cy="15424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8-04-11 at 5.36.26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54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0866">
              <w:rPr>
                <w:sz w:val="24"/>
              </w:rPr>
              <w:t xml:space="preserve"> </w:t>
            </w:r>
            <w:r w:rsidR="00FF0866">
              <w:rPr>
                <w:sz w:val="24"/>
              </w:rPr>
              <w:t>Above is the snapshot of “</w:t>
            </w:r>
            <w:r w:rsidR="00FF0866" w:rsidRPr="004C0352">
              <w:rPr>
                <w:sz w:val="24"/>
              </w:rPr>
              <w:t>Shape</w:t>
            </w:r>
            <w:r w:rsidR="00FF0866">
              <w:rPr>
                <w:sz w:val="24"/>
              </w:rPr>
              <w:t>2</w:t>
            </w:r>
            <w:r w:rsidR="00FF0866" w:rsidRPr="004C0352">
              <w:rPr>
                <w:sz w:val="24"/>
              </w:rPr>
              <w:t xml:space="preserve">_number </w:t>
            </w:r>
            <w:r w:rsidR="00FF0866">
              <w:rPr>
                <w:sz w:val="24"/>
              </w:rPr>
              <w:t>5</w:t>
            </w:r>
            <w:r w:rsidR="00FF0866">
              <w:rPr>
                <w:sz w:val="24"/>
              </w:rPr>
              <w:t>.wrl” which define an object with parametric equation x=</w:t>
            </w:r>
            <w:r w:rsidR="00FF0866">
              <w:t xml:space="preserve"> </w:t>
            </w:r>
            <w:r w:rsidR="00FF0866" w:rsidRPr="00FF0866">
              <w:t>cos(pi*v)</w:t>
            </w:r>
            <w:r w:rsidR="00FF0866">
              <w:rPr>
                <w:sz w:val="24"/>
              </w:rPr>
              <w:t>, y=</w:t>
            </w:r>
            <w:r w:rsidR="00FF0866">
              <w:t xml:space="preserve"> </w:t>
            </w:r>
            <w:r w:rsidR="00FF0866" w:rsidRPr="00FF0866">
              <w:rPr>
                <w:sz w:val="24"/>
              </w:rPr>
              <w:t>cos(2*pi*u)*sin(pi*v)</w:t>
            </w:r>
            <w:r w:rsidR="00FF0866">
              <w:rPr>
                <w:sz w:val="24"/>
              </w:rPr>
              <w:t>, and z=</w:t>
            </w:r>
            <w:r w:rsidR="00FF0866">
              <w:t xml:space="preserve"> </w:t>
            </w:r>
            <w:r w:rsidR="00FF0866" w:rsidRPr="00FF0866">
              <w:rPr>
                <w:sz w:val="24"/>
              </w:rPr>
              <w:t>sin(2*pi*u)*cos(pi*v)</w:t>
            </w:r>
            <w:r w:rsidR="00FF0866">
              <w:rPr>
                <w:sz w:val="24"/>
              </w:rPr>
              <w:t xml:space="preserve"> with parameter domain [0,1 0,1]. The sampling resolution is </w:t>
            </w:r>
            <w:r w:rsidR="001D4447">
              <w:rPr>
                <w:sz w:val="24"/>
              </w:rPr>
              <w:t>75</w:t>
            </w:r>
          </w:p>
        </w:tc>
        <w:tc>
          <w:tcPr>
            <w:tcW w:w="3158" w:type="dxa"/>
          </w:tcPr>
          <w:p w14:paraId="4513EFC0" w14:textId="0871D632" w:rsidR="00E470EE" w:rsidRDefault="000460CB" w:rsidP="00E470EE">
            <w:pPr>
              <w:pStyle w:val="TableParagraph"/>
              <w:spacing w:before="30"/>
              <w:ind w:left="0" w:right="166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FF4013F" wp14:editId="54D3D040">
                  <wp:extent cx="1847850" cy="153380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8-04-11 at 5.37.45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727" cy="1537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0866">
              <w:rPr>
                <w:sz w:val="24"/>
              </w:rPr>
              <w:t xml:space="preserve"> </w:t>
            </w:r>
            <w:r w:rsidR="00FF0866">
              <w:rPr>
                <w:sz w:val="24"/>
              </w:rPr>
              <w:t>Above is the snapshot of “</w:t>
            </w:r>
            <w:r w:rsidR="00FF0866" w:rsidRPr="004C0352">
              <w:rPr>
                <w:sz w:val="24"/>
              </w:rPr>
              <w:t>Shape</w:t>
            </w:r>
            <w:r w:rsidR="001D4447">
              <w:rPr>
                <w:sz w:val="24"/>
              </w:rPr>
              <w:t>2</w:t>
            </w:r>
            <w:r w:rsidR="00FF0866" w:rsidRPr="004C0352">
              <w:rPr>
                <w:sz w:val="24"/>
              </w:rPr>
              <w:t xml:space="preserve">_number </w:t>
            </w:r>
            <w:r w:rsidR="001D4447">
              <w:rPr>
                <w:sz w:val="24"/>
              </w:rPr>
              <w:t>5</w:t>
            </w:r>
            <w:r w:rsidR="00FF0866">
              <w:rPr>
                <w:sz w:val="24"/>
              </w:rPr>
              <w:t>.wrl” but this is viewed in wireframe mode.</w:t>
            </w:r>
          </w:p>
        </w:tc>
        <w:tc>
          <w:tcPr>
            <w:tcW w:w="3076" w:type="dxa"/>
          </w:tcPr>
          <w:p w14:paraId="3008D222" w14:textId="77777777" w:rsidR="00E470EE" w:rsidRDefault="00E41F27" w:rsidP="00E470EE">
            <w:pPr>
              <w:pStyle w:val="TableParagraph"/>
              <w:ind w:left="0" w:right="125"/>
              <w:rPr>
                <w:noProof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he origin parametric equation is</w:t>
            </w:r>
            <w:r>
              <w:rPr>
                <w:noProof/>
              </w:rPr>
              <w:drawing>
                <wp:inline distT="0" distB="0" distL="0" distR="0" wp14:anchorId="39C082BD" wp14:editId="29645E2F">
                  <wp:extent cx="1380952" cy="761905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52" cy="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B6B36A8" wp14:editId="3B1CC4B7">
                  <wp:extent cx="1028571" cy="171429"/>
                  <wp:effectExtent l="0" t="0" r="635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09905" w14:textId="77777777" w:rsidR="00E41F27" w:rsidRDefault="00E41F27" w:rsidP="00E470EE">
            <w:pPr>
              <w:pStyle w:val="TableParagraph"/>
              <w:ind w:left="0" w:right="125"/>
              <w:rPr>
                <w:sz w:val="24"/>
              </w:rPr>
            </w:pPr>
          </w:p>
          <w:p w14:paraId="6BEA5D0B" w14:textId="3AD3A868" w:rsidR="00E41F27" w:rsidRDefault="00E41F27" w:rsidP="00E470EE">
            <w:pPr>
              <w:pStyle w:val="TableParagraph"/>
              <w:ind w:left="0" w:right="125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 xml:space="preserve">n order to </w:t>
            </w:r>
            <w:r w:rsidRPr="00E41F27">
              <w:rPr>
                <w:sz w:val="24"/>
              </w:rPr>
              <w:t>use parameters u and v in the same ranges of u=[0,1] and v=[0,1]</w:t>
            </w:r>
            <w:r>
              <w:rPr>
                <w:sz w:val="24"/>
              </w:rPr>
              <w:t>, I modified the equation in this way.</w:t>
            </w:r>
          </w:p>
        </w:tc>
      </w:tr>
    </w:tbl>
    <w:p w14:paraId="202308BB" w14:textId="23A0AB1A" w:rsidR="00EA09E2" w:rsidRDefault="00EA09E2" w:rsidP="00E470EE"/>
    <w:tbl>
      <w:tblPr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73"/>
        <w:gridCol w:w="3076"/>
      </w:tblGrid>
      <w:tr w:rsidR="004C0352" w14:paraId="0B15F5C7" w14:textId="77777777" w:rsidTr="00037C1B">
        <w:trPr>
          <w:trHeight w:val="503"/>
        </w:trPr>
        <w:tc>
          <w:tcPr>
            <w:tcW w:w="6273" w:type="dxa"/>
          </w:tcPr>
          <w:p w14:paraId="7FCFDE7A" w14:textId="5E2848DD" w:rsidR="004C0352" w:rsidRDefault="004C0352" w:rsidP="001F2174">
            <w:pPr>
              <w:pStyle w:val="TableParagraph"/>
              <w:spacing w:before="126"/>
              <w:ind w:left="0" w:right="120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lastRenderedPageBreak/>
              <w:t>Object 1</w:t>
            </w:r>
          </w:p>
        </w:tc>
        <w:tc>
          <w:tcPr>
            <w:tcW w:w="3076" w:type="dxa"/>
          </w:tcPr>
          <w:p w14:paraId="6496DFD6" w14:textId="77777777" w:rsidR="004C0352" w:rsidRDefault="004C0352" w:rsidP="001F2174">
            <w:pPr>
              <w:pStyle w:val="TableParagraph"/>
              <w:spacing w:before="107"/>
              <w:ind w:left="0" w:right="12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Note</w:t>
            </w:r>
          </w:p>
        </w:tc>
      </w:tr>
      <w:tr w:rsidR="004C0352" w14:paraId="11AACCC5" w14:textId="77777777" w:rsidTr="00BC5CD2">
        <w:trPr>
          <w:trHeight w:val="6393"/>
        </w:trPr>
        <w:tc>
          <w:tcPr>
            <w:tcW w:w="6273" w:type="dxa"/>
          </w:tcPr>
          <w:p w14:paraId="18AB70F7" w14:textId="5D5AD91A" w:rsidR="00030156" w:rsidRDefault="004C0352" w:rsidP="001F2174">
            <w:pPr>
              <w:pStyle w:val="TableParagraph"/>
              <w:ind w:left="0" w:right="161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88865F2" wp14:editId="1B32B20D">
                  <wp:extent cx="3977005" cy="26314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8-04-11 at 5.38.24 P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005" cy="263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4D6A">
              <w:rPr>
                <w:sz w:val="24"/>
              </w:rPr>
              <w:t xml:space="preserve"> Above is the snapshot of “</w:t>
            </w:r>
            <w:r w:rsidR="00F64D6A" w:rsidRPr="00F64D6A">
              <w:rPr>
                <w:sz w:val="24"/>
              </w:rPr>
              <w:t>morphing</w:t>
            </w:r>
            <w:r w:rsidR="00F64D6A">
              <w:rPr>
                <w:sz w:val="24"/>
              </w:rPr>
              <w:t xml:space="preserve">.wrl” which define an object </w:t>
            </w:r>
            <w:r w:rsidR="00030156">
              <w:rPr>
                <w:sz w:val="24"/>
              </w:rPr>
              <w:t xml:space="preserve">morphing from shape1 to shape2 </w:t>
            </w:r>
            <w:r w:rsidR="00F64D6A">
              <w:rPr>
                <w:sz w:val="24"/>
              </w:rPr>
              <w:t>with parametric equation</w:t>
            </w:r>
            <w:r w:rsidR="00B02A2E">
              <w:rPr>
                <w:sz w:val="24"/>
              </w:rPr>
              <w:t>s</w:t>
            </w:r>
            <w:r w:rsidR="00030156">
              <w:rPr>
                <w:sz w:val="24"/>
              </w:rPr>
              <w:t xml:space="preserve"> below:</w:t>
            </w:r>
            <w:bookmarkStart w:id="0" w:name="_GoBack"/>
            <w:bookmarkEnd w:id="0"/>
          </w:p>
          <w:p w14:paraId="21CCB7CC" w14:textId="77777777" w:rsidR="00030156" w:rsidRPr="00030156" w:rsidRDefault="00030156" w:rsidP="00030156">
            <w:pPr>
              <w:pStyle w:val="TableParagraph"/>
              <w:ind w:right="161"/>
              <w:rPr>
                <w:sz w:val="24"/>
              </w:rPr>
            </w:pPr>
            <w:r w:rsidRPr="00030156">
              <w:rPr>
                <w:sz w:val="24"/>
              </w:rPr>
              <w:t>function parametric_x(u,v,w,t)</w:t>
            </w:r>
          </w:p>
          <w:p w14:paraId="45B3E347" w14:textId="77777777" w:rsidR="00030156" w:rsidRPr="00030156" w:rsidRDefault="00030156" w:rsidP="00030156">
            <w:pPr>
              <w:pStyle w:val="TableParagraph"/>
              <w:ind w:right="161"/>
              <w:rPr>
                <w:sz w:val="24"/>
              </w:rPr>
            </w:pPr>
            <w:r w:rsidRPr="00030156">
              <w:rPr>
                <w:sz w:val="24"/>
              </w:rPr>
              <w:t xml:space="preserve">{ x1=cos(pi*v)*sin(pi*v);  </w:t>
            </w:r>
          </w:p>
          <w:p w14:paraId="2122F04A" w14:textId="77777777" w:rsidR="00030156" w:rsidRPr="00030156" w:rsidRDefault="00030156" w:rsidP="00030156">
            <w:pPr>
              <w:pStyle w:val="TableParagraph"/>
              <w:ind w:right="161"/>
              <w:rPr>
                <w:sz w:val="24"/>
              </w:rPr>
            </w:pPr>
            <w:r w:rsidRPr="00030156">
              <w:rPr>
                <w:sz w:val="24"/>
              </w:rPr>
              <w:t xml:space="preserve">  x2=cos(pi*v); </w:t>
            </w:r>
          </w:p>
          <w:p w14:paraId="5BCC3C69" w14:textId="570B7907" w:rsidR="00030156" w:rsidRDefault="00030156" w:rsidP="00030156">
            <w:pPr>
              <w:pStyle w:val="TableParagraph"/>
              <w:ind w:right="161"/>
              <w:rPr>
                <w:sz w:val="24"/>
              </w:rPr>
            </w:pPr>
            <w:r w:rsidRPr="00030156">
              <w:rPr>
                <w:sz w:val="24"/>
              </w:rPr>
              <w:t xml:space="preserve">  return x1+(x2-x1)*t;}</w:t>
            </w:r>
          </w:p>
          <w:p w14:paraId="4793783B" w14:textId="77777777" w:rsidR="00030156" w:rsidRPr="00030156" w:rsidRDefault="00030156" w:rsidP="00030156">
            <w:pPr>
              <w:pStyle w:val="TableParagraph"/>
              <w:ind w:right="161"/>
              <w:rPr>
                <w:sz w:val="24"/>
              </w:rPr>
            </w:pPr>
          </w:p>
          <w:p w14:paraId="45366701" w14:textId="77777777" w:rsidR="00030156" w:rsidRPr="00030156" w:rsidRDefault="00030156" w:rsidP="00030156">
            <w:pPr>
              <w:pStyle w:val="TableParagraph"/>
              <w:ind w:right="161"/>
              <w:rPr>
                <w:sz w:val="24"/>
              </w:rPr>
            </w:pPr>
            <w:r w:rsidRPr="00030156">
              <w:rPr>
                <w:sz w:val="24"/>
              </w:rPr>
              <w:t>function parametric_y(u,v,w,t)</w:t>
            </w:r>
          </w:p>
          <w:p w14:paraId="531A698E" w14:textId="77777777" w:rsidR="00030156" w:rsidRPr="00030156" w:rsidRDefault="00030156" w:rsidP="00030156">
            <w:pPr>
              <w:pStyle w:val="TableParagraph"/>
              <w:ind w:right="161"/>
              <w:rPr>
                <w:sz w:val="24"/>
              </w:rPr>
            </w:pPr>
            <w:r w:rsidRPr="00030156">
              <w:rPr>
                <w:sz w:val="24"/>
              </w:rPr>
              <w:t xml:space="preserve">{ y1=cos(2*pi*u)*sin(pi*v); </w:t>
            </w:r>
          </w:p>
          <w:p w14:paraId="37503E69" w14:textId="77777777" w:rsidR="00030156" w:rsidRPr="00030156" w:rsidRDefault="00030156" w:rsidP="00030156">
            <w:pPr>
              <w:pStyle w:val="TableParagraph"/>
              <w:ind w:right="161"/>
              <w:rPr>
                <w:sz w:val="24"/>
              </w:rPr>
            </w:pPr>
            <w:r w:rsidRPr="00030156">
              <w:rPr>
                <w:sz w:val="24"/>
              </w:rPr>
              <w:t xml:space="preserve">  y2=cos(2*pi*u)*sin(pi*v); </w:t>
            </w:r>
          </w:p>
          <w:p w14:paraId="1C77031C" w14:textId="4B12087D" w:rsidR="00030156" w:rsidRPr="00030156" w:rsidRDefault="00030156" w:rsidP="00030156">
            <w:pPr>
              <w:pStyle w:val="TableParagraph"/>
              <w:ind w:right="161"/>
              <w:rPr>
                <w:sz w:val="24"/>
              </w:rPr>
            </w:pPr>
            <w:r w:rsidRPr="00030156">
              <w:rPr>
                <w:sz w:val="24"/>
              </w:rPr>
              <w:t xml:space="preserve">  return y1+(y2-y1)*t;}</w:t>
            </w:r>
          </w:p>
          <w:p w14:paraId="2147BA04" w14:textId="77777777" w:rsidR="00030156" w:rsidRPr="00030156" w:rsidRDefault="00030156" w:rsidP="00030156">
            <w:pPr>
              <w:pStyle w:val="TableParagraph"/>
              <w:ind w:left="0" w:right="161"/>
              <w:rPr>
                <w:sz w:val="24"/>
              </w:rPr>
            </w:pPr>
          </w:p>
          <w:p w14:paraId="68B53E08" w14:textId="77777777" w:rsidR="00030156" w:rsidRPr="00030156" w:rsidRDefault="00030156" w:rsidP="00030156">
            <w:pPr>
              <w:pStyle w:val="TableParagraph"/>
              <w:ind w:right="161"/>
              <w:rPr>
                <w:sz w:val="24"/>
              </w:rPr>
            </w:pPr>
            <w:r w:rsidRPr="00030156">
              <w:rPr>
                <w:sz w:val="24"/>
              </w:rPr>
              <w:t>function parametric_z(u,v,w,t)</w:t>
            </w:r>
          </w:p>
          <w:p w14:paraId="0C19A435" w14:textId="77777777" w:rsidR="00030156" w:rsidRPr="00030156" w:rsidRDefault="00030156" w:rsidP="00030156">
            <w:pPr>
              <w:pStyle w:val="TableParagraph"/>
              <w:ind w:right="161"/>
              <w:rPr>
                <w:sz w:val="24"/>
              </w:rPr>
            </w:pPr>
            <w:r w:rsidRPr="00030156">
              <w:rPr>
                <w:sz w:val="24"/>
              </w:rPr>
              <w:t>{ z1=sin(2*pi*u)*sin(pi*v);</w:t>
            </w:r>
          </w:p>
          <w:p w14:paraId="4EBD3CED" w14:textId="77777777" w:rsidR="00030156" w:rsidRPr="00030156" w:rsidRDefault="00030156" w:rsidP="00030156">
            <w:pPr>
              <w:pStyle w:val="TableParagraph"/>
              <w:ind w:right="161"/>
              <w:rPr>
                <w:sz w:val="24"/>
              </w:rPr>
            </w:pPr>
            <w:r w:rsidRPr="00030156">
              <w:rPr>
                <w:sz w:val="24"/>
              </w:rPr>
              <w:t xml:space="preserve">  z2=sin(2*pi*u)*cos(pi*v);</w:t>
            </w:r>
          </w:p>
          <w:p w14:paraId="4CD7285D" w14:textId="0DDC7430" w:rsidR="00030156" w:rsidRPr="00030156" w:rsidRDefault="00030156" w:rsidP="00030156">
            <w:pPr>
              <w:pStyle w:val="TableParagraph"/>
              <w:ind w:right="161"/>
              <w:rPr>
                <w:sz w:val="24"/>
              </w:rPr>
            </w:pPr>
            <w:r w:rsidRPr="00030156">
              <w:rPr>
                <w:sz w:val="24"/>
              </w:rPr>
              <w:t xml:space="preserve">  return z1+(z2-z1)*t;}"</w:t>
            </w:r>
          </w:p>
          <w:p w14:paraId="45AE07F2" w14:textId="4DB5844D" w:rsidR="004C0352" w:rsidRDefault="004C0352" w:rsidP="00030156">
            <w:pPr>
              <w:pStyle w:val="TableParagraph"/>
              <w:ind w:left="0" w:right="161"/>
              <w:rPr>
                <w:sz w:val="24"/>
              </w:rPr>
            </w:pPr>
          </w:p>
          <w:p w14:paraId="31DFE527" w14:textId="68115A82" w:rsidR="00030156" w:rsidRDefault="00030156" w:rsidP="00030156">
            <w:pPr>
              <w:pStyle w:val="TableParagraph"/>
              <w:ind w:left="0" w:right="161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030156">
              <w:rPr>
                <w:sz w:val="24"/>
              </w:rPr>
              <w:t xml:space="preserve">resolution </w:t>
            </w:r>
            <w:r>
              <w:rPr>
                <w:sz w:val="24"/>
              </w:rPr>
              <w:t xml:space="preserve">is </w:t>
            </w:r>
            <w:r w:rsidRPr="00030156">
              <w:rPr>
                <w:sz w:val="24"/>
              </w:rPr>
              <w:t>[</w:t>
            </w:r>
            <w:r w:rsidR="00200A97">
              <w:rPr>
                <w:sz w:val="24"/>
              </w:rPr>
              <w:t>10</w:t>
            </w:r>
            <w:r w:rsidRPr="00030156">
              <w:rPr>
                <w:sz w:val="24"/>
              </w:rPr>
              <w:t xml:space="preserve">0 </w:t>
            </w:r>
            <w:r w:rsidR="00200A97">
              <w:rPr>
                <w:sz w:val="24"/>
              </w:rPr>
              <w:t>10</w:t>
            </w:r>
            <w:r w:rsidRPr="00030156">
              <w:rPr>
                <w:sz w:val="24"/>
              </w:rPr>
              <w:t>0]</w:t>
            </w:r>
          </w:p>
          <w:p w14:paraId="7FC3965D" w14:textId="64911068" w:rsidR="00030156" w:rsidRDefault="00030156" w:rsidP="00030156">
            <w:pPr>
              <w:pStyle w:val="TableParagraph"/>
              <w:ind w:left="0" w:right="161"/>
              <w:rPr>
                <w:sz w:val="24"/>
              </w:rPr>
            </w:pPr>
            <w:r w:rsidRPr="00030156">
              <w:rPr>
                <w:sz w:val="24"/>
              </w:rPr>
              <w:t xml:space="preserve">cycleInterval </w:t>
            </w:r>
            <w:r>
              <w:rPr>
                <w:sz w:val="24"/>
              </w:rPr>
              <w:t xml:space="preserve">is </w:t>
            </w:r>
            <w:r w:rsidR="00200A97">
              <w:rPr>
                <w:sz w:val="24"/>
              </w:rPr>
              <w:t>2</w:t>
            </w:r>
          </w:p>
        </w:tc>
        <w:tc>
          <w:tcPr>
            <w:tcW w:w="3076" w:type="dxa"/>
          </w:tcPr>
          <w:p w14:paraId="1C743A1F" w14:textId="7C01D78C" w:rsidR="004C0352" w:rsidRDefault="00855743" w:rsidP="001F2174">
            <w:pPr>
              <w:pStyle w:val="TableParagraph"/>
              <w:ind w:left="0" w:right="263"/>
              <w:rPr>
                <w:sz w:val="24"/>
              </w:rPr>
            </w:pPr>
            <w:r>
              <w:rPr>
                <w:sz w:val="24"/>
              </w:rPr>
              <w:t>To</w:t>
            </w:r>
            <w:r w:rsidR="00543F10">
              <w:rPr>
                <w:sz w:val="24"/>
              </w:rPr>
              <w:t xml:space="preserve"> make the graph </w:t>
            </w:r>
            <w:r w:rsidR="00543F10" w:rsidRPr="00543F10">
              <w:rPr>
                <w:sz w:val="24"/>
              </w:rPr>
              <w:t>smooth</w:t>
            </w:r>
            <w:r w:rsidR="00543F10">
              <w:rPr>
                <w:sz w:val="24"/>
              </w:rPr>
              <w:t>ly</w:t>
            </w:r>
            <w:r w:rsidR="00543F10" w:rsidRPr="00543F10">
              <w:rPr>
                <w:sz w:val="24"/>
              </w:rPr>
              <w:t xml:space="preserve"> morphing between shapes</w:t>
            </w:r>
            <w:r w:rsidR="001402AB">
              <w:rPr>
                <w:sz w:val="24"/>
              </w:rPr>
              <w:t xml:space="preserve">, </w:t>
            </w:r>
            <w:r w:rsidR="00543F10">
              <w:rPr>
                <w:sz w:val="24"/>
              </w:rPr>
              <w:t xml:space="preserve">I </w:t>
            </w:r>
            <w:r w:rsidR="00543F10" w:rsidRPr="00543F10">
              <w:rPr>
                <w:sz w:val="24"/>
              </w:rPr>
              <w:t>adjust</w:t>
            </w:r>
            <w:r w:rsidR="00543F10">
              <w:rPr>
                <w:sz w:val="24"/>
              </w:rPr>
              <w:t xml:space="preserve">ed the </w:t>
            </w:r>
            <w:r w:rsidR="00543F10" w:rsidRPr="00543F10">
              <w:rPr>
                <w:sz w:val="24"/>
              </w:rPr>
              <w:t>resolution parameters</w:t>
            </w:r>
            <w:r w:rsidR="00543F10">
              <w:rPr>
                <w:sz w:val="24"/>
              </w:rPr>
              <w:t xml:space="preserve"> to </w:t>
            </w:r>
            <w:r w:rsidR="00200A97">
              <w:rPr>
                <w:sz w:val="24"/>
              </w:rPr>
              <w:t>100</w:t>
            </w:r>
            <w:r w:rsidR="00543F10">
              <w:rPr>
                <w:sz w:val="24"/>
              </w:rPr>
              <w:t>.</w:t>
            </w:r>
          </w:p>
          <w:p w14:paraId="70689D05" w14:textId="77777777" w:rsidR="00543F10" w:rsidRDefault="00543F10" w:rsidP="001F2174">
            <w:pPr>
              <w:pStyle w:val="TableParagraph"/>
              <w:ind w:left="0" w:right="263"/>
              <w:rPr>
                <w:sz w:val="24"/>
              </w:rPr>
            </w:pPr>
          </w:p>
          <w:p w14:paraId="0D6C5FFB" w14:textId="6E83F3D9" w:rsidR="00543F10" w:rsidRDefault="00543F10" w:rsidP="001F2174">
            <w:pPr>
              <w:pStyle w:val="TableParagraph"/>
              <w:ind w:left="0" w:right="263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o get a smooth morphing, I have tried to switch the u and v parameter in the equation, and in this order, the morphing is smoother.</w:t>
            </w:r>
          </w:p>
        </w:tc>
      </w:tr>
    </w:tbl>
    <w:p w14:paraId="65D0CE53" w14:textId="77777777" w:rsidR="004C0352" w:rsidRDefault="004C0352" w:rsidP="00E470EE"/>
    <w:sectPr w:rsidR="004C0352">
      <w:pgSz w:w="12240" w:h="15840"/>
      <w:pgMar w:top="1440" w:right="14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ECA1C" w14:textId="77777777" w:rsidR="006A71C6" w:rsidRDefault="006A71C6" w:rsidP="000460CB">
      <w:r>
        <w:separator/>
      </w:r>
    </w:p>
  </w:endnote>
  <w:endnote w:type="continuationSeparator" w:id="0">
    <w:p w14:paraId="35065AC7" w14:textId="77777777" w:rsidR="006A71C6" w:rsidRDefault="006A71C6" w:rsidP="0004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DB50F" w14:textId="77777777" w:rsidR="006A71C6" w:rsidRDefault="006A71C6" w:rsidP="000460CB">
      <w:r>
        <w:separator/>
      </w:r>
    </w:p>
  </w:footnote>
  <w:footnote w:type="continuationSeparator" w:id="0">
    <w:p w14:paraId="77806F64" w14:textId="77777777" w:rsidR="006A71C6" w:rsidRDefault="006A71C6" w:rsidP="000460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977"/>
    <w:rsid w:val="00030156"/>
    <w:rsid w:val="000460CB"/>
    <w:rsid w:val="00075977"/>
    <w:rsid w:val="001402AB"/>
    <w:rsid w:val="001D4447"/>
    <w:rsid w:val="00200A97"/>
    <w:rsid w:val="004C0352"/>
    <w:rsid w:val="00503E5B"/>
    <w:rsid w:val="00543F10"/>
    <w:rsid w:val="005674E9"/>
    <w:rsid w:val="00584F0D"/>
    <w:rsid w:val="006A71C6"/>
    <w:rsid w:val="006E5632"/>
    <w:rsid w:val="007028C2"/>
    <w:rsid w:val="00855743"/>
    <w:rsid w:val="00B02A2E"/>
    <w:rsid w:val="00E41F27"/>
    <w:rsid w:val="00E470EE"/>
    <w:rsid w:val="00EA09E2"/>
    <w:rsid w:val="00F64D6A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1C80B"/>
  <w15:docId w15:val="{A7E6006B-A7CC-43BB-B3A7-37B7357B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04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460CB"/>
    <w:rPr>
      <w:rFonts w:ascii="Calibri" w:eastAsia="Calibri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460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460CB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Lab2.docx</vt:lpstr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Lab2.docx</dc:title>
  <cp:lastModifiedBy>CHEN XIAOGENG</cp:lastModifiedBy>
  <cp:revision>17</cp:revision>
  <dcterms:created xsi:type="dcterms:W3CDTF">2018-03-26T10:14:00Z</dcterms:created>
  <dcterms:modified xsi:type="dcterms:W3CDTF">2018-04-12T06:09:00Z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2016-08-26T00:00:00Z</vt:filetime>
  </property>
  <property fmtid="{D5CDD505-2E9C-101B-9397-08002B2CF9AE}" pid="3" name="Creator">
    <vt:lpwstr>Word</vt:lpwstr>
  </property>
  <property fmtid="{D5CDD505-2E9C-101B-9397-08002B2CF9AE}" pid="4" name="LastSaved">
    <vt:filetime>2018-03-26T00:00:00Z</vt:filetime>
  </property>
</Properties>
</file>