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90D95" w14:textId="33B88069" w:rsidR="001C7403" w:rsidRPr="001C7403" w:rsidRDefault="001C7403" w:rsidP="001C7403">
      <w:pPr>
        <w:rPr>
          <w:b/>
          <w:bCs/>
          <w:color w:val="FF0000"/>
        </w:rPr>
      </w:pPr>
      <w:r w:rsidRPr="001C7403">
        <w:rPr>
          <w:b/>
          <w:bCs/>
          <w:color w:val="FF0000"/>
        </w:rPr>
        <w:t>Case study</w:t>
      </w:r>
    </w:p>
    <w:p w14:paraId="023AE519" w14:textId="77777777" w:rsidR="001C7403" w:rsidRPr="001C7403" w:rsidRDefault="001C7403" w:rsidP="001C7403">
      <w:r w:rsidRPr="001C7403">
        <w:t xml:space="preserve">You are working as a data analyst at Adventure Works. Sales data is contained in two main tables, Order and </w:t>
      </w:r>
      <w:proofErr w:type="spellStart"/>
      <w:r w:rsidRPr="001C7403">
        <w:t>OrderDetails</w:t>
      </w:r>
      <w:proofErr w:type="spellEnd"/>
      <w:r w:rsidRPr="001C7403">
        <w:t xml:space="preserve">. </w:t>
      </w:r>
    </w:p>
    <w:p w14:paraId="2873AD00" w14:textId="77777777" w:rsidR="001C7403" w:rsidRPr="001C7403" w:rsidRDefault="001C7403" w:rsidP="001C7403">
      <w:pPr>
        <w:rPr>
          <w:b/>
          <w:bCs/>
        </w:rPr>
      </w:pPr>
      <w:r w:rsidRPr="001C7403">
        <w:rPr>
          <w:b/>
          <w:bCs/>
        </w:rPr>
        <w:t>Data Sources</w:t>
      </w:r>
    </w:p>
    <w:tbl>
      <w:tblPr>
        <w:tblpPr w:leftFromText="180" w:rightFromText="180" w:vertAnchor="text" w:horzAnchor="margin" w:tblpY="42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2"/>
        <w:gridCol w:w="2332"/>
        <w:gridCol w:w="2696"/>
        <w:gridCol w:w="1581"/>
      </w:tblGrid>
      <w:tr w:rsidR="001C7403" w:rsidRPr="001C7403" w14:paraId="54CEE4B0" w14:textId="77777777" w:rsidTr="001C7403">
        <w:trPr>
          <w:tblHeader/>
        </w:trPr>
        <w:tc>
          <w:tcPr>
            <w:tcW w:w="0" w:type="auto"/>
            <w:shd w:val="clear" w:color="auto" w:fill="auto"/>
            <w:hideMark/>
          </w:tcPr>
          <w:p w14:paraId="09DD1CB1" w14:textId="77777777" w:rsidR="001C7403" w:rsidRPr="001C7403" w:rsidRDefault="001C7403" w:rsidP="001C7403">
            <w:pPr>
              <w:rPr>
                <w:b/>
                <w:bCs/>
              </w:rPr>
            </w:pPr>
            <w:r w:rsidRPr="001C7403">
              <w:rPr>
                <w:b/>
                <w:bCs/>
              </w:rPr>
              <w:t>Order</w:t>
            </w:r>
          </w:p>
        </w:tc>
        <w:tc>
          <w:tcPr>
            <w:tcW w:w="0" w:type="auto"/>
            <w:shd w:val="clear" w:color="auto" w:fill="auto"/>
            <w:hideMark/>
          </w:tcPr>
          <w:p w14:paraId="02A27092" w14:textId="77777777" w:rsidR="001C7403" w:rsidRPr="001C7403" w:rsidRDefault="001C7403" w:rsidP="001C7403">
            <w:pPr>
              <w:rPr>
                <w:b/>
                <w:bCs/>
              </w:rPr>
            </w:pPr>
          </w:p>
        </w:tc>
        <w:tc>
          <w:tcPr>
            <w:tcW w:w="0" w:type="auto"/>
            <w:shd w:val="clear" w:color="auto" w:fill="auto"/>
            <w:hideMark/>
          </w:tcPr>
          <w:p w14:paraId="2CC54258" w14:textId="77777777" w:rsidR="001C7403" w:rsidRPr="001C7403" w:rsidRDefault="001C7403" w:rsidP="001C7403"/>
        </w:tc>
        <w:tc>
          <w:tcPr>
            <w:tcW w:w="1581" w:type="dxa"/>
            <w:shd w:val="clear" w:color="auto" w:fill="auto"/>
            <w:hideMark/>
          </w:tcPr>
          <w:p w14:paraId="268EF161" w14:textId="77777777" w:rsidR="001C7403" w:rsidRPr="001C7403" w:rsidRDefault="001C7403" w:rsidP="001C7403"/>
        </w:tc>
      </w:tr>
      <w:tr w:rsidR="001C7403" w:rsidRPr="001C7403" w14:paraId="1E1F2DBE" w14:textId="77777777" w:rsidTr="001C7403">
        <w:tc>
          <w:tcPr>
            <w:tcW w:w="0" w:type="auto"/>
            <w:shd w:val="clear" w:color="auto" w:fill="auto"/>
            <w:hideMark/>
          </w:tcPr>
          <w:p w14:paraId="20281499" w14:textId="77777777" w:rsidR="001C7403" w:rsidRPr="001C7403" w:rsidRDefault="001C7403" w:rsidP="001C7403">
            <w:proofErr w:type="spellStart"/>
            <w:r w:rsidRPr="001C7403">
              <w:t>OrderDate</w:t>
            </w:r>
            <w:proofErr w:type="spellEnd"/>
            <w:r w:rsidRPr="001C7403">
              <w:t xml:space="preserve"> </w:t>
            </w:r>
          </w:p>
        </w:tc>
        <w:tc>
          <w:tcPr>
            <w:tcW w:w="0" w:type="auto"/>
            <w:shd w:val="clear" w:color="auto" w:fill="auto"/>
            <w:hideMark/>
          </w:tcPr>
          <w:p w14:paraId="3CAAF132" w14:textId="77777777" w:rsidR="001C7403" w:rsidRPr="001C7403" w:rsidRDefault="001C7403" w:rsidP="001C7403">
            <w:proofErr w:type="spellStart"/>
            <w:r w:rsidRPr="001C7403">
              <w:t>TotalDue</w:t>
            </w:r>
            <w:proofErr w:type="spellEnd"/>
          </w:p>
        </w:tc>
        <w:tc>
          <w:tcPr>
            <w:tcW w:w="0" w:type="auto"/>
            <w:shd w:val="clear" w:color="auto" w:fill="auto"/>
            <w:hideMark/>
          </w:tcPr>
          <w:p w14:paraId="04F3ED2D" w14:textId="77777777" w:rsidR="001C7403" w:rsidRPr="001C7403" w:rsidRDefault="001C7403" w:rsidP="001C7403">
            <w:proofErr w:type="spellStart"/>
            <w:r w:rsidRPr="001C7403">
              <w:t>TerritoryID</w:t>
            </w:r>
            <w:proofErr w:type="spellEnd"/>
          </w:p>
        </w:tc>
        <w:tc>
          <w:tcPr>
            <w:tcW w:w="1581" w:type="dxa"/>
            <w:shd w:val="clear" w:color="auto" w:fill="auto"/>
            <w:hideMark/>
          </w:tcPr>
          <w:p w14:paraId="1CDE7AF1" w14:textId="77777777" w:rsidR="001C7403" w:rsidRPr="001C7403" w:rsidRDefault="001C7403" w:rsidP="001C7403">
            <w:proofErr w:type="spellStart"/>
            <w:r w:rsidRPr="001C7403">
              <w:t>SalesPersonID</w:t>
            </w:r>
            <w:proofErr w:type="spellEnd"/>
          </w:p>
        </w:tc>
      </w:tr>
    </w:tbl>
    <w:p w14:paraId="78C0A653" w14:textId="77777777" w:rsidR="001C7403" w:rsidRPr="001C7403" w:rsidRDefault="001C7403" w:rsidP="001C7403">
      <w:r w:rsidRPr="001C7403">
        <w:t xml:space="preserve">The </w:t>
      </w:r>
      <w:r w:rsidRPr="001C7403">
        <w:rPr>
          <w:b/>
          <w:bCs/>
        </w:rPr>
        <w:t xml:space="preserve">Order </w:t>
      </w:r>
      <w:r w:rsidRPr="001C7403">
        <w:t xml:space="preserve">data table includes general information about the sales such as: </w:t>
      </w:r>
    </w:p>
    <w:p w14:paraId="6EACBB46" w14:textId="77777777" w:rsidR="001C7403" w:rsidRPr="001C7403" w:rsidRDefault="001C7403" w:rsidP="001C7403">
      <w:r w:rsidRPr="001C7403">
        <w:t xml:space="preserve">The </w:t>
      </w:r>
      <w:proofErr w:type="spellStart"/>
      <w:r w:rsidRPr="001C7403">
        <w:rPr>
          <w:b/>
          <w:bCs/>
        </w:rPr>
        <w:t>OrderDetails</w:t>
      </w:r>
      <w:proofErr w:type="spellEnd"/>
      <w:r w:rsidRPr="001C7403">
        <w:t xml:space="preserve"> data contains related details of each main sales record such as:</w:t>
      </w:r>
    </w:p>
    <w:tbl>
      <w:tblPr>
        <w:tblW w:w="86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2"/>
        <w:gridCol w:w="2117"/>
        <w:gridCol w:w="2117"/>
        <w:gridCol w:w="2362"/>
      </w:tblGrid>
      <w:tr w:rsidR="001C7403" w:rsidRPr="001C7403" w14:paraId="69E2F343" w14:textId="77777777" w:rsidTr="001C7403">
        <w:trPr>
          <w:tblHeader/>
        </w:trPr>
        <w:tc>
          <w:tcPr>
            <w:tcW w:w="2052" w:type="dxa"/>
            <w:shd w:val="clear" w:color="auto" w:fill="auto"/>
            <w:hideMark/>
          </w:tcPr>
          <w:p w14:paraId="73996D14" w14:textId="77777777" w:rsidR="001C7403" w:rsidRPr="001C7403" w:rsidRDefault="001C7403" w:rsidP="001C7403">
            <w:pPr>
              <w:rPr>
                <w:b/>
                <w:bCs/>
              </w:rPr>
            </w:pPr>
            <w:proofErr w:type="spellStart"/>
            <w:r w:rsidRPr="001C7403">
              <w:rPr>
                <w:b/>
                <w:bCs/>
              </w:rPr>
              <w:t>OrderDetails</w:t>
            </w:r>
            <w:proofErr w:type="spellEnd"/>
          </w:p>
        </w:tc>
        <w:tc>
          <w:tcPr>
            <w:tcW w:w="0" w:type="auto"/>
            <w:shd w:val="clear" w:color="auto" w:fill="auto"/>
            <w:hideMark/>
          </w:tcPr>
          <w:p w14:paraId="5FFA93D2" w14:textId="77777777" w:rsidR="001C7403" w:rsidRPr="001C7403" w:rsidRDefault="001C7403" w:rsidP="001C7403">
            <w:pPr>
              <w:rPr>
                <w:b/>
                <w:bCs/>
              </w:rPr>
            </w:pPr>
          </w:p>
        </w:tc>
        <w:tc>
          <w:tcPr>
            <w:tcW w:w="0" w:type="auto"/>
            <w:shd w:val="clear" w:color="auto" w:fill="auto"/>
            <w:hideMark/>
          </w:tcPr>
          <w:p w14:paraId="2B05CD5C" w14:textId="77777777" w:rsidR="001C7403" w:rsidRPr="001C7403" w:rsidRDefault="001C7403" w:rsidP="001C7403"/>
        </w:tc>
        <w:tc>
          <w:tcPr>
            <w:tcW w:w="2362" w:type="dxa"/>
            <w:shd w:val="clear" w:color="auto" w:fill="auto"/>
            <w:hideMark/>
          </w:tcPr>
          <w:p w14:paraId="18A415BF" w14:textId="77777777" w:rsidR="001C7403" w:rsidRPr="001C7403" w:rsidRDefault="001C7403" w:rsidP="001C7403"/>
        </w:tc>
      </w:tr>
      <w:tr w:rsidR="001C7403" w:rsidRPr="001C7403" w14:paraId="2991ED6D" w14:textId="77777777" w:rsidTr="001C7403">
        <w:tc>
          <w:tcPr>
            <w:tcW w:w="2052" w:type="dxa"/>
            <w:shd w:val="clear" w:color="auto" w:fill="auto"/>
            <w:hideMark/>
          </w:tcPr>
          <w:p w14:paraId="429B37FE" w14:textId="77777777" w:rsidR="001C7403" w:rsidRPr="001C7403" w:rsidRDefault="001C7403" w:rsidP="001C7403">
            <w:proofErr w:type="spellStart"/>
            <w:r w:rsidRPr="001C7403">
              <w:t>ProductID</w:t>
            </w:r>
            <w:proofErr w:type="spellEnd"/>
          </w:p>
        </w:tc>
        <w:tc>
          <w:tcPr>
            <w:tcW w:w="0" w:type="auto"/>
            <w:shd w:val="clear" w:color="auto" w:fill="auto"/>
            <w:hideMark/>
          </w:tcPr>
          <w:p w14:paraId="57BFDF44" w14:textId="77777777" w:rsidR="001C7403" w:rsidRPr="001C7403" w:rsidRDefault="001C7403" w:rsidP="001C7403">
            <w:proofErr w:type="spellStart"/>
            <w:r w:rsidRPr="001C7403">
              <w:t>OrderQty</w:t>
            </w:r>
            <w:proofErr w:type="spellEnd"/>
          </w:p>
        </w:tc>
        <w:tc>
          <w:tcPr>
            <w:tcW w:w="0" w:type="auto"/>
            <w:shd w:val="clear" w:color="auto" w:fill="auto"/>
            <w:hideMark/>
          </w:tcPr>
          <w:p w14:paraId="76E5254B" w14:textId="77777777" w:rsidR="001C7403" w:rsidRPr="001C7403" w:rsidRDefault="001C7403" w:rsidP="001C7403">
            <w:proofErr w:type="spellStart"/>
            <w:r w:rsidRPr="001C7403">
              <w:t>UnitPrice</w:t>
            </w:r>
            <w:proofErr w:type="spellEnd"/>
          </w:p>
        </w:tc>
        <w:tc>
          <w:tcPr>
            <w:tcW w:w="2362" w:type="dxa"/>
            <w:shd w:val="clear" w:color="auto" w:fill="auto"/>
            <w:hideMark/>
          </w:tcPr>
          <w:p w14:paraId="4FD4962C" w14:textId="77777777" w:rsidR="001C7403" w:rsidRPr="001C7403" w:rsidRDefault="001C7403" w:rsidP="001C7403">
            <w:proofErr w:type="spellStart"/>
            <w:r w:rsidRPr="001C7403">
              <w:t>UnitPrice</w:t>
            </w:r>
            <w:proofErr w:type="spellEnd"/>
            <w:r w:rsidRPr="001C7403">
              <w:t xml:space="preserve"> Discount</w:t>
            </w:r>
          </w:p>
        </w:tc>
      </w:tr>
    </w:tbl>
    <w:p w14:paraId="5E4E4776" w14:textId="77777777" w:rsidR="001C7403" w:rsidRPr="001C7403" w:rsidRDefault="001C7403" w:rsidP="001C7403">
      <w:pPr>
        <w:rPr>
          <w:b/>
          <w:bCs/>
        </w:rPr>
      </w:pPr>
      <w:r w:rsidRPr="001C7403">
        <w:rPr>
          <w:b/>
          <w:bCs/>
        </w:rPr>
        <w:t>Files</w:t>
      </w:r>
    </w:p>
    <w:p w14:paraId="7C18640A" w14:textId="77777777" w:rsidR="001C7403" w:rsidRPr="001C7403" w:rsidRDefault="001C7403" w:rsidP="001C7403">
      <w:r w:rsidRPr="001C7403">
        <w:t xml:space="preserve">Adventure Works trades internationally and generates a large volume of sales data. To manage file sizes, the active Order table only includes data for the year 2023. Older data is stored in separate files for each year with the same fields and table structure. </w:t>
      </w:r>
    </w:p>
    <w:p w14:paraId="4EC2BC3B" w14:textId="77777777" w:rsidR="001C7403" w:rsidRPr="001C7403" w:rsidRDefault="001C7403" w:rsidP="001C7403">
      <w:pPr>
        <w:rPr>
          <w:b/>
          <w:bCs/>
        </w:rPr>
      </w:pPr>
      <w:r w:rsidRPr="001C7403">
        <w:rPr>
          <w:b/>
          <w:bCs/>
        </w:rPr>
        <w:t>The task</w:t>
      </w:r>
    </w:p>
    <w:p w14:paraId="1FBC1327" w14:textId="1D1D3BCB" w:rsidR="001C7403" w:rsidRPr="001C7403" w:rsidRDefault="001C7403" w:rsidP="001C7403">
      <w:proofErr w:type="gramStart"/>
      <w:r w:rsidRPr="001C7403">
        <w:t>Your manager,</w:t>
      </w:r>
      <w:proofErr w:type="gramEnd"/>
      <w:r w:rsidRPr="001C7403">
        <w:t xml:space="preserve"> asks you to conduct a detailed analysis of store sales. In the detail table, </w:t>
      </w:r>
      <w:proofErr w:type="spellStart"/>
      <w:r w:rsidRPr="001C7403">
        <w:rPr>
          <w:b/>
          <w:bCs/>
        </w:rPr>
        <w:t>OrderDetails</w:t>
      </w:r>
      <w:proofErr w:type="spellEnd"/>
      <w:r w:rsidRPr="001C7403">
        <w:t xml:space="preserve">, there are multiple fields, but you only need </w:t>
      </w:r>
      <w:proofErr w:type="spellStart"/>
      <w:r w:rsidRPr="001C7403">
        <w:rPr>
          <w:b/>
          <w:bCs/>
        </w:rPr>
        <w:t>ProductID</w:t>
      </w:r>
      <w:proofErr w:type="spellEnd"/>
      <w:r w:rsidRPr="001C7403">
        <w:t xml:space="preserve">, the quantity sold (which is in the field </w:t>
      </w:r>
      <w:proofErr w:type="spellStart"/>
      <w:r w:rsidRPr="001C7403">
        <w:rPr>
          <w:b/>
          <w:bCs/>
        </w:rPr>
        <w:t>OrderQty</w:t>
      </w:r>
      <w:proofErr w:type="spellEnd"/>
      <w:r w:rsidRPr="001C7403">
        <w:t xml:space="preserve">), and the </w:t>
      </w:r>
      <w:proofErr w:type="spellStart"/>
      <w:r w:rsidRPr="001C7403">
        <w:rPr>
          <w:b/>
          <w:bCs/>
        </w:rPr>
        <w:t>UnitPrice</w:t>
      </w:r>
      <w:proofErr w:type="spellEnd"/>
      <w:r w:rsidRPr="001C7403">
        <w:t xml:space="preserve">. Therefore, you are expected to remove unnecessary fields, </w:t>
      </w:r>
      <w:proofErr w:type="gramStart"/>
      <w:r w:rsidRPr="001C7403">
        <w:t>and also</w:t>
      </w:r>
      <w:proofErr w:type="gramEnd"/>
      <w:r w:rsidRPr="001C7403">
        <w:t xml:space="preserve"> eliminate empty rows, and identify any anomalies to remove those rows if necessary. After performing these tasks, you will append the two separate sales data sources together and then merge that with </w:t>
      </w:r>
      <w:proofErr w:type="spellStart"/>
      <w:r w:rsidRPr="001C7403">
        <w:rPr>
          <w:b/>
          <w:bCs/>
        </w:rPr>
        <w:t>OrderDetails</w:t>
      </w:r>
      <w:proofErr w:type="spellEnd"/>
      <w:r w:rsidRPr="001C7403">
        <w:rPr>
          <w:b/>
          <w:bCs/>
        </w:rPr>
        <w:t>.</w:t>
      </w:r>
      <w:r w:rsidRPr="001C7403">
        <w:t xml:space="preserve"> Follow the steps below to complete the exercise.</w:t>
      </w:r>
    </w:p>
    <w:p w14:paraId="0D379258" w14:textId="77777777" w:rsidR="001C7403" w:rsidRPr="001C7403" w:rsidRDefault="001C7403" w:rsidP="001C7403">
      <w:pPr>
        <w:rPr>
          <w:b/>
          <w:bCs/>
        </w:rPr>
      </w:pPr>
      <w:r w:rsidRPr="001C7403">
        <w:rPr>
          <w:b/>
          <w:bCs/>
        </w:rPr>
        <w:t>Instructions</w:t>
      </w:r>
    </w:p>
    <w:p w14:paraId="27F5DEE9" w14:textId="77777777" w:rsidR="001C7403" w:rsidRPr="001C7403" w:rsidRDefault="001C7403" w:rsidP="001C7403">
      <w:pPr>
        <w:rPr>
          <w:b/>
          <w:bCs/>
        </w:rPr>
      </w:pPr>
      <w:r w:rsidRPr="001C7403">
        <w:rPr>
          <w:b/>
          <w:bCs/>
        </w:rPr>
        <w:t>Step 1: Set up the project</w:t>
      </w:r>
    </w:p>
    <w:p w14:paraId="1E75592D" w14:textId="77777777" w:rsidR="001C7403" w:rsidRPr="001C7403" w:rsidRDefault="001C7403" w:rsidP="001C7403">
      <w:pPr>
        <w:numPr>
          <w:ilvl w:val="0"/>
          <w:numId w:val="1"/>
        </w:numPr>
      </w:pPr>
      <w:r w:rsidRPr="001C7403">
        <w:t>Create a new Power BI project</w:t>
      </w:r>
      <w:r w:rsidRPr="001C7403">
        <w:rPr>
          <w:b/>
          <w:bCs/>
        </w:rPr>
        <w:t xml:space="preserve"> </w:t>
      </w:r>
      <w:r w:rsidRPr="001C7403">
        <w:t xml:space="preserve">called </w:t>
      </w:r>
      <w:r w:rsidRPr="001C7403">
        <w:rPr>
          <w:i/>
          <w:iCs/>
        </w:rPr>
        <w:t xml:space="preserve">Exercise – Transforming Multiple Data Sources. </w:t>
      </w:r>
    </w:p>
    <w:p w14:paraId="16EAE699" w14:textId="77777777" w:rsidR="001C7403" w:rsidRPr="001C7403" w:rsidRDefault="001C7403" w:rsidP="001C7403">
      <w:pPr>
        <w:numPr>
          <w:ilvl w:val="0"/>
          <w:numId w:val="1"/>
        </w:numPr>
      </w:pPr>
      <w:r w:rsidRPr="001C7403">
        <w:t xml:space="preserve">Download the </w:t>
      </w:r>
      <w:r w:rsidRPr="001C7403">
        <w:rPr>
          <w:i/>
          <w:iCs/>
        </w:rPr>
        <w:t>Order2022.xlsx</w:t>
      </w:r>
      <w:r w:rsidRPr="001C7403">
        <w:t xml:space="preserve">, </w:t>
      </w:r>
      <w:r w:rsidRPr="001C7403">
        <w:rPr>
          <w:i/>
          <w:iCs/>
        </w:rPr>
        <w:t xml:space="preserve">Order2023.xlsx </w:t>
      </w:r>
      <w:r w:rsidRPr="001C7403">
        <w:t xml:space="preserve">and </w:t>
      </w:r>
      <w:r w:rsidRPr="001C7403">
        <w:rPr>
          <w:i/>
          <w:iCs/>
        </w:rPr>
        <w:t>OrderDetails.xlsx</w:t>
      </w:r>
      <w:r w:rsidRPr="001C7403">
        <w:t xml:space="preserve"> files, which you will use in this exercise.</w:t>
      </w:r>
    </w:p>
    <w:p w14:paraId="4C9D277D" w14:textId="58DDFDA2" w:rsidR="001C7403" w:rsidRPr="001C7403" w:rsidRDefault="001C7403" w:rsidP="001C7403"/>
    <w:p w14:paraId="4400D12F" w14:textId="77777777" w:rsidR="001C7403" w:rsidRPr="001C7403" w:rsidRDefault="001C7403" w:rsidP="001C7403">
      <w:pPr>
        <w:rPr>
          <w:b/>
          <w:bCs/>
        </w:rPr>
      </w:pPr>
      <w:r w:rsidRPr="001C7403">
        <w:rPr>
          <w:b/>
          <w:bCs/>
        </w:rPr>
        <w:lastRenderedPageBreak/>
        <w:t>Step 2: Open the Power Query Editor</w:t>
      </w:r>
    </w:p>
    <w:p w14:paraId="6E65CBB1" w14:textId="77777777" w:rsidR="001C7403" w:rsidRPr="001C7403" w:rsidRDefault="001C7403" w:rsidP="001C7403">
      <w:pPr>
        <w:numPr>
          <w:ilvl w:val="0"/>
          <w:numId w:val="2"/>
        </w:numPr>
      </w:pPr>
      <w:r w:rsidRPr="001C7403">
        <w:t xml:space="preserve">Use the </w:t>
      </w:r>
      <w:r w:rsidRPr="001C7403">
        <w:rPr>
          <w:b/>
          <w:bCs/>
        </w:rPr>
        <w:t>Get Data</w:t>
      </w:r>
      <w:r w:rsidRPr="001C7403">
        <w:t xml:space="preserve"> feature in Power BI. </w:t>
      </w:r>
    </w:p>
    <w:p w14:paraId="52443A6A" w14:textId="77777777" w:rsidR="001C7403" w:rsidRPr="001C7403" w:rsidRDefault="001C7403" w:rsidP="001C7403">
      <w:pPr>
        <w:numPr>
          <w:ilvl w:val="0"/>
          <w:numId w:val="2"/>
        </w:numPr>
      </w:pPr>
      <w:r w:rsidRPr="001C7403">
        <w:t xml:space="preserve">Select </w:t>
      </w:r>
      <w:r w:rsidRPr="001C7403">
        <w:rPr>
          <w:b/>
          <w:bCs/>
        </w:rPr>
        <w:t>Transform</w:t>
      </w:r>
      <w:r w:rsidRPr="001C7403">
        <w:t xml:space="preserve"> to open the Power Query editor.</w:t>
      </w:r>
    </w:p>
    <w:p w14:paraId="1E81CAC1" w14:textId="77777777" w:rsidR="001C7403" w:rsidRPr="001C7403" w:rsidRDefault="001C7403" w:rsidP="001C7403">
      <w:pPr>
        <w:numPr>
          <w:ilvl w:val="0"/>
          <w:numId w:val="2"/>
        </w:numPr>
      </w:pPr>
      <w:r w:rsidRPr="001C7403">
        <w:t xml:space="preserve">Import your .xlsx datasets, </w:t>
      </w:r>
      <w:r w:rsidRPr="001C7403">
        <w:rPr>
          <w:i/>
          <w:iCs/>
        </w:rPr>
        <w:t>Order2022</w:t>
      </w:r>
      <w:r w:rsidRPr="001C7403">
        <w:t xml:space="preserve">, </w:t>
      </w:r>
      <w:r w:rsidRPr="001C7403">
        <w:rPr>
          <w:i/>
          <w:iCs/>
        </w:rPr>
        <w:t>Order2023</w:t>
      </w:r>
      <w:r w:rsidRPr="001C7403">
        <w:t xml:space="preserve"> and </w:t>
      </w:r>
      <w:proofErr w:type="spellStart"/>
      <w:r w:rsidRPr="001C7403">
        <w:rPr>
          <w:i/>
          <w:iCs/>
        </w:rPr>
        <w:t>OrderDetails</w:t>
      </w:r>
      <w:proofErr w:type="spellEnd"/>
      <w:r w:rsidRPr="001C7403">
        <w:rPr>
          <w:i/>
          <w:iCs/>
        </w:rPr>
        <w:t>.</w:t>
      </w:r>
    </w:p>
    <w:p w14:paraId="744C0435" w14:textId="77777777" w:rsidR="001C7403" w:rsidRPr="001C7403" w:rsidRDefault="001C7403" w:rsidP="001C7403">
      <w:pPr>
        <w:rPr>
          <w:b/>
          <w:bCs/>
        </w:rPr>
      </w:pPr>
      <w:r w:rsidRPr="001C7403">
        <w:rPr>
          <w:b/>
          <w:bCs/>
        </w:rPr>
        <w:t>Step 3: Choose columns from Order Details</w:t>
      </w:r>
    </w:p>
    <w:p w14:paraId="234A6B01" w14:textId="77777777" w:rsidR="001C7403" w:rsidRPr="001C7403" w:rsidRDefault="001C7403" w:rsidP="001C7403">
      <w:pPr>
        <w:numPr>
          <w:ilvl w:val="0"/>
          <w:numId w:val="3"/>
        </w:numPr>
      </w:pPr>
      <w:r w:rsidRPr="001C7403">
        <w:t xml:space="preserve">Open the </w:t>
      </w:r>
      <w:r w:rsidRPr="001C7403">
        <w:rPr>
          <w:b/>
          <w:bCs/>
        </w:rPr>
        <w:t xml:space="preserve">Order Details </w:t>
      </w:r>
      <w:r w:rsidRPr="001C7403">
        <w:t xml:space="preserve">query by selecting it from the Queries pane. </w:t>
      </w:r>
    </w:p>
    <w:p w14:paraId="78F7C1AD" w14:textId="77777777" w:rsidR="001C7403" w:rsidRPr="001C7403" w:rsidRDefault="001C7403" w:rsidP="001C7403">
      <w:pPr>
        <w:numPr>
          <w:ilvl w:val="0"/>
          <w:numId w:val="3"/>
        </w:numPr>
      </w:pPr>
      <w:r w:rsidRPr="001C7403">
        <w:t xml:space="preserve">Keep </w:t>
      </w:r>
      <w:proofErr w:type="spellStart"/>
      <w:r w:rsidRPr="001C7403">
        <w:rPr>
          <w:b/>
          <w:bCs/>
        </w:rPr>
        <w:t>SalesOrderID</w:t>
      </w:r>
      <w:proofErr w:type="spellEnd"/>
      <w:r w:rsidRPr="001C7403">
        <w:t xml:space="preserve">, </w:t>
      </w:r>
      <w:proofErr w:type="spellStart"/>
      <w:r w:rsidRPr="001C7403">
        <w:rPr>
          <w:b/>
          <w:bCs/>
        </w:rPr>
        <w:t>ProductID</w:t>
      </w:r>
      <w:proofErr w:type="spellEnd"/>
      <w:r w:rsidRPr="001C7403">
        <w:t xml:space="preserve">, </w:t>
      </w:r>
      <w:proofErr w:type="spellStart"/>
      <w:r w:rsidRPr="001C7403">
        <w:rPr>
          <w:b/>
          <w:bCs/>
        </w:rPr>
        <w:t>OrderQty</w:t>
      </w:r>
      <w:proofErr w:type="spellEnd"/>
      <w:r w:rsidRPr="001C7403">
        <w:t xml:space="preserve">, </w:t>
      </w:r>
      <w:proofErr w:type="spellStart"/>
      <w:r w:rsidRPr="001C7403">
        <w:rPr>
          <w:b/>
          <w:bCs/>
        </w:rPr>
        <w:t>UnitPrice</w:t>
      </w:r>
      <w:proofErr w:type="spellEnd"/>
      <w:r w:rsidRPr="001C7403">
        <w:t xml:space="preserve"> columns.</w:t>
      </w:r>
    </w:p>
    <w:p w14:paraId="53CE1284" w14:textId="77777777" w:rsidR="001C7403" w:rsidRPr="001C7403" w:rsidRDefault="001C7403" w:rsidP="001C7403">
      <w:pPr>
        <w:numPr>
          <w:ilvl w:val="0"/>
          <w:numId w:val="3"/>
        </w:numPr>
      </w:pPr>
      <w:r w:rsidRPr="001C7403">
        <w:t xml:space="preserve">Remove the other columns by simply right clicking and selecting the </w:t>
      </w:r>
      <w:r w:rsidRPr="001C7403">
        <w:rPr>
          <w:b/>
          <w:bCs/>
        </w:rPr>
        <w:t>Remove</w:t>
      </w:r>
      <w:r w:rsidRPr="001C7403">
        <w:t xml:space="preserve"> option in the shortcut-menu.</w:t>
      </w:r>
    </w:p>
    <w:p w14:paraId="23A937C8" w14:textId="77777777" w:rsidR="001C7403" w:rsidRPr="001C7403" w:rsidRDefault="001C7403" w:rsidP="001C7403">
      <w:pPr>
        <w:rPr>
          <w:b/>
          <w:bCs/>
        </w:rPr>
      </w:pPr>
      <w:r w:rsidRPr="001C7403">
        <w:rPr>
          <w:b/>
          <w:bCs/>
        </w:rPr>
        <w:t>Step 4: Profile data in Order Details</w:t>
      </w:r>
    </w:p>
    <w:p w14:paraId="2DCDC7BA" w14:textId="77777777" w:rsidR="001C7403" w:rsidRPr="001C7403" w:rsidRDefault="001C7403" w:rsidP="001C7403">
      <w:pPr>
        <w:numPr>
          <w:ilvl w:val="0"/>
          <w:numId w:val="4"/>
        </w:numPr>
      </w:pPr>
      <w:r w:rsidRPr="001C7403">
        <w:t xml:space="preserve">To profile data, select </w:t>
      </w:r>
      <w:r w:rsidRPr="001C7403">
        <w:rPr>
          <w:b/>
          <w:bCs/>
        </w:rPr>
        <w:t>Order Details</w:t>
      </w:r>
      <w:r w:rsidRPr="001C7403">
        <w:t>.</w:t>
      </w:r>
    </w:p>
    <w:p w14:paraId="4A73FCC4" w14:textId="77777777" w:rsidR="001C7403" w:rsidRPr="001C7403" w:rsidRDefault="001C7403" w:rsidP="001C7403">
      <w:pPr>
        <w:numPr>
          <w:ilvl w:val="0"/>
          <w:numId w:val="4"/>
        </w:numPr>
      </w:pPr>
      <w:r w:rsidRPr="001C7403">
        <w:t xml:space="preserve">On the View tab, in the Data Preview group, check Column Distribution, Column Quality and Column Profile checkboxes. </w:t>
      </w:r>
    </w:p>
    <w:p w14:paraId="5EB4CF02" w14:textId="77777777" w:rsidR="001C7403" w:rsidRPr="001C7403" w:rsidRDefault="001C7403" w:rsidP="001C7403">
      <w:pPr>
        <w:numPr>
          <w:ilvl w:val="0"/>
          <w:numId w:val="4"/>
        </w:numPr>
      </w:pPr>
      <w:r w:rsidRPr="001C7403">
        <w:t xml:space="preserve">Note the </w:t>
      </w:r>
      <w:proofErr w:type="gramStart"/>
      <w:r w:rsidRPr="001C7403">
        <w:t>amount</w:t>
      </w:r>
      <w:proofErr w:type="gramEnd"/>
      <w:r w:rsidRPr="001C7403">
        <w:t xml:space="preserve"> of </w:t>
      </w:r>
      <w:r w:rsidRPr="001C7403">
        <w:rPr>
          <w:b/>
          <w:bCs/>
        </w:rPr>
        <w:t>distinct</w:t>
      </w:r>
      <w:r w:rsidRPr="001C7403">
        <w:t xml:space="preserve"> values and </w:t>
      </w:r>
      <w:r w:rsidRPr="001C7403">
        <w:rPr>
          <w:b/>
          <w:bCs/>
        </w:rPr>
        <w:t>unique</w:t>
      </w:r>
      <w:r w:rsidRPr="001C7403">
        <w:t xml:space="preserve"> values in </w:t>
      </w:r>
      <w:r w:rsidRPr="001C7403">
        <w:rPr>
          <w:b/>
          <w:bCs/>
        </w:rPr>
        <w:t>Column Distribution</w:t>
      </w:r>
      <w:r w:rsidRPr="001C7403">
        <w:t>.</w:t>
      </w:r>
    </w:p>
    <w:p w14:paraId="59765777" w14:textId="77777777" w:rsidR="001C7403" w:rsidRPr="001C7403" w:rsidRDefault="001C7403" w:rsidP="001C7403">
      <w:pPr>
        <w:numPr>
          <w:ilvl w:val="0"/>
          <w:numId w:val="4"/>
        </w:numPr>
      </w:pPr>
      <w:r w:rsidRPr="001C7403">
        <w:t xml:space="preserve">Also check the </w:t>
      </w:r>
      <w:r w:rsidRPr="001C7403">
        <w:rPr>
          <w:b/>
          <w:bCs/>
        </w:rPr>
        <w:t>valid</w:t>
      </w:r>
      <w:r w:rsidRPr="001C7403">
        <w:t xml:space="preserve">, </w:t>
      </w:r>
      <w:r w:rsidRPr="001C7403">
        <w:rPr>
          <w:b/>
          <w:bCs/>
        </w:rPr>
        <w:t>error</w:t>
      </w:r>
      <w:r w:rsidRPr="001C7403">
        <w:t xml:space="preserve"> and </w:t>
      </w:r>
      <w:r w:rsidRPr="001C7403">
        <w:rPr>
          <w:b/>
          <w:bCs/>
        </w:rPr>
        <w:t>empty</w:t>
      </w:r>
      <w:r w:rsidRPr="001C7403">
        <w:t xml:space="preserve"> values of all columns in </w:t>
      </w:r>
      <w:r w:rsidRPr="001C7403">
        <w:rPr>
          <w:b/>
          <w:bCs/>
        </w:rPr>
        <w:t>Column Quality</w:t>
      </w:r>
      <w:r w:rsidRPr="001C7403">
        <w:t>.</w:t>
      </w:r>
    </w:p>
    <w:p w14:paraId="2C0664F8" w14:textId="77777777" w:rsidR="001C7403" w:rsidRPr="001C7403" w:rsidRDefault="001C7403" w:rsidP="001C7403">
      <w:pPr>
        <w:rPr>
          <w:b/>
          <w:bCs/>
        </w:rPr>
      </w:pPr>
      <w:r w:rsidRPr="001C7403">
        <w:rPr>
          <w:b/>
          <w:bCs/>
        </w:rPr>
        <w:t xml:space="preserve">Step 5: Detect potential anomalies in the price </w:t>
      </w:r>
    </w:p>
    <w:p w14:paraId="0C5C57C9" w14:textId="77777777" w:rsidR="001C7403" w:rsidRPr="001C7403" w:rsidRDefault="001C7403" w:rsidP="001C7403">
      <w:r w:rsidRPr="001C7403">
        <w:t xml:space="preserve">To detect potential anomalies and assess column distribution for the price, in this step you will assess the </w:t>
      </w:r>
      <w:proofErr w:type="spellStart"/>
      <w:r w:rsidRPr="001C7403">
        <w:rPr>
          <w:b/>
          <w:bCs/>
        </w:rPr>
        <w:t>UnitPrice</w:t>
      </w:r>
      <w:proofErr w:type="spellEnd"/>
      <w:r w:rsidRPr="001C7403">
        <w:rPr>
          <w:b/>
          <w:bCs/>
        </w:rPr>
        <w:t xml:space="preserve"> </w:t>
      </w:r>
      <w:r w:rsidRPr="001C7403">
        <w:t xml:space="preserve">column in </w:t>
      </w:r>
      <w:r w:rsidRPr="001C7403">
        <w:rPr>
          <w:b/>
          <w:bCs/>
        </w:rPr>
        <w:t xml:space="preserve">Order Details </w:t>
      </w:r>
      <w:r w:rsidRPr="001C7403">
        <w:t xml:space="preserve">list and find out the min, max, mean values and the distribution of the values. </w:t>
      </w:r>
    </w:p>
    <w:p w14:paraId="4DA07DC1" w14:textId="77777777" w:rsidR="001C7403" w:rsidRPr="001C7403" w:rsidRDefault="001C7403" w:rsidP="001C7403">
      <w:pPr>
        <w:numPr>
          <w:ilvl w:val="0"/>
          <w:numId w:val="5"/>
        </w:numPr>
      </w:pPr>
      <w:r w:rsidRPr="001C7403">
        <w:t xml:space="preserve">In the </w:t>
      </w:r>
      <w:r w:rsidRPr="001C7403">
        <w:rPr>
          <w:b/>
          <w:bCs/>
        </w:rPr>
        <w:t>View</w:t>
      </w:r>
      <w:r w:rsidRPr="001C7403">
        <w:t xml:space="preserve"> tab, in the </w:t>
      </w:r>
      <w:r w:rsidRPr="001C7403">
        <w:rPr>
          <w:b/>
          <w:bCs/>
        </w:rPr>
        <w:t>Data Preview</w:t>
      </w:r>
      <w:r w:rsidRPr="001C7403">
        <w:t xml:space="preserve"> group, check </w:t>
      </w:r>
      <w:r w:rsidRPr="001C7403">
        <w:rPr>
          <w:b/>
          <w:bCs/>
        </w:rPr>
        <w:t>Column Profile</w:t>
      </w:r>
      <w:r w:rsidRPr="001C7403">
        <w:t xml:space="preserve"> while keeping </w:t>
      </w:r>
      <w:r w:rsidRPr="001C7403">
        <w:rPr>
          <w:b/>
          <w:bCs/>
        </w:rPr>
        <w:t>Column Distribution</w:t>
      </w:r>
      <w:r w:rsidRPr="001C7403">
        <w:t xml:space="preserve"> checkbox as checked. </w:t>
      </w:r>
    </w:p>
    <w:p w14:paraId="210536BF" w14:textId="77777777" w:rsidR="001C7403" w:rsidRPr="001C7403" w:rsidRDefault="001C7403" w:rsidP="001C7403">
      <w:pPr>
        <w:numPr>
          <w:ilvl w:val="0"/>
          <w:numId w:val="5"/>
        </w:numPr>
      </w:pPr>
      <w:r w:rsidRPr="001C7403">
        <w:t xml:space="preserve">Note the </w:t>
      </w:r>
      <w:r w:rsidRPr="001C7403">
        <w:rPr>
          <w:b/>
          <w:bCs/>
        </w:rPr>
        <w:t>min</w:t>
      </w:r>
      <w:r w:rsidRPr="001C7403">
        <w:t xml:space="preserve">, </w:t>
      </w:r>
      <w:r w:rsidRPr="001C7403">
        <w:rPr>
          <w:b/>
          <w:bCs/>
        </w:rPr>
        <w:t>max</w:t>
      </w:r>
      <w:r w:rsidRPr="001C7403">
        <w:t xml:space="preserve">, and </w:t>
      </w:r>
      <w:r w:rsidRPr="001C7403">
        <w:rPr>
          <w:b/>
          <w:bCs/>
        </w:rPr>
        <w:t>mean</w:t>
      </w:r>
      <w:r w:rsidRPr="001C7403">
        <w:t xml:space="preserve"> values for the</w:t>
      </w:r>
      <w:r w:rsidRPr="001C7403">
        <w:rPr>
          <w:b/>
          <w:bCs/>
        </w:rPr>
        <w:t xml:space="preserve"> </w:t>
      </w:r>
      <w:proofErr w:type="spellStart"/>
      <w:r w:rsidRPr="001C7403">
        <w:rPr>
          <w:b/>
          <w:bCs/>
        </w:rPr>
        <w:t>UnitPrice</w:t>
      </w:r>
      <w:proofErr w:type="spellEnd"/>
      <w:r w:rsidRPr="001C7403">
        <w:t xml:space="preserve"> column </w:t>
      </w:r>
      <w:proofErr w:type="gramStart"/>
      <w:r w:rsidRPr="001C7403">
        <w:t>and also</w:t>
      </w:r>
      <w:proofErr w:type="gramEnd"/>
      <w:r w:rsidRPr="001C7403">
        <w:t xml:space="preserve"> assess the </w:t>
      </w:r>
      <w:r w:rsidRPr="001C7403">
        <w:rPr>
          <w:b/>
          <w:bCs/>
        </w:rPr>
        <w:t>Column Distribution</w:t>
      </w:r>
      <w:r w:rsidRPr="001C7403">
        <w:t>.</w:t>
      </w:r>
    </w:p>
    <w:p w14:paraId="60120ADC" w14:textId="77777777" w:rsidR="001C7403" w:rsidRPr="001C7403" w:rsidRDefault="001C7403" w:rsidP="001C7403">
      <w:pPr>
        <w:numPr>
          <w:ilvl w:val="0"/>
          <w:numId w:val="5"/>
        </w:numPr>
      </w:pPr>
      <w:r w:rsidRPr="001C7403">
        <w:t>You should find that three rows are outliers in the</w:t>
      </w:r>
      <w:r w:rsidRPr="001C7403">
        <w:rPr>
          <w:b/>
          <w:bCs/>
        </w:rPr>
        <w:t xml:space="preserve"> </w:t>
      </w:r>
      <w:proofErr w:type="spellStart"/>
      <w:r w:rsidRPr="001C7403">
        <w:rPr>
          <w:b/>
          <w:bCs/>
        </w:rPr>
        <w:t>UnitPrice</w:t>
      </w:r>
      <w:proofErr w:type="spellEnd"/>
      <w:r w:rsidRPr="001C7403">
        <w:rPr>
          <w:b/>
          <w:bCs/>
        </w:rPr>
        <w:t xml:space="preserve"> </w:t>
      </w:r>
      <w:r w:rsidRPr="001C7403">
        <w:t xml:space="preserve">column. </w:t>
      </w:r>
    </w:p>
    <w:p w14:paraId="2F379315" w14:textId="77777777" w:rsidR="001C7403" w:rsidRPr="001C7403" w:rsidRDefault="001C7403" w:rsidP="001C7403">
      <w:pPr>
        <w:numPr>
          <w:ilvl w:val="0"/>
          <w:numId w:val="5"/>
        </w:numPr>
      </w:pPr>
      <w:r w:rsidRPr="001C7403">
        <w:t>Consider these three rows as data anomalies (they are most probably mistypes when data was entered</w:t>
      </w:r>
      <w:proofErr w:type="gramStart"/>
      <w:r w:rsidRPr="001C7403">
        <w:t>) .</w:t>
      </w:r>
      <w:proofErr w:type="gramEnd"/>
      <w:r w:rsidRPr="001C7403">
        <w:t xml:space="preserve"> Remove them by </w:t>
      </w:r>
      <w:r w:rsidRPr="001C7403">
        <w:rPr>
          <w:b/>
          <w:bCs/>
        </w:rPr>
        <w:t>filtering</w:t>
      </w:r>
      <w:r w:rsidRPr="001C7403">
        <w:t xml:space="preserve"> and </w:t>
      </w:r>
      <w:r w:rsidRPr="001C7403">
        <w:rPr>
          <w:b/>
          <w:bCs/>
        </w:rPr>
        <w:t>unchecking</w:t>
      </w:r>
      <w:r w:rsidRPr="001C7403">
        <w:t xml:space="preserve"> these values to avoid confusion and incorrect calculations.</w:t>
      </w:r>
    </w:p>
    <w:p w14:paraId="02125B75" w14:textId="77777777" w:rsidR="001C7403" w:rsidRPr="001C7403" w:rsidRDefault="001C7403" w:rsidP="001C7403">
      <w:pPr>
        <w:rPr>
          <w:b/>
          <w:bCs/>
        </w:rPr>
      </w:pPr>
      <w:r w:rsidRPr="001C7403">
        <w:rPr>
          <w:b/>
          <w:bCs/>
        </w:rPr>
        <w:lastRenderedPageBreak/>
        <w:t>Step 6: Append queries</w:t>
      </w:r>
    </w:p>
    <w:p w14:paraId="154B4E48" w14:textId="77777777" w:rsidR="001C7403" w:rsidRPr="001C7403" w:rsidRDefault="001C7403" w:rsidP="001C7403">
      <w:pPr>
        <w:numPr>
          <w:ilvl w:val="0"/>
          <w:numId w:val="6"/>
        </w:numPr>
      </w:pPr>
      <w:r w:rsidRPr="001C7403">
        <w:t xml:space="preserve">Append </w:t>
      </w:r>
      <w:r w:rsidRPr="001C7403">
        <w:rPr>
          <w:b/>
          <w:bCs/>
        </w:rPr>
        <w:t>Order2022</w:t>
      </w:r>
      <w:r w:rsidRPr="001C7403">
        <w:t xml:space="preserve"> and </w:t>
      </w:r>
      <w:r w:rsidRPr="001C7403">
        <w:rPr>
          <w:b/>
          <w:bCs/>
        </w:rPr>
        <w:t xml:space="preserve">Order2023 </w:t>
      </w:r>
      <w:r w:rsidRPr="001C7403">
        <w:t xml:space="preserve">queries in a new master table. </w:t>
      </w:r>
    </w:p>
    <w:p w14:paraId="0506CB2C" w14:textId="77777777" w:rsidR="001C7403" w:rsidRPr="001C7403" w:rsidRDefault="001C7403" w:rsidP="001C7403">
      <w:pPr>
        <w:numPr>
          <w:ilvl w:val="0"/>
          <w:numId w:val="6"/>
        </w:numPr>
      </w:pPr>
      <w:r w:rsidRPr="001C7403">
        <w:t xml:space="preserve">Check the newly created query, its </w:t>
      </w:r>
      <w:r w:rsidRPr="001C7403">
        <w:rPr>
          <w:b/>
          <w:bCs/>
        </w:rPr>
        <w:t>column names</w:t>
      </w:r>
      <w:r w:rsidRPr="001C7403">
        <w:t xml:space="preserve">, </w:t>
      </w:r>
      <w:r w:rsidRPr="001C7403">
        <w:rPr>
          <w:b/>
          <w:bCs/>
        </w:rPr>
        <w:t>row number</w:t>
      </w:r>
      <w:r w:rsidRPr="001C7403">
        <w:t xml:space="preserve">, and the </w:t>
      </w:r>
      <w:r w:rsidRPr="001C7403">
        <w:rPr>
          <w:b/>
          <w:bCs/>
        </w:rPr>
        <w:t>values</w:t>
      </w:r>
      <w:r w:rsidRPr="001C7403">
        <w:t xml:space="preserve"> appended. </w:t>
      </w:r>
    </w:p>
    <w:p w14:paraId="70AD0523" w14:textId="77777777" w:rsidR="001C7403" w:rsidRPr="001C7403" w:rsidRDefault="001C7403" w:rsidP="001C7403">
      <w:pPr>
        <w:numPr>
          <w:ilvl w:val="0"/>
          <w:numId w:val="6"/>
        </w:numPr>
      </w:pPr>
      <w:r w:rsidRPr="001C7403">
        <w:t xml:space="preserve">Make sure that the operation has been completed successfully. </w:t>
      </w:r>
    </w:p>
    <w:p w14:paraId="38AB0BB9" w14:textId="77777777" w:rsidR="001C7403" w:rsidRPr="001C7403" w:rsidRDefault="001C7403" w:rsidP="001C7403">
      <w:pPr>
        <w:numPr>
          <w:ilvl w:val="0"/>
          <w:numId w:val="6"/>
        </w:numPr>
      </w:pPr>
      <w:r w:rsidRPr="001C7403">
        <w:t xml:space="preserve">Rename it as </w:t>
      </w:r>
      <w:r w:rsidRPr="001C7403">
        <w:rPr>
          <w:b/>
          <w:bCs/>
        </w:rPr>
        <w:t>Orders</w:t>
      </w:r>
      <w:r w:rsidRPr="001C7403">
        <w:rPr>
          <w:i/>
          <w:iCs/>
        </w:rPr>
        <w:t>.</w:t>
      </w:r>
    </w:p>
    <w:p w14:paraId="14ED835D" w14:textId="77777777" w:rsidR="001C7403" w:rsidRPr="001C7403" w:rsidRDefault="001C7403" w:rsidP="001C7403">
      <w:pPr>
        <w:rPr>
          <w:b/>
          <w:bCs/>
        </w:rPr>
      </w:pPr>
      <w:r w:rsidRPr="001C7403">
        <w:rPr>
          <w:b/>
          <w:bCs/>
        </w:rPr>
        <w:t>Step 7: Merge queries</w:t>
      </w:r>
    </w:p>
    <w:p w14:paraId="76D54160" w14:textId="77777777" w:rsidR="001C7403" w:rsidRPr="001C7403" w:rsidRDefault="001C7403" w:rsidP="001C7403">
      <w:pPr>
        <w:numPr>
          <w:ilvl w:val="0"/>
          <w:numId w:val="7"/>
        </w:numPr>
      </w:pPr>
      <w:r w:rsidRPr="001C7403">
        <w:t xml:space="preserve">Select the </w:t>
      </w:r>
      <w:r w:rsidRPr="001C7403">
        <w:rPr>
          <w:b/>
          <w:bCs/>
        </w:rPr>
        <w:t xml:space="preserve">Order Details </w:t>
      </w:r>
      <w:r w:rsidRPr="001C7403">
        <w:t xml:space="preserve">data in the Queries pane and choose </w:t>
      </w:r>
      <w:r w:rsidRPr="001C7403">
        <w:rPr>
          <w:b/>
          <w:bCs/>
        </w:rPr>
        <w:t>Merge Queries</w:t>
      </w:r>
      <w:r w:rsidRPr="001C7403">
        <w:t xml:space="preserve">. </w:t>
      </w:r>
    </w:p>
    <w:p w14:paraId="6E3A01B9" w14:textId="77777777" w:rsidR="001C7403" w:rsidRPr="001C7403" w:rsidRDefault="001C7403" w:rsidP="001C7403">
      <w:pPr>
        <w:numPr>
          <w:ilvl w:val="0"/>
          <w:numId w:val="7"/>
        </w:numPr>
      </w:pPr>
      <w:r w:rsidRPr="001C7403">
        <w:t xml:space="preserve">In the opened window, the Order Details table will be automatically shown in the upper part. </w:t>
      </w:r>
    </w:p>
    <w:p w14:paraId="42610E2B" w14:textId="77777777" w:rsidR="001C7403" w:rsidRPr="001C7403" w:rsidRDefault="001C7403" w:rsidP="001C7403">
      <w:pPr>
        <w:numPr>
          <w:ilvl w:val="0"/>
          <w:numId w:val="7"/>
        </w:numPr>
      </w:pPr>
      <w:r w:rsidRPr="001C7403">
        <w:t xml:space="preserve">You will be choosing Order as the next table for merging. </w:t>
      </w:r>
      <w:proofErr w:type="spellStart"/>
      <w:r w:rsidRPr="001C7403">
        <w:rPr>
          <w:b/>
          <w:bCs/>
        </w:rPr>
        <w:t>SalesOrderID</w:t>
      </w:r>
      <w:proofErr w:type="spellEnd"/>
      <w:r w:rsidRPr="001C7403">
        <w:rPr>
          <w:b/>
          <w:bCs/>
        </w:rPr>
        <w:t xml:space="preserve"> </w:t>
      </w:r>
      <w:r w:rsidRPr="001C7403">
        <w:t xml:space="preserve">is the common column between the tables. To begin establishing a connection select the </w:t>
      </w:r>
      <w:proofErr w:type="spellStart"/>
      <w:r w:rsidRPr="001C7403">
        <w:rPr>
          <w:b/>
          <w:bCs/>
        </w:rPr>
        <w:t>SalesOrderID</w:t>
      </w:r>
      <w:proofErr w:type="spellEnd"/>
      <w:r w:rsidRPr="001C7403">
        <w:t xml:space="preserve"> column in each table.</w:t>
      </w:r>
    </w:p>
    <w:p w14:paraId="20695A1F" w14:textId="77777777" w:rsidR="001C7403" w:rsidRPr="001C7403" w:rsidRDefault="001C7403" w:rsidP="001C7403">
      <w:pPr>
        <w:numPr>
          <w:ilvl w:val="0"/>
          <w:numId w:val="7"/>
        </w:numPr>
      </w:pPr>
      <w:r w:rsidRPr="001C7403">
        <w:t xml:space="preserve">For the </w:t>
      </w:r>
      <w:r w:rsidRPr="001C7403">
        <w:rPr>
          <w:b/>
          <w:bCs/>
        </w:rPr>
        <w:t>Join Kind</w:t>
      </w:r>
      <w:r w:rsidRPr="001C7403">
        <w:t xml:space="preserve"> dropdown, choose the join type </w:t>
      </w:r>
      <w:r w:rsidRPr="001C7403">
        <w:rPr>
          <w:b/>
          <w:bCs/>
        </w:rPr>
        <w:t>Inner Join</w:t>
      </w:r>
      <w:r w:rsidRPr="001C7403">
        <w:t xml:space="preserve">, which selects the matching records from the left table and the right table. </w:t>
      </w:r>
    </w:p>
    <w:p w14:paraId="04B30A38" w14:textId="77777777" w:rsidR="001C7403" w:rsidRPr="001C7403" w:rsidRDefault="001C7403" w:rsidP="001C7403">
      <w:pPr>
        <w:numPr>
          <w:ilvl w:val="0"/>
          <w:numId w:val="7"/>
        </w:numPr>
      </w:pPr>
      <w:r w:rsidRPr="001C7403">
        <w:t xml:space="preserve">Choose </w:t>
      </w:r>
      <w:r w:rsidRPr="001C7403">
        <w:rPr>
          <w:b/>
          <w:bCs/>
        </w:rPr>
        <w:t>Expand</w:t>
      </w:r>
      <w:r w:rsidRPr="001C7403">
        <w:t xml:space="preserve"> near the newly added Orders table column and choose only the </w:t>
      </w:r>
      <w:proofErr w:type="spellStart"/>
      <w:r w:rsidRPr="001C7403">
        <w:rPr>
          <w:b/>
          <w:bCs/>
        </w:rPr>
        <w:t>OrderDate</w:t>
      </w:r>
      <w:proofErr w:type="spellEnd"/>
      <w:r w:rsidRPr="001C7403">
        <w:t xml:space="preserve"> column from </w:t>
      </w:r>
      <w:r w:rsidRPr="001C7403">
        <w:rPr>
          <w:b/>
          <w:bCs/>
        </w:rPr>
        <w:t>Orders</w:t>
      </w:r>
      <w:r w:rsidRPr="001C7403">
        <w:t xml:space="preserve"> table in the opened window. </w:t>
      </w:r>
    </w:p>
    <w:p w14:paraId="639BA73C" w14:textId="77777777" w:rsidR="001C7403" w:rsidRPr="001C7403" w:rsidRDefault="001C7403" w:rsidP="001C7403">
      <w:pPr>
        <w:numPr>
          <w:ilvl w:val="0"/>
          <w:numId w:val="7"/>
        </w:numPr>
      </w:pPr>
      <w:r w:rsidRPr="001C7403">
        <w:t xml:space="preserve">Rename the </w:t>
      </w:r>
      <w:proofErr w:type="spellStart"/>
      <w:r w:rsidRPr="001C7403">
        <w:rPr>
          <w:b/>
          <w:bCs/>
        </w:rPr>
        <w:t>Orders.OrderDate</w:t>
      </w:r>
      <w:proofErr w:type="spellEnd"/>
      <w:r w:rsidRPr="001C7403">
        <w:t xml:space="preserve"> column to </w:t>
      </w:r>
      <w:proofErr w:type="spellStart"/>
      <w:r w:rsidRPr="001C7403">
        <w:rPr>
          <w:b/>
          <w:bCs/>
        </w:rPr>
        <w:t>OrderDate</w:t>
      </w:r>
      <w:proofErr w:type="spellEnd"/>
      <w:r w:rsidRPr="001C7403">
        <w:t xml:space="preserve"> by simply double-clicking on it.</w:t>
      </w:r>
    </w:p>
    <w:p w14:paraId="36D1A787" w14:textId="4E595FD1" w:rsidR="001C7403" w:rsidRDefault="001C7403" w:rsidP="001C7403"/>
    <w:sectPr w:rsidR="001C74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19DB"/>
    <w:multiLevelType w:val="multilevel"/>
    <w:tmpl w:val="2AC2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2C8D"/>
    <w:multiLevelType w:val="multilevel"/>
    <w:tmpl w:val="C6DC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F22D5"/>
    <w:multiLevelType w:val="multilevel"/>
    <w:tmpl w:val="F2A0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D3E1C"/>
    <w:multiLevelType w:val="multilevel"/>
    <w:tmpl w:val="EDB6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410F9"/>
    <w:multiLevelType w:val="multilevel"/>
    <w:tmpl w:val="BE74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5988"/>
    <w:multiLevelType w:val="multilevel"/>
    <w:tmpl w:val="F4D8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954E52"/>
    <w:multiLevelType w:val="multilevel"/>
    <w:tmpl w:val="ECE0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769447">
    <w:abstractNumId w:val="1"/>
  </w:num>
  <w:num w:numId="2" w16cid:durableId="454104291">
    <w:abstractNumId w:val="6"/>
  </w:num>
  <w:num w:numId="3" w16cid:durableId="317806022">
    <w:abstractNumId w:val="0"/>
  </w:num>
  <w:num w:numId="4" w16cid:durableId="947353769">
    <w:abstractNumId w:val="5"/>
  </w:num>
  <w:num w:numId="5" w16cid:durableId="156073490">
    <w:abstractNumId w:val="3"/>
  </w:num>
  <w:num w:numId="6" w16cid:durableId="351416150">
    <w:abstractNumId w:val="4"/>
  </w:num>
  <w:num w:numId="7" w16cid:durableId="130130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03"/>
    <w:rsid w:val="000A0C03"/>
    <w:rsid w:val="001B06AD"/>
    <w:rsid w:val="001C7403"/>
    <w:rsid w:val="002360AE"/>
    <w:rsid w:val="0048499D"/>
    <w:rsid w:val="005B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58B2"/>
  <w15:chartTrackingRefBased/>
  <w15:docId w15:val="{8BBFDCDA-AB79-4081-9D31-0A4DCB74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403"/>
    <w:rPr>
      <w:rFonts w:eastAsiaTheme="majorEastAsia" w:cstheme="majorBidi"/>
      <w:color w:val="272727" w:themeColor="text1" w:themeTint="D8"/>
    </w:rPr>
  </w:style>
  <w:style w:type="paragraph" w:styleId="Title">
    <w:name w:val="Title"/>
    <w:basedOn w:val="Normal"/>
    <w:next w:val="Normal"/>
    <w:link w:val="TitleChar"/>
    <w:uiPriority w:val="10"/>
    <w:qFormat/>
    <w:rsid w:val="001C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403"/>
    <w:pPr>
      <w:spacing w:before="160"/>
      <w:jc w:val="center"/>
    </w:pPr>
    <w:rPr>
      <w:i/>
      <w:iCs/>
      <w:color w:val="404040" w:themeColor="text1" w:themeTint="BF"/>
    </w:rPr>
  </w:style>
  <w:style w:type="character" w:customStyle="1" w:styleId="QuoteChar">
    <w:name w:val="Quote Char"/>
    <w:basedOn w:val="DefaultParagraphFont"/>
    <w:link w:val="Quote"/>
    <w:uiPriority w:val="29"/>
    <w:rsid w:val="001C7403"/>
    <w:rPr>
      <w:i/>
      <w:iCs/>
      <w:color w:val="404040" w:themeColor="text1" w:themeTint="BF"/>
    </w:rPr>
  </w:style>
  <w:style w:type="paragraph" w:styleId="ListParagraph">
    <w:name w:val="List Paragraph"/>
    <w:basedOn w:val="Normal"/>
    <w:uiPriority w:val="34"/>
    <w:qFormat/>
    <w:rsid w:val="001C7403"/>
    <w:pPr>
      <w:ind w:left="720"/>
      <w:contextualSpacing/>
    </w:pPr>
  </w:style>
  <w:style w:type="character" w:styleId="IntenseEmphasis">
    <w:name w:val="Intense Emphasis"/>
    <w:basedOn w:val="DefaultParagraphFont"/>
    <w:uiPriority w:val="21"/>
    <w:qFormat/>
    <w:rsid w:val="001C7403"/>
    <w:rPr>
      <w:i/>
      <w:iCs/>
      <w:color w:val="0F4761" w:themeColor="accent1" w:themeShade="BF"/>
    </w:rPr>
  </w:style>
  <w:style w:type="paragraph" w:styleId="IntenseQuote">
    <w:name w:val="Intense Quote"/>
    <w:basedOn w:val="Normal"/>
    <w:next w:val="Normal"/>
    <w:link w:val="IntenseQuoteChar"/>
    <w:uiPriority w:val="30"/>
    <w:qFormat/>
    <w:rsid w:val="001C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403"/>
    <w:rPr>
      <w:i/>
      <w:iCs/>
      <w:color w:val="0F4761" w:themeColor="accent1" w:themeShade="BF"/>
    </w:rPr>
  </w:style>
  <w:style w:type="character" w:styleId="IntenseReference">
    <w:name w:val="Intense Reference"/>
    <w:basedOn w:val="DefaultParagraphFont"/>
    <w:uiPriority w:val="32"/>
    <w:qFormat/>
    <w:rsid w:val="001C7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077887">
      <w:bodyDiv w:val="1"/>
      <w:marLeft w:val="0"/>
      <w:marRight w:val="0"/>
      <w:marTop w:val="0"/>
      <w:marBottom w:val="0"/>
      <w:divBdr>
        <w:top w:val="none" w:sz="0" w:space="0" w:color="auto"/>
        <w:left w:val="none" w:sz="0" w:space="0" w:color="auto"/>
        <w:bottom w:val="none" w:sz="0" w:space="0" w:color="auto"/>
        <w:right w:val="none" w:sz="0" w:space="0" w:color="auto"/>
      </w:divBdr>
      <w:divsChild>
        <w:div w:id="2145542789">
          <w:marLeft w:val="0"/>
          <w:marRight w:val="0"/>
          <w:marTop w:val="0"/>
          <w:marBottom w:val="0"/>
          <w:divBdr>
            <w:top w:val="none" w:sz="0" w:space="0" w:color="auto"/>
            <w:left w:val="none" w:sz="0" w:space="0" w:color="auto"/>
            <w:bottom w:val="none" w:sz="0" w:space="0" w:color="auto"/>
            <w:right w:val="none" w:sz="0" w:space="0" w:color="auto"/>
          </w:divBdr>
          <w:divsChild>
            <w:div w:id="1740395559">
              <w:marLeft w:val="0"/>
              <w:marRight w:val="0"/>
              <w:marTop w:val="0"/>
              <w:marBottom w:val="0"/>
              <w:divBdr>
                <w:top w:val="none" w:sz="0" w:space="0" w:color="auto"/>
                <w:left w:val="none" w:sz="0" w:space="0" w:color="auto"/>
                <w:bottom w:val="none" w:sz="0" w:space="0" w:color="auto"/>
                <w:right w:val="none" w:sz="0" w:space="0" w:color="auto"/>
              </w:divBdr>
              <w:divsChild>
                <w:div w:id="1553691829">
                  <w:marLeft w:val="0"/>
                  <w:marRight w:val="0"/>
                  <w:marTop w:val="0"/>
                  <w:marBottom w:val="0"/>
                  <w:divBdr>
                    <w:top w:val="none" w:sz="0" w:space="0" w:color="auto"/>
                    <w:left w:val="none" w:sz="0" w:space="0" w:color="auto"/>
                    <w:bottom w:val="none" w:sz="0" w:space="0" w:color="auto"/>
                    <w:right w:val="none" w:sz="0" w:space="0" w:color="auto"/>
                  </w:divBdr>
                  <w:divsChild>
                    <w:div w:id="345399795">
                      <w:marLeft w:val="0"/>
                      <w:marRight w:val="0"/>
                      <w:marTop w:val="0"/>
                      <w:marBottom w:val="0"/>
                      <w:divBdr>
                        <w:top w:val="none" w:sz="0" w:space="0" w:color="auto"/>
                        <w:left w:val="none" w:sz="0" w:space="0" w:color="auto"/>
                        <w:bottom w:val="none" w:sz="0" w:space="0" w:color="auto"/>
                        <w:right w:val="none" w:sz="0" w:space="0" w:color="auto"/>
                      </w:divBdr>
                      <w:divsChild>
                        <w:div w:id="1459177514">
                          <w:marLeft w:val="0"/>
                          <w:marRight w:val="0"/>
                          <w:marTop w:val="0"/>
                          <w:marBottom w:val="0"/>
                          <w:divBdr>
                            <w:top w:val="none" w:sz="0" w:space="0" w:color="auto"/>
                            <w:left w:val="none" w:sz="0" w:space="0" w:color="auto"/>
                            <w:bottom w:val="none" w:sz="0" w:space="0" w:color="auto"/>
                            <w:right w:val="none" w:sz="0" w:space="0" w:color="auto"/>
                          </w:divBdr>
                          <w:divsChild>
                            <w:div w:id="935135502">
                              <w:marLeft w:val="0"/>
                              <w:marRight w:val="0"/>
                              <w:marTop w:val="0"/>
                              <w:marBottom w:val="0"/>
                              <w:divBdr>
                                <w:top w:val="none" w:sz="0" w:space="0" w:color="auto"/>
                                <w:left w:val="none" w:sz="0" w:space="0" w:color="auto"/>
                                <w:bottom w:val="none" w:sz="0" w:space="0" w:color="auto"/>
                                <w:right w:val="none" w:sz="0" w:space="0" w:color="auto"/>
                              </w:divBdr>
                              <w:divsChild>
                                <w:div w:id="51317132">
                                  <w:marLeft w:val="0"/>
                                  <w:marRight w:val="0"/>
                                  <w:marTop w:val="0"/>
                                  <w:marBottom w:val="0"/>
                                  <w:divBdr>
                                    <w:top w:val="none" w:sz="0" w:space="0" w:color="auto"/>
                                    <w:left w:val="none" w:sz="0" w:space="0" w:color="auto"/>
                                    <w:bottom w:val="none" w:sz="0" w:space="0" w:color="auto"/>
                                    <w:right w:val="none" w:sz="0" w:space="0" w:color="auto"/>
                                  </w:divBdr>
                                  <w:divsChild>
                                    <w:div w:id="1610357384">
                                      <w:marLeft w:val="0"/>
                                      <w:marRight w:val="0"/>
                                      <w:marTop w:val="0"/>
                                      <w:marBottom w:val="0"/>
                                      <w:divBdr>
                                        <w:top w:val="none" w:sz="0" w:space="0" w:color="auto"/>
                                        <w:left w:val="none" w:sz="0" w:space="0" w:color="auto"/>
                                        <w:bottom w:val="none" w:sz="0" w:space="0" w:color="auto"/>
                                        <w:right w:val="none" w:sz="0" w:space="0" w:color="auto"/>
                                      </w:divBdr>
                                    </w:div>
                                    <w:div w:id="1878808079">
                                      <w:marLeft w:val="0"/>
                                      <w:marRight w:val="0"/>
                                      <w:marTop w:val="0"/>
                                      <w:marBottom w:val="0"/>
                                      <w:divBdr>
                                        <w:top w:val="none" w:sz="0" w:space="0" w:color="auto"/>
                                        <w:left w:val="none" w:sz="0" w:space="0" w:color="auto"/>
                                        <w:bottom w:val="none" w:sz="0" w:space="0" w:color="auto"/>
                                        <w:right w:val="none" w:sz="0" w:space="0" w:color="auto"/>
                                      </w:divBdr>
                                    </w:div>
                                    <w:div w:id="3208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8612">
                  <w:marLeft w:val="0"/>
                  <w:marRight w:val="0"/>
                  <w:marTop w:val="0"/>
                  <w:marBottom w:val="0"/>
                  <w:divBdr>
                    <w:top w:val="none" w:sz="0" w:space="0" w:color="auto"/>
                    <w:left w:val="none" w:sz="0" w:space="0" w:color="auto"/>
                    <w:bottom w:val="none" w:sz="0" w:space="0" w:color="auto"/>
                    <w:right w:val="none" w:sz="0" w:space="0" w:color="auto"/>
                  </w:divBdr>
                  <w:divsChild>
                    <w:div w:id="18525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6571">
          <w:marLeft w:val="0"/>
          <w:marRight w:val="0"/>
          <w:marTop w:val="0"/>
          <w:marBottom w:val="0"/>
          <w:divBdr>
            <w:top w:val="single" w:sz="6" w:space="11" w:color="DDDDDD"/>
            <w:left w:val="none" w:sz="0" w:space="0" w:color="auto"/>
            <w:bottom w:val="none" w:sz="0" w:space="0" w:color="auto"/>
            <w:right w:val="none" w:sz="0" w:space="0" w:color="auto"/>
          </w:divBdr>
          <w:divsChild>
            <w:div w:id="1204175694">
              <w:marLeft w:val="0"/>
              <w:marRight w:val="0"/>
              <w:marTop w:val="0"/>
              <w:marBottom w:val="0"/>
              <w:divBdr>
                <w:top w:val="none" w:sz="0" w:space="0" w:color="auto"/>
                <w:left w:val="none" w:sz="0" w:space="0" w:color="auto"/>
                <w:bottom w:val="none" w:sz="0" w:space="0" w:color="auto"/>
                <w:right w:val="none" w:sz="0" w:space="0" w:color="auto"/>
              </w:divBdr>
              <w:divsChild>
                <w:div w:id="137037499">
                  <w:marLeft w:val="-120"/>
                  <w:marRight w:val="0"/>
                  <w:marTop w:val="0"/>
                  <w:marBottom w:val="0"/>
                  <w:divBdr>
                    <w:top w:val="none" w:sz="0" w:space="0" w:color="auto"/>
                    <w:left w:val="none" w:sz="0" w:space="0" w:color="auto"/>
                    <w:bottom w:val="none" w:sz="0" w:space="0" w:color="auto"/>
                    <w:right w:val="none" w:sz="0" w:space="0" w:color="auto"/>
                  </w:divBdr>
                  <w:divsChild>
                    <w:div w:id="1147088872">
                      <w:marLeft w:val="0"/>
                      <w:marRight w:val="0"/>
                      <w:marTop w:val="0"/>
                      <w:marBottom w:val="0"/>
                      <w:divBdr>
                        <w:top w:val="none" w:sz="0" w:space="0" w:color="auto"/>
                        <w:left w:val="none" w:sz="0" w:space="0" w:color="auto"/>
                        <w:bottom w:val="none" w:sz="0" w:space="0" w:color="auto"/>
                        <w:right w:val="none" w:sz="0" w:space="0" w:color="auto"/>
                      </w:divBdr>
                      <w:divsChild>
                        <w:div w:id="799998037">
                          <w:marLeft w:val="0"/>
                          <w:marRight w:val="0"/>
                          <w:marTop w:val="0"/>
                          <w:marBottom w:val="0"/>
                          <w:divBdr>
                            <w:top w:val="none" w:sz="0" w:space="0" w:color="auto"/>
                            <w:left w:val="none" w:sz="0" w:space="0" w:color="auto"/>
                            <w:bottom w:val="none" w:sz="0" w:space="0" w:color="auto"/>
                            <w:right w:val="none" w:sz="0" w:space="0" w:color="auto"/>
                          </w:divBdr>
                          <w:divsChild>
                            <w:div w:id="10369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887">
                      <w:marLeft w:val="0"/>
                      <w:marRight w:val="0"/>
                      <w:marTop w:val="0"/>
                      <w:marBottom w:val="0"/>
                      <w:divBdr>
                        <w:top w:val="none" w:sz="0" w:space="0" w:color="auto"/>
                        <w:left w:val="none" w:sz="0" w:space="0" w:color="auto"/>
                        <w:bottom w:val="none" w:sz="0" w:space="0" w:color="auto"/>
                        <w:right w:val="none" w:sz="0" w:space="0" w:color="auto"/>
                      </w:divBdr>
                      <w:divsChild>
                        <w:div w:id="791898876">
                          <w:marLeft w:val="0"/>
                          <w:marRight w:val="0"/>
                          <w:marTop w:val="0"/>
                          <w:marBottom w:val="0"/>
                          <w:divBdr>
                            <w:top w:val="none" w:sz="0" w:space="0" w:color="auto"/>
                            <w:left w:val="none" w:sz="0" w:space="0" w:color="auto"/>
                            <w:bottom w:val="none" w:sz="0" w:space="0" w:color="auto"/>
                            <w:right w:val="none" w:sz="0" w:space="0" w:color="auto"/>
                          </w:divBdr>
                          <w:divsChild>
                            <w:div w:id="16197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Rahmouni</dc:creator>
  <cp:keywords/>
  <dc:description/>
  <cp:lastModifiedBy>Yazid Rahmouni</cp:lastModifiedBy>
  <cp:revision>4</cp:revision>
  <dcterms:created xsi:type="dcterms:W3CDTF">2024-10-05T08:59:00Z</dcterms:created>
  <dcterms:modified xsi:type="dcterms:W3CDTF">2024-10-09T07:57:00Z</dcterms:modified>
</cp:coreProperties>
</file>