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43590" w14:textId="77777777" w:rsidR="001D7D5B" w:rsidRPr="001D7D5B" w:rsidRDefault="001D7D5B" w:rsidP="001D7D5B">
      <w:pPr>
        <w:pStyle w:val="Nagwek1"/>
      </w:pPr>
      <w:proofErr w:type="spellStart"/>
      <w:r w:rsidRPr="001D7D5B">
        <w:t>Cognitive</w:t>
      </w:r>
      <w:proofErr w:type="spellEnd"/>
      <w:r w:rsidRPr="001D7D5B">
        <w:t xml:space="preserve"> </w:t>
      </w:r>
      <w:proofErr w:type="spellStart"/>
      <w:r w:rsidRPr="001D7D5B">
        <w:t>Interoperability</w:t>
      </w:r>
      <w:proofErr w:type="spellEnd"/>
      <w:r w:rsidRPr="001D7D5B">
        <w:t xml:space="preserve"> in Modern C4ISR Systems</w:t>
      </w:r>
    </w:p>
    <w:p w14:paraId="3877B3A6" w14:textId="77777777" w:rsidR="001D7D5B" w:rsidRPr="001D7D5B" w:rsidRDefault="001D7D5B" w:rsidP="001D7D5B">
      <w:proofErr w:type="spellStart"/>
      <w:r w:rsidRPr="001D7D5B">
        <w:rPr>
          <w:b/>
          <w:bCs/>
        </w:rPr>
        <w:t>Unified</w:t>
      </w:r>
      <w:proofErr w:type="spellEnd"/>
      <w:r w:rsidRPr="001D7D5B">
        <w:rPr>
          <w:b/>
          <w:bCs/>
        </w:rPr>
        <w:t xml:space="preserve"> </w:t>
      </w:r>
      <w:proofErr w:type="spellStart"/>
      <w:r w:rsidRPr="001D7D5B">
        <w:rPr>
          <w:b/>
          <w:bCs/>
        </w:rPr>
        <w:t>Cognition</w:t>
      </w:r>
      <w:proofErr w:type="spellEnd"/>
      <w:r w:rsidRPr="001D7D5B">
        <w:rPr>
          <w:b/>
          <w:bCs/>
        </w:rPr>
        <w:t xml:space="preserve"> </w:t>
      </w:r>
      <w:proofErr w:type="spellStart"/>
      <w:r w:rsidRPr="001D7D5B">
        <w:rPr>
          <w:b/>
          <w:bCs/>
        </w:rPr>
        <w:t>Layer</w:t>
      </w:r>
      <w:proofErr w:type="spellEnd"/>
      <w:r w:rsidRPr="001D7D5B">
        <w:rPr>
          <w:b/>
          <w:bCs/>
        </w:rPr>
        <w:t xml:space="preserve"> (</w:t>
      </w:r>
      <w:proofErr w:type="spellStart"/>
      <w:r w:rsidRPr="001D7D5B">
        <w:rPr>
          <w:b/>
          <w:bCs/>
        </w:rPr>
        <w:t>Azramata</w:t>
      </w:r>
      <w:proofErr w:type="spellEnd"/>
      <w:r w:rsidRPr="001D7D5B">
        <w:rPr>
          <w:b/>
          <w:bCs/>
        </w:rPr>
        <w:t>)</w:t>
      </w:r>
      <w:r w:rsidRPr="001D7D5B">
        <w:br/>
      </w:r>
      <w:r w:rsidRPr="001D7D5B">
        <w:rPr>
          <w:b/>
          <w:bCs/>
        </w:rPr>
        <w:t>Wersja 1.0 — Dokument Operacyjny</w:t>
      </w:r>
    </w:p>
    <w:p w14:paraId="6333B514" w14:textId="77777777" w:rsidR="001D7D5B" w:rsidRPr="001D7D5B" w:rsidRDefault="001D7D5B" w:rsidP="001D7D5B">
      <w:r w:rsidRPr="001D7D5B">
        <w:pict w14:anchorId="2A434A83">
          <v:rect id="_x0000_i1073" style="width:0;height:1.5pt" o:hralign="center" o:hrstd="t" o:hr="t" fillcolor="#a0a0a0" stroked="f"/>
        </w:pict>
      </w:r>
    </w:p>
    <w:p w14:paraId="51B6AEEF" w14:textId="77777777" w:rsidR="001D7D5B" w:rsidRPr="001D7D5B" w:rsidRDefault="001D7D5B" w:rsidP="001D7D5B">
      <w:pPr>
        <w:pStyle w:val="Nagwek2"/>
      </w:pPr>
      <w:r w:rsidRPr="001D7D5B">
        <w:t>1. Wprowadzenie</w:t>
      </w:r>
    </w:p>
    <w:p w14:paraId="6861EB87" w14:textId="77777777" w:rsidR="001D7D5B" w:rsidRPr="001D7D5B" w:rsidRDefault="001D7D5B" w:rsidP="001D7D5B">
      <w:r w:rsidRPr="001D7D5B">
        <w:t>Współczesne siły zbrojne dysponują zaawansowaną interoperacyjnością techniczną:</w:t>
      </w:r>
    </w:p>
    <w:p w14:paraId="0F9578AE" w14:textId="77777777" w:rsidR="001D7D5B" w:rsidRPr="001D7D5B" w:rsidRDefault="001D7D5B" w:rsidP="001D7D5B">
      <w:pPr>
        <w:numPr>
          <w:ilvl w:val="0"/>
          <w:numId w:val="5"/>
        </w:numPr>
      </w:pPr>
      <w:r w:rsidRPr="001D7D5B">
        <w:t>kompatybilnym sprzętem,</w:t>
      </w:r>
    </w:p>
    <w:p w14:paraId="74436E7E" w14:textId="77777777" w:rsidR="001D7D5B" w:rsidRPr="001D7D5B" w:rsidRDefault="001D7D5B" w:rsidP="001D7D5B">
      <w:pPr>
        <w:numPr>
          <w:ilvl w:val="0"/>
          <w:numId w:val="5"/>
        </w:numPr>
      </w:pPr>
      <w:r w:rsidRPr="001D7D5B">
        <w:t>standardami łączności,</w:t>
      </w:r>
    </w:p>
    <w:p w14:paraId="59F2DC52" w14:textId="77777777" w:rsidR="001D7D5B" w:rsidRPr="001D7D5B" w:rsidRDefault="001D7D5B" w:rsidP="001D7D5B">
      <w:pPr>
        <w:numPr>
          <w:ilvl w:val="0"/>
          <w:numId w:val="5"/>
        </w:numPr>
      </w:pPr>
      <w:r w:rsidRPr="001D7D5B">
        <w:t>protokołami wymiany danych (STANAG),</w:t>
      </w:r>
    </w:p>
    <w:p w14:paraId="54FB1C11" w14:textId="77777777" w:rsidR="001D7D5B" w:rsidRPr="001D7D5B" w:rsidRDefault="001D7D5B" w:rsidP="001D7D5B">
      <w:pPr>
        <w:numPr>
          <w:ilvl w:val="0"/>
          <w:numId w:val="5"/>
        </w:numPr>
      </w:pPr>
      <w:r w:rsidRPr="001D7D5B">
        <w:t>systemami BMS / C2,</w:t>
      </w:r>
    </w:p>
    <w:p w14:paraId="40708FB1" w14:textId="77777777" w:rsidR="001D7D5B" w:rsidRPr="001D7D5B" w:rsidRDefault="001D7D5B" w:rsidP="001D7D5B">
      <w:pPr>
        <w:numPr>
          <w:ilvl w:val="0"/>
          <w:numId w:val="5"/>
        </w:numPr>
      </w:pPr>
      <w:r w:rsidRPr="001D7D5B">
        <w:t>zunifikowanymi formatami komunikacji.</w:t>
      </w:r>
    </w:p>
    <w:p w14:paraId="39455923" w14:textId="77777777" w:rsidR="001D7D5B" w:rsidRPr="001D7D5B" w:rsidRDefault="001D7D5B" w:rsidP="001D7D5B">
      <w:r w:rsidRPr="001D7D5B">
        <w:t xml:space="preserve">Jednak mimo tej rozbudowanej infrastruktury istnieje </w:t>
      </w:r>
      <w:r w:rsidRPr="001D7D5B">
        <w:rPr>
          <w:b/>
          <w:bCs/>
        </w:rPr>
        <w:t>krytyczna luka</w:t>
      </w:r>
      <w:r w:rsidRPr="001D7D5B">
        <w:t>, którą znają wszyscy oficerowie, a której nie rozwiązuje żaden system techniczny:</w:t>
      </w:r>
    </w:p>
    <w:p w14:paraId="34795368" w14:textId="77777777" w:rsidR="001D7D5B" w:rsidRPr="001D7D5B" w:rsidRDefault="001D7D5B" w:rsidP="001D7D5B">
      <w:r w:rsidRPr="001D7D5B">
        <w:pict w14:anchorId="728E5376">
          <v:rect id="_x0000_i1074" style="width:0;height:1.5pt" o:hralign="center" o:hrstd="t" o:hr="t" fillcolor="#a0a0a0" stroked="f"/>
        </w:pict>
      </w:r>
    </w:p>
    <w:p w14:paraId="2D817F65" w14:textId="77777777" w:rsidR="001D7D5B" w:rsidRPr="001D7D5B" w:rsidRDefault="001D7D5B" w:rsidP="001D7D5B">
      <w:pPr>
        <w:pStyle w:val="Nagwek2"/>
      </w:pPr>
      <w:r w:rsidRPr="001D7D5B">
        <w:rPr>
          <w:rFonts w:ascii="Segoe UI Emoji" w:hAnsi="Segoe UI Emoji" w:cs="Segoe UI Emoji"/>
        </w:rPr>
        <w:t>🟥</w:t>
      </w:r>
      <w:r w:rsidRPr="001D7D5B">
        <w:t xml:space="preserve"> 2. Problem: Brak interoperacyjności poznawczej</w:t>
      </w:r>
    </w:p>
    <w:p w14:paraId="5C010B86" w14:textId="77777777" w:rsidR="001D7D5B" w:rsidRPr="001D7D5B" w:rsidRDefault="001D7D5B" w:rsidP="001D7D5B">
      <w:r w:rsidRPr="001D7D5B">
        <w:t xml:space="preserve">Systemy wojskowe są </w:t>
      </w:r>
      <w:proofErr w:type="spellStart"/>
      <w:r w:rsidRPr="001D7D5B">
        <w:t>interoperacyjne</w:t>
      </w:r>
      <w:proofErr w:type="spellEnd"/>
      <w:r w:rsidRPr="001D7D5B">
        <w:t xml:space="preserve"> </w:t>
      </w:r>
      <w:r w:rsidRPr="001D7D5B">
        <w:rPr>
          <w:b/>
          <w:bCs/>
        </w:rPr>
        <w:t>technicznie</w:t>
      </w:r>
      <w:r w:rsidRPr="001D7D5B">
        <w:t xml:space="preserve">, ale nie </w:t>
      </w:r>
      <w:r w:rsidRPr="001D7D5B">
        <w:rPr>
          <w:b/>
          <w:bCs/>
        </w:rPr>
        <w:t>poznawczo</w:t>
      </w:r>
      <w:r w:rsidRPr="001D7D5B">
        <w:t>.</w:t>
      </w:r>
    </w:p>
    <w:p w14:paraId="2F23F89C" w14:textId="77777777" w:rsidR="001D7D5B" w:rsidRPr="001D7D5B" w:rsidRDefault="001D7D5B" w:rsidP="001D7D5B">
      <w:r w:rsidRPr="001D7D5B">
        <w:t>To fundamentalna różnica: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3617"/>
      </w:tblGrid>
      <w:tr w:rsidR="001D7D5B" w:rsidRPr="001D7D5B" w14:paraId="3C2E2535" w14:textId="77777777" w:rsidTr="001D7D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545DA" w14:textId="77777777" w:rsidR="001D7D5B" w:rsidRPr="001D7D5B" w:rsidRDefault="001D7D5B" w:rsidP="001D7D5B">
            <w:pPr>
              <w:rPr>
                <w:b/>
                <w:bCs/>
              </w:rPr>
            </w:pPr>
            <w:r w:rsidRPr="001D7D5B">
              <w:rPr>
                <w:b/>
                <w:bCs/>
              </w:rPr>
              <w:t>Interoperacyjność techniczna</w:t>
            </w:r>
          </w:p>
        </w:tc>
        <w:tc>
          <w:tcPr>
            <w:tcW w:w="0" w:type="auto"/>
            <w:vAlign w:val="center"/>
            <w:hideMark/>
          </w:tcPr>
          <w:p w14:paraId="6F55731D" w14:textId="77777777" w:rsidR="001D7D5B" w:rsidRPr="001D7D5B" w:rsidRDefault="001D7D5B" w:rsidP="001D7D5B">
            <w:pPr>
              <w:rPr>
                <w:b/>
                <w:bCs/>
              </w:rPr>
            </w:pPr>
            <w:r w:rsidRPr="001D7D5B">
              <w:rPr>
                <w:b/>
                <w:bCs/>
              </w:rPr>
              <w:t>Interoperacyjność poznawcza</w:t>
            </w:r>
          </w:p>
        </w:tc>
      </w:tr>
      <w:tr w:rsidR="001D7D5B" w:rsidRPr="001D7D5B" w14:paraId="01696119" w14:textId="77777777" w:rsidTr="001D7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3DE4" w14:textId="77777777" w:rsidR="001D7D5B" w:rsidRPr="001D7D5B" w:rsidRDefault="001D7D5B" w:rsidP="001D7D5B">
            <w:r w:rsidRPr="001D7D5B">
              <w:t>„komputery rozmawiają ze sobą”</w:t>
            </w:r>
          </w:p>
        </w:tc>
        <w:tc>
          <w:tcPr>
            <w:tcW w:w="0" w:type="auto"/>
            <w:vAlign w:val="center"/>
            <w:hideMark/>
          </w:tcPr>
          <w:p w14:paraId="74913349" w14:textId="77777777" w:rsidR="001D7D5B" w:rsidRPr="001D7D5B" w:rsidRDefault="001D7D5B" w:rsidP="001D7D5B">
            <w:r w:rsidRPr="001D7D5B">
              <w:t>„ludzie rozumieją ten sam sens danych”</w:t>
            </w:r>
          </w:p>
        </w:tc>
      </w:tr>
      <w:tr w:rsidR="001D7D5B" w:rsidRPr="001D7D5B" w14:paraId="267FF256" w14:textId="77777777" w:rsidTr="001D7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AD03" w14:textId="77777777" w:rsidR="001D7D5B" w:rsidRPr="001D7D5B" w:rsidRDefault="001D7D5B" w:rsidP="001D7D5B">
            <w:r w:rsidRPr="001D7D5B">
              <w:t>wymiana informacji</w:t>
            </w:r>
          </w:p>
        </w:tc>
        <w:tc>
          <w:tcPr>
            <w:tcW w:w="0" w:type="auto"/>
            <w:vAlign w:val="center"/>
            <w:hideMark/>
          </w:tcPr>
          <w:p w14:paraId="28001705" w14:textId="77777777" w:rsidR="001D7D5B" w:rsidRPr="001D7D5B" w:rsidRDefault="001D7D5B" w:rsidP="001D7D5B">
            <w:r w:rsidRPr="001D7D5B">
              <w:t>wspólna interpretacja</w:t>
            </w:r>
          </w:p>
        </w:tc>
      </w:tr>
      <w:tr w:rsidR="001D7D5B" w:rsidRPr="001D7D5B" w14:paraId="2E0A8C99" w14:textId="77777777" w:rsidTr="001D7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86B7" w14:textId="77777777" w:rsidR="001D7D5B" w:rsidRPr="001D7D5B" w:rsidRDefault="001D7D5B" w:rsidP="001D7D5B">
            <w:r w:rsidRPr="001D7D5B">
              <w:t>kompatybilność urządzeń</w:t>
            </w:r>
          </w:p>
        </w:tc>
        <w:tc>
          <w:tcPr>
            <w:tcW w:w="0" w:type="auto"/>
            <w:vAlign w:val="center"/>
            <w:hideMark/>
          </w:tcPr>
          <w:p w14:paraId="7EBCDA2B" w14:textId="77777777" w:rsidR="001D7D5B" w:rsidRPr="001D7D5B" w:rsidRDefault="001D7D5B" w:rsidP="001D7D5B">
            <w:r w:rsidRPr="001D7D5B">
              <w:t>kompatybilność percepcji</w:t>
            </w:r>
          </w:p>
        </w:tc>
      </w:tr>
      <w:tr w:rsidR="001D7D5B" w:rsidRPr="001D7D5B" w14:paraId="672591C1" w14:textId="77777777" w:rsidTr="001D7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8F7D" w14:textId="77777777" w:rsidR="001D7D5B" w:rsidRPr="001D7D5B" w:rsidRDefault="001D7D5B" w:rsidP="001D7D5B">
            <w:r w:rsidRPr="001D7D5B">
              <w:t>spójność protokołów</w:t>
            </w:r>
          </w:p>
        </w:tc>
        <w:tc>
          <w:tcPr>
            <w:tcW w:w="0" w:type="auto"/>
            <w:vAlign w:val="center"/>
            <w:hideMark/>
          </w:tcPr>
          <w:p w14:paraId="274D9A4F" w14:textId="77777777" w:rsidR="001D7D5B" w:rsidRPr="001D7D5B" w:rsidRDefault="001D7D5B" w:rsidP="001D7D5B">
            <w:r w:rsidRPr="001D7D5B">
              <w:t>spójność decyzji</w:t>
            </w:r>
          </w:p>
        </w:tc>
      </w:tr>
    </w:tbl>
    <w:p w14:paraId="275576C7" w14:textId="77777777" w:rsidR="001D7D5B" w:rsidRPr="001D7D5B" w:rsidRDefault="001D7D5B" w:rsidP="001D7D5B">
      <w:r w:rsidRPr="001D7D5B">
        <w:t>W praktyce oznacza to:</w:t>
      </w:r>
    </w:p>
    <w:p w14:paraId="14BA65B8" w14:textId="77777777" w:rsidR="001D7D5B" w:rsidRPr="001D7D5B" w:rsidRDefault="001D7D5B" w:rsidP="001D7D5B">
      <w:pPr>
        <w:numPr>
          <w:ilvl w:val="0"/>
          <w:numId w:val="6"/>
        </w:numPr>
      </w:pPr>
      <w:r w:rsidRPr="001D7D5B">
        <w:t>różne sekcje sztabu interpretują te same dane inaczej,</w:t>
      </w:r>
    </w:p>
    <w:p w14:paraId="4DDD0AE0" w14:textId="77777777" w:rsidR="001D7D5B" w:rsidRPr="001D7D5B" w:rsidRDefault="001D7D5B" w:rsidP="001D7D5B">
      <w:pPr>
        <w:numPr>
          <w:ilvl w:val="0"/>
          <w:numId w:val="6"/>
        </w:numPr>
      </w:pPr>
      <w:r w:rsidRPr="001D7D5B">
        <w:t>mapy COP wyglądają podobnie, ale są rozumiane odmiennie,</w:t>
      </w:r>
    </w:p>
    <w:p w14:paraId="33F714B5" w14:textId="77777777" w:rsidR="001D7D5B" w:rsidRPr="001D7D5B" w:rsidRDefault="001D7D5B" w:rsidP="001D7D5B">
      <w:pPr>
        <w:numPr>
          <w:ilvl w:val="0"/>
          <w:numId w:val="6"/>
        </w:numPr>
      </w:pPr>
      <w:r w:rsidRPr="001D7D5B">
        <w:t>BMS przekazuje dane, ale nie mówi, jak je rozumieć,</w:t>
      </w:r>
    </w:p>
    <w:p w14:paraId="28E23BB9" w14:textId="77777777" w:rsidR="001D7D5B" w:rsidRPr="001D7D5B" w:rsidRDefault="001D7D5B" w:rsidP="001D7D5B">
      <w:pPr>
        <w:numPr>
          <w:ilvl w:val="0"/>
          <w:numId w:val="6"/>
        </w:numPr>
      </w:pPr>
      <w:r w:rsidRPr="001D7D5B">
        <w:t>dowódcy mają różne priorytety, choć informacje są identyczne.</w:t>
      </w:r>
    </w:p>
    <w:p w14:paraId="0A19E521" w14:textId="77777777" w:rsidR="001D7D5B" w:rsidRPr="001D7D5B" w:rsidRDefault="001D7D5B" w:rsidP="001D7D5B">
      <w:r w:rsidRPr="001D7D5B">
        <w:rPr>
          <w:b/>
          <w:bCs/>
        </w:rPr>
        <w:t>To nie jest problem technologiczny.</w:t>
      </w:r>
      <w:r w:rsidRPr="001D7D5B">
        <w:rPr>
          <w:b/>
          <w:bCs/>
        </w:rPr>
        <w:br/>
        <w:t>To jest problem poznawczy.</w:t>
      </w:r>
    </w:p>
    <w:p w14:paraId="1E77C9F4" w14:textId="77777777" w:rsidR="001D7D5B" w:rsidRPr="001D7D5B" w:rsidRDefault="001D7D5B" w:rsidP="001D7D5B">
      <w:r w:rsidRPr="001D7D5B">
        <w:pict w14:anchorId="5924C7D5">
          <v:rect id="_x0000_i1075" style="width:0;height:1.5pt" o:hralign="center" o:hrstd="t" o:hr="t" fillcolor="#a0a0a0" stroked="f"/>
        </w:pict>
      </w:r>
    </w:p>
    <w:p w14:paraId="748B5A7F" w14:textId="77777777" w:rsidR="001D7D5B" w:rsidRPr="001D7D5B" w:rsidRDefault="001D7D5B" w:rsidP="001D7D5B">
      <w:pPr>
        <w:pStyle w:val="Nagwek2"/>
      </w:pPr>
      <w:r w:rsidRPr="001D7D5B">
        <w:lastRenderedPageBreak/>
        <w:t>3. Dlaczego interoperacyjność poznawcza jest kluczowa?</w:t>
      </w:r>
    </w:p>
    <w:p w14:paraId="211BB792" w14:textId="77777777" w:rsidR="001D7D5B" w:rsidRPr="001D7D5B" w:rsidRDefault="001D7D5B" w:rsidP="001D7D5B">
      <w:r w:rsidRPr="001D7D5B">
        <w:t xml:space="preserve">Bo </w:t>
      </w:r>
      <w:r w:rsidRPr="001D7D5B">
        <w:rPr>
          <w:b/>
          <w:bCs/>
        </w:rPr>
        <w:t>brak wspólnej interpretacji = spowolnienie działania</w:t>
      </w:r>
      <w:r w:rsidRPr="001D7D5B">
        <w:t>.</w:t>
      </w:r>
    </w:p>
    <w:p w14:paraId="3F5E1236" w14:textId="77777777" w:rsidR="001D7D5B" w:rsidRPr="001D7D5B" w:rsidRDefault="001D7D5B" w:rsidP="001D7D5B">
      <w:r w:rsidRPr="001D7D5B">
        <w:t>Nawet idealny przepływ danych jest bezużyteczny, jeśli:</w:t>
      </w:r>
    </w:p>
    <w:p w14:paraId="16ED87F9" w14:textId="77777777" w:rsidR="001D7D5B" w:rsidRPr="001D7D5B" w:rsidRDefault="001D7D5B" w:rsidP="001D7D5B">
      <w:pPr>
        <w:numPr>
          <w:ilvl w:val="0"/>
          <w:numId w:val="7"/>
        </w:numPr>
      </w:pPr>
      <w:r w:rsidRPr="001D7D5B">
        <w:t>oficer SIGINT rozumie zagrożenie inaczej niż BMS,</w:t>
      </w:r>
    </w:p>
    <w:p w14:paraId="31861394" w14:textId="77777777" w:rsidR="001D7D5B" w:rsidRPr="001D7D5B" w:rsidRDefault="001D7D5B" w:rsidP="001D7D5B">
      <w:pPr>
        <w:numPr>
          <w:ilvl w:val="0"/>
          <w:numId w:val="7"/>
        </w:numPr>
      </w:pPr>
      <w:r w:rsidRPr="001D7D5B">
        <w:t>GEOINT widzi teren inaczej niż operator artylerii,</w:t>
      </w:r>
    </w:p>
    <w:p w14:paraId="7FA9F079" w14:textId="77777777" w:rsidR="001D7D5B" w:rsidRPr="001D7D5B" w:rsidRDefault="001D7D5B" w:rsidP="001D7D5B">
      <w:pPr>
        <w:numPr>
          <w:ilvl w:val="0"/>
          <w:numId w:val="7"/>
        </w:numPr>
      </w:pPr>
      <w:r w:rsidRPr="001D7D5B">
        <w:t>sekcja rozpoznania inaczej interpretuje meldunek niż dowódca,</w:t>
      </w:r>
    </w:p>
    <w:p w14:paraId="357B5EC0" w14:textId="77777777" w:rsidR="001D7D5B" w:rsidRPr="001D7D5B" w:rsidRDefault="001D7D5B" w:rsidP="001D7D5B">
      <w:pPr>
        <w:numPr>
          <w:ilvl w:val="0"/>
          <w:numId w:val="7"/>
        </w:numPr>
      </w:pPr>
      <w:r w:rsidRPr="001D7D5B">
        <w:t>każdy w sztabie buduje inną narrację operacyjną.</w:t>
      </w:r>
    </w:p>
    <w:p w14:paraId="58EEAAEA" w14:textId="77777777" w:rsidR="001D7D5B" w:rsidRPr="001D7D5B" w:rsidRDefault="001D7D5B" w:rsidP="001D7D5B">
      <w:r w:rsidRPr="001D7D5B">
        <w:t>W efekcie pojawia się:</w:t>
      </w:r>
    </w:p>
    <w:p w14:paraId="571FB191" w14:textId="77777777" w:rsidR="001D7D5B" w:rsidRPr="001D7D5B" w:rsidRDefault="001D7D5B" w:rsidP="001D7D5B">
      <w:pPr>
        <w:numPr>
          <w:ilvl w:val="0"/>
          <w:numId w:val="8"/>
        </w:numPr>
      </w:pPr>
      <w:r w:rsidRPr="001D7D5B">
        <w:t>konflikt percepcji,</w:t>
      </w:r>
    </w:p>
    <w:p w14:paraId="75EBEA5A" w14:textId="77777777" w:rsidR="001D7D5B" w:rsidRPr="001D7D5B" w:rsidRDefault="001D7D5B" w:rsidP="001D7D5B">
      <w:pPr>
        <w:numPr>
          <w:ilvl w:val="0"/>
          <w:numId w:val="8"/>
        </w:numPr>
      </w:pPr>
      <w:r w:rsidRPr="001D7D5B">
        <w:t>spowolnienie ORIENT,</w:t>
      </w:r>
    </w:p>
    <w:p w14:paraId="768A875D" w14:textId="77777777" w:rsidR="001D7D5B" w:rsidRPr="001D7D5B" w:rsidRDefault="001D7D5B" w:rsidP="001D7D5B">
      <w:pPr>
        <w:numPr>
          <w:ilvl w:val="0"/>
          <w:numId w:val="8"/>
        </w:numPr>
      </w:pPr>
      <w:r w:rsidRPr="001D7D5B">
        <w:t>opóźnienie DECISION,</w:t>
      </w:r>
    </w:p>
    <w:p w14:paraId="3B77E09D" w14:textId="77777777" w:rsidR="001D7D5B" w:rsidRPr="001D7D5B" w:rsidRDefault="001D7D5B" w:rsidP="001D7D5B">
      <w:pPr>
        <w:numPr>
          <w:ilvl w:val="0"/>
          <w:numId w:val="8"/>
        </w:numPr>
      </w:pPr>
      <w:r w:rsidRPr="001D7D5B">
        <w:t>niespójne ACTION,</w:t>
      </w:r>
    </w:p>
    <w:p w14:paraId="00F0BB2F" w14:textId="77777777" w:rsidR="001D7D5B" w:rsidRPr="001D7D5B" w:rsidRDefault="001D7D5B" w:rsidP="001D7D5B">
      <w:pPr>
        <w:numPr>
          <w:ilvl w:val="0"/>
          <w:numId w:val="8"/>
        </w:numPr>
      </w:pPr>
      <w:r w:rsidRPr="001D7D5B">
        <w:t>utrata inicjatywy w OODA.</w:t>
      </w:r>
    </w:p>
    <w:p w14:paraId="2E49ACE1" w14:textId="77777777" w:rsidR="001D7D5B" w:rsidRPr="001D7D5B" w:rsidRDefault="001D7D5B" w:rsidP="001D7D5B">
      <w:r w:rsidRPr="001D7D5B">
        <w:t xml:space="preserve">To jest największy problem XXI-wiecznych sił zbrojnych — i </w:t>
      </w:r>
      <w:r w:rsidRPr="001D7D5B">
        <w:rPr>
          <w:b/>
          <w:bCs/>
        </w:rPr>
        <w:t>żaden system techniczny na świecie go nie rozwiązuje</w:t>
      </w:r>
      <w:r w:rsidRPr="001D7D5B">
        <w:t>.</w:t>
      </w:r>
    </w:p>
    <w:p w14:paraId="5B79ED0F" w14:textId="77777777" w:rsidR="001D7D5B" w:rsidRPr="001D7D5B" w:rsidRDefault="001D7D5B" w:rsidP="001D7D5B">
      <w:r w:rsidRPr="001D7D5B">
        <w:pict w14:anchorId="73131ADB">
          <v:rect id="_x0000_i1076" style="width:0;height:1.5pt" o:hralign="center" o:hrstd="t" o:hr="t" fillcolor="#a0a0a0" stroked="f"/>
        </w:pict>
      </w:r>
    </w:p>
    <w:p w14:paraId="6F883C10" w14:textId="77777777" w:rsidR="001D7D5B" w:rsidRPr="001D7D5B" w:rsidRDefault="001D7D5B" w:rsidP="001D7D5B">
      <w:pPr>
        <w:pStyle w:val="Nagwek2"/>
      </w:pPr>
      <w:r w:rsidRPr="001D7D5B">
        <w:t>4. Klasyczne warstwy interoperacyjności (C4ISR)</w:t>
      </w:r>
    </w:p>
    <w:p w14:paraId="587531A4" w14:textId="77777777" w:rsidR="001D7D5B" w:rsidRPr="001D7D5B" w:rsidRDefault="001D7D5B" w:rsidP="001D7D5B">
      <w:r w:rsidRPr="001D7D5B">
        <w:t>W wojsku istnieją cztery typy interoperacyjności:</w:t>
      </w:r>
    </w:p>
    <w:p w14:paraId="22FE35EC" w14:textId="77777777" w:rsidR="001D7D5B" w:rsidRPr="001D7D5B" w:rsidRDefault="001D7D5B" w:rsidP="001D7D5B">
      <w:pPr>
        <w:pStyle w:val="Nagwek3"/>
      </w:pPr>
      <w:r w:rsidRPr="001D7D5B">
        <w:t>1. Sprzętowa</w:t>
      </w:r>
    </w:p>
    <w:p w14:paraId="0D67744E" w14:textId="77777777" w:rsidR="001D7D5B" w:rsidRPr="001D7D5B" w:rsidRDefault="001D7D5B" w:rsidP="001D7D5B">
      <w:r w:rsidRPr="001D7D5B">
        <w:t>Kompatybilność hardware (radiostacje, sensory, terminale).</w:t>
      </w:r>
    </w:p>
    <w:p w14:paraId="54E59872" w14:textId="77777777" w:rsidR="001D7D5B" w:rsidRPr="001D7D5B" w:rsidRDefault="001D7D5B" w:rsidP="001D7D5B">
      <w:pPr>
        <w:pStyle w:val="Nagwek3"/>
      </w:pPr>
      <w:r w:rsidRPr="001D7D5B">
        <w:t>2. Łączności</w:t>
      </w:r>
    </w:p>
    <w:p w14:paraId="07162B87" w14:textId="77777777" w:rsidR="001D7D5B" w:rsidRPr="001D7D5B" w:rsidRDefault="001D7D5B" w:rsidP="001D7D5B">
      <w:r w:rsidRPr="001D7D5B">
        <w:t xml:space="preserve">Protokoły i formaty </w:t>
      </w:r>
      <w:proofErr w:type="spellStart"/>
      <w:r w:rsidRPr="001D7D5B">
        <w:t>przesyłu</w:t>
      </w:r>
      <w:proofErr w:type="spellEnd"/>
      <w:r w:rsidRPr="001D7D5B">
        <w:t xml:space="preserve"> danych (TACSAT, Link 16).</w:t>
      </w:r>
    </w:p>
    <w:p w14:paraId="789092E9" w14:textId="77777777" w:rsidR="001D7D5B" w:rsidRPr="001D7D5B" w:rsidRDefault="001D7D5B" w:rsidP="001D7D5B">
      <w:pPr>
        <w:pStyle w:val="Nagwek3"/>
      </w:pPr>
      <w:r w:rsidRPr="001D7D5B">
        <w:t>3. Danych</w:t>
      </w:r>
    </w:p>
    <w:p w14:paraId="5D60EFAD" w14:textId="77777777" w:rsidR="001D7D5B" w:rsidRPr="001D7D5B" w:rsidRDefault="001D7D5B" w:rsidP="001D7D5B">
      <w:r w:rsidRPr="001D7D5B">
        <w:t>Standardy STANAG, XML, protokoły BMS/C2.</w:t>
      </w:r>
    </w:p>
    <w:p w14:paraId="6AD7A393" w14:textId="77777777" w:rsidR="001D7D5B" w:rsidRPr="001D7D5B" w:rsidRDefault="001D7D5B" w:rsidP="001D7D5B">
      <w:pPr>
        <w:pStyle w:val="Nagwek3"/>
      </w:pPr>
      <w:r w:rsidRPr="001D7D5B">
        <w:t>4. Sieciowa</w:t>
      </w:r>
    </w:p>
    <w:p w14:paraId="6DAB3589" w14:textId="77777777" w:rsidR="001D7D5B" w:rsidRPr="001D7D5B" w:rsidRDefault="001D7D5B" w:rsidP="001D7D5B">
      <w:r w:rsidRPr="001D7D5B">
        <w:t>Integracja systemów BMS z C2, C2 z ISR, itd.</w:t>
      </w:r>
    </w:p>
    <w:p w14:paraId="5C31C1C7" w14:textId="77777777" w:rsidR="001D7D5B" w:rsidRPr="001D7D5B" w:rsidRDefault="001D7D5B" w:rsidP="001D7D5B">
      <w:r w:rsidRPr="001D7D5B">
        <w:t xml:space="preserve">To wszystko razem składa się na </w:t>
      </w:r>
      <w:r w:rsidRPr="001D7D5B">
        <w:rPr>
          <w:b/>
          <w:bCs/>
        </w:rPr>
        <w:t>interoperacyjność techniczną</w:t>
      </w:r>
      <w:r w:rsidRPr="001D7D5B">
        <w:t>.</w:t>
      </w:r>
    </w:p>
    <w:p w14:paraId="7BE3D69E" w14:textId="77777777" w:rsidR="001D7D5B" w:rsidRPr="001D7D5B" w:rsidRDefault="001D7D5B" w:rsidP="001D7D5B">
      <w:r w:rsidRPr="001D7D5B">
        <w:t>Ale to nie jest wystarczające do prowadzenia operacji w wysokiej dynamice.</w:t>
      </w:r>
    </w:p>
    <w:p w14:paraId="6EAD57BE" w14:textId="77777777" w:rsidR="001D7D5B" w:rsidRPr="001D7D5B" w:rsidRDefault="001D7D5B" w:rsidP="001D7D5B">
      <w:r w:rsidRPr="001D7D5B">
        <w:pict w14:anchorId="3EFA33A7">
          <v:rect id="_x0000_i1077" style="width:0;height:1.5pt" o:hralign="center" o:hrstd="t" o:hr="t" fillcolor="#a0a0a0" stroked="f"/>
        </w:pict>
      </w:r>
    </w:p>
    <w:p w14:paraId="0B0C070B" w14:textId="77777777" w:rsidR="001D7D5B" w:rsidRPr="001D7D5B" w:rsidRDefault="001D7D5B" w:rsidP="001D7D5B">
      <w:pPr>
        <w:pStyle w:val="Nagwek2"/>
      </w:pPr>
      <w:r w:rsidRPr="001D7D5B">
        <w:rPr>
          <w:rFonts w:ascii="Segoe UI Emoji" w:hAnsi="Segoe UI Emoji" w:cs="Segoe UI Emoji"/>
        </w:rPr>
        <w:t>🟩</w:t>
      </w:r>
      <w:r w:rsidRPr="001D7D5B">
        <w:t xml:space="preserve"> 5. Interoperacyjność poznawcza (</w:t>
      </w:r>
      <w:proofErr w:type="spellStart"/>
      <w:r w:rsidRPr="001D7D5B">
        <w:t>Cognitive</w:t>
      </w:r>
      <w:proofErr w:type="spellEnd"/>
      <w:r w:rsidRPr="001D7D5B">
        <w:t xml:space="preserve"> </w:t>
      </w:r>
      <w:proofErr w:type="spellStart"/>
      <w:r w:rsidRPr="001D7D5B">
        <w:t>Interoperability</w:t>
      </w:r>
      <w:proofErr w:type="spellEnd"/>
      <w:r w:rsidRPr="001D7D5B">
        <w:t>)</w:t>
      </w:r>
    </w:p>
    <w:p w14:paraId="6776DD94" w14:textId="77777777" w:rsidR="001D7D5B" w:rsidRPr="001D7D5B" w:rsidRDefault="001D7D5B" w:rsidP="001D7D5B">
      <w:r w:rsidRPr="001D7D5B">
        <w:t>To zupełnie nowy poziom:</w:t>
      </w:r>
    </w:p>
    <w:p w14:paraId="561F5387" w14:textId="77777777" w:rsidR="001D7D5B" w:rsidRPr="001D7D5B" w:rsidRDefault="001D7D5B" w:rsidP="001D7D5B">
      <w:pPr>
        <w:rPr>
          <w:b/>
          <w:bCs/>
        </w:rPr>
      </w:pPr>
      <w:r w:rsidRPr="001D7D5B">
        <w:rPr>
          <w:b/>
          <w:bCs/>
        </w:rPr>
        <w:lastRenderedPageBreak/>
        <w:t>„Wszyscy widzą ten sam sens, nie tylko te same dane.”</w:t>
      </w:r>
    </w:p>
    <w:p w14:paraId="0AD436F1" w14:textId="77777777" w:rsidR="001D7D5B" w:rsidRPr="001D7D5B" w:rsidRDefault="001D7D5B" w:rsidP="001D7D5B">
      <w:r w:rsidRPr="001D7D5B">
        <w:t>To znaczy:</w:t>
      </w:r>
    </w:p>
    <w:p w14:paraId="0A4C6750" w14:textId="77777777" w:rsidR="001D7D5B" w:rsidRPr="001D7D5B" w:rsidRDefault="001D7D5B" w:rsidP="001D7D5B">
      <w:pPr>
        <w:numPr>
          <w:ilvl w:val="0"/>
          <w:numId w:val="9"/>
        </w:numPr>
      </w:pPr>
      <w:r w:rsidRPr="001D7D5B">
        <w:t>wspólny sposób interpretowania informacji,</w:t>
      </w:r>
    </w:p>
    <w:p w14:paraId="30241E89" w14:textId="77777777" w:rsidR="001D7D5B" w:rsidRPr="001D7D5B" w:rsidRDefault="001D7D5B" w:rsidP="001D7D5B">
      <w:pPr>
        <w:numPr>
          <w:ilvl w:val="0"/>
          <w:numId w:val="9"/>
        </w:numPr>
      </w:pPr>
      <w:r w:rsidRPr="001D7D5B">
        <w:t>jednolity model priorytetów,</w:t>
      </w:r>
    </w:p>
    <w:p w14:paraId="74B449A1" w14:textId="77777777" w:rsidR="001D7D5B" w:rsidRPr="001D7D5B" w:rsidRDefault="001D7D5B" w:rsidP="001D7D5B">
      <w:pPr>
        <w:numPr>
          <w:ilvl w:val="0"/>
          <w:numId w:val="9"/>
        </w:numPr>
      </w:pPr>
      <w:r w:rsidRPr="001D7D5B">
        <w:t>spójna percepcja sytuacji taktycznej,</w:t>
      </w:r>
    </w:p>
    <w:p w14:paraId="437999DA" w14:textId="77777777" w:rsidR="001D7D5B" w:rsidRPr="001D7D5B" w:rsidRDefault="001D7D5B" w:rsidP="001D7D5B">
      <w:pPr>
        <w:numPr>
          <w:ilvl w:val="0"/>
          <w:numId w:val="9"/>
        </w:numPr>
      </w:pPr>
      <w:r w:rsidRPr="001D7D5B">
        <w:t>jedna logika rozumienia zagrożeń,</w:t>
      </w:r>
    </w:p>
    <w:p w14:paraId="2B101D7C" w14:textId="77777777" w:rsidR="001D7D5B" w:rsidRPr="001D7D5B" w:rsidRDefault="001D7D5B" w:rsidP="001D7D5B">
      <w:pPr>
        <w:numPr>
          <w:ilvl w:val="0"/>
          <w:numId w:val="9"/>
        </w:numPr>
      </w:pPr>
      <w:r w:rsidRPr="001D7D5B">
        <w:t>stabilna interpretacja pod stresem,</w:t>
      </w:r>
    </w:p>
    <w:p w14:paraId="2447D6FF" w14:textId="77777777" w:rsidR="001D7D5B" w:rsidRPr="001D7D5B" w:rsidRDefault="001D7D5B" w:rsidP="001D7D5B">
      <w:pPr>
        <w:numPr>
          <w:ilvl w:val="0"/>
          <w:numId w:val="9"/>
        </w:numPr>
      </w:pPr>
      <w:r w:rsidRPr="001D7D5B">
        <w:t>brak rozbieżności między komórkami.</w:t>
      </w:r>
    </w:p>
    <w:p w14:paraId="730FA9E8" w14:textId="77777777" w:rsidR="001D7D5B" w:rsidRPr="001D7D5B" w:rsidRDefault="001D7D5B" w:rsidP="001D7D5B">
      <w:r w:rsidRPr="001D7D5B">
        <w:rPr>
          <w:b/>
          <w:bCs/>
        </w:rPr>
        <w:t>Na świecie nie istnieje obecnie system, który to realizuje.</w:t>
      </w:r>
      <w:r w:rsidRPr="001D7D5B">
        <w:br/>
        <w:t>To jest definicyjna przestrzeń dla C5ISR.</w:t>
      </w:r>
    </w:p>
    <w:p w14:paraId="3AF62F1B" w14:textId="77777777" w:rsidR="001D7D5B" w:rsidRPr="001D7D5B" w:rsidRDefault="001D7D5B" w:rsidP="001D7D5B">
      <w:r w:rsidRPr="001D7D5B">
        <w:pict w14:anchorId="1F9C5D52">
          <v:rect id="_x0000_i1078" style="width:0;height:1.5pt" o:hralign="center" o:hrstd="t" o:hr="t" fillcolor="#a0a0a0" stroked="f"/>
        </w:pict>
      </w:r>
    </w:p>
    <w:p w14:paraId="1179E22C" w14:textId="77777777" w:rsidR="001D7D5B" w:rsidRPr="001D7D5B" w:rsidRDefault="001D7D5B" w:rsidP="001D7D5B">
      <w:pPr>
        <w:pStyle w:val="Nagwek2"/>
      </w:pPr>
      <w:r w:rsidRPr="001D7D5B">
        <w:t xml:space="preserve">6. </w:t>
      </w:r>
      <w:proofErr w:type="spellStart"/>
      <w:r w:rsidRPr="001D7D5B">
        <w:t>Unified</w:t>
      </w:r>
      <w:proofErr w:type="spellEnd"/>
      <w:r w:rsidRPr="001D7D5B">
        <w:t xml:space="preserve"> </w:t>
      </w:r>
      <w:proofErr w:type="spellStart"/>
      <w:r w:rsidRPr="001D7D5B">
        <w:t>Cognition</w:t>
      </w:r>
      <w:proofErr w:type="spellEnd"/>
      <w:r w:rsidRPr="001D7D5B">
        <w:t xml:space="preserve"> </w:t>
      </w:r>
      <w:proofErr w:type="spellStart"/>
      <w:r w:rsidRPr="001D7D5B">
        <w:t>Layer</w:t>
      </w:r>
      <w:proofErr w:type="spellEnd"/>
      <w:r w:rsidRPr="001D7D5B">
        <w:t xml:space="preserve"> — rola </w:t>
      </w:r>
      <w:proofErr w:type="spellStart"/>
      <w:r w:rsidRPr="001D7D5B">
        <w:t>Azramaty</w:t>
      </w:r>
      <w:proofErr w:type="spellEnd"/>
    </w:p>
    <w:p w14:paraId="0BE670C7" w14:textId="77777777" w:rsidR="001D7D5B" w:rsidRPr="001D7D5B" w:rsidRDefault="001D7D5B" w:rsidP="001D7D5B">
      <w:proofErr w:type="spellStart"/>
      <w:r w:rsidRPr="001D7D5B">
        <w:t>Azramata</w:t>
      </w:r>
      <w:proofErr w:type="spellEnd"/>
      <w:r w:rsidRPr="001D7D5B">
        <w:t xml:space="preserve"> </w:t>
      </w:r>
      <w:r w:rsidRPr="001D7D5B">
        <w:rPr>
          <w:b/>
          <w:bCs/>
        </w:rPr>
        <w:t>nie zastępuje</w:t>
      </w:r>
      <w:r w:rsidRPr="001D7D5B">
        <w:t xml:space="preserve"> istniejących systemów C4ISR.</w:t>
      </w:r>
    </w:p>
    <w:p w14:paraId="22813E03" w14:textId="77777777" w:rsidR="001D7D5B" w:rsidRPr="001D7D5B" w:rsidRDefault="001D7D5B" w:rsidP="001D7D5B">
      <w:r w:rsidRPr="001D7D5B">
        <w:t xml:space="preserve">Ona działa </w:t>
      </w:r>
      <w:r w:rsidRPr="001D7D5B">
        <w:rPr>
          <w:b/>
          <w:bCs/>
        </w:rPr>
        <w:t>nad nimi</w:t>
      </w:r>
      <w:r w:rsidRPr="001D7D5B">
        <w:t>, w warstwie meta:</w:t>
      </w:r>
    </w:p>
    <w:p w14:paraId="5334CA03" w14:textId="77777777" w:rsidR="001D7D5B" w:rsidRPr="001D7D5B" w:rsidRDefault="001D7D5B" w:rsidP="0041098D">
      <w:pPr>
        <w:pStyle w:val="Nagwek3"/>
      </w:pPr>
      <w:r w:rsidRPr="001D7D5B">
        <w:t xml:space="preserve">Co NIE jest funkcją </w:t>
      </w:r>
      <w:proofErr w:type="spellStart"/>
      <w:r w:rsidRPr="001D7D5B">
        <w:t>Azramaty</w:t>
      </w:r>
      <w:proofErr w:type="spellEnd"/>
      <w:r w:rsidRPr="001D7D5B">
        <w:t>:</w:t>
      </w:r>
    </w:p>
    <w:p w14:paraId="2B36B586" w14:textId="77777777" w:rsidR="001D7D5B" w:rsidRPr="001D7D5B" w:rsidRDefault="001D7D5B" w:rsidP="001D7D5B">
      <w:pPr>
        <w:numPr>
          <w:ilvl w:val="0"/>
          <w:numId w:val="10"/>
        </w:numPr>
      </w:pPr>
      <w:r w:rsidRPr="001D7D5B">
        <w:t>nie ingeruje w sprzęt,</w:t>
      </w:r>
    </w:p>
    <w:p w14:paraId="6CDEA6C0" w14:textId="77777777" w:rsidR="001D7D5B" w:rsidRPr="001D7D5B" w:rsidRDefault="001D7D5B" w:rsidP="001D7D5B">
      <w:pPr>
        <w:numPr>
          <w:ilvl w:val="0"/>
          <w:numId w:val="10"/>
        </w:numPr>
      </w:pPr>
      <w:r w:rsidRPr="001D7D5B">
        <w:t>nie zmienia protokołów,</w:t>
      </w:r>
    </w:p>
    <w:p w14:paraId="34B0021F" w14:textId="77777777" w:rsidR="001D7D5B" w:rsidRPr="001D7D5B" w:rsidRDefault="001D7D5B" w:rsidP="001D7D5B">
      <w:pPr>
        <w:numPr>
          <w:ilvl w:val="0"/>
          <w:numId w:val="10"/>
        </w:numPr>
      </w:pPr>
      <w:r w:rsidRPr="001D7D5B">
        <w:t>nie dotyka sensorów,</w:t>
      </w:r>
    </w:p>
    <w:p w14:paraId="5F4E282A" w14:textId="77777777" w:rsidR="001D7D5B" w:rsidRPr="001D7D5B" w:rsidRDefault="001D7D5B" w:rsidP="001D7D5B">
      <w:pPr>
        <w:numPr>
          <w:ilvl w:val="0"/>
          <w:numId w:val="10"/>
        </w:numPr>
      </w:pPr>
      <w:r w:rsidRPr="001D7D5B">
        <w:t>nie obsługuje radiostacji,</w:t>
      </w:r>
    </w:p>
    <w:p w14:paraId="5467C958" w14:textId="77777777" w:rsidR="001D7D5B" w:rsidRPr="001D7D5B" w:rsidRDefault="001D7D5B" w:rsidP="001D7D5B">
      <w:pPr>
        <w:numPr>
          <w:ilvl w:val="0"/>
          <w:numId w:val="10"/>
        </w:numPr>
      </w:pPr>
      <w:r w:rsidRPr="001D7D5B">
        <w:t>nie zarządza łącznością,</w:t>
      </w:r>
    </w:p>
    <w:p w14:paraId="2CA41900" w14:textId="77777777" w:rsidR="001D7D5B" w:rsidRPr="001D7D5B" w:rsidRDefault="001D7D5B" w:rsidP="001D7D5B">
      <w:pPr>
        <w:numPr>
          <w:ilvl w:val="0"/>
          <w:numId w:val="10"/>
        </w:numPr>
      </w:pPr>
      <w:r w:rsidRPr="001D7D5B">
        <w:t>nie zastępuje BMS.</w:t>
      </w:r>
    </w:p>
    <w:p w14:paraId="2E5FDB49" w14:textId="77777777" w:rsidR="001D7D5B" w:rsidRPr="001D7D5B" w:rsidRDefault="001D7D5B" w:rsidP="0041098D">
      <w:pPr>
        <w:pStyle w:val="Nagwek3"/>
      </w:pPr>
      <w:r w:rsidRPr="001D7D5B">
        <w:t xml:space="preserve">Co </w:t>
      </w:r>
      <w:proofErr w:type="spellStart"/>
      <w:r w:rsidRPr="001D7D5B">
        <w:t>Azramata</w:t>
      </w:r>
      <w:proofErr w:type="spellEnd"/>
      <w:r w:rsidRPr="001D7D5B">
        <w:t xml:space="preserve"> faktycznie robi (warstwa </w:t>
      </w:r>
      <w:proofErr w:type="spellStart"/>
      <w:r w:rsidRPr="001D7D5B">
        <w:t>Cognition</w:t>
      </w:r>
      <w:proofErr w:type="spellEnd"/>
      <w:r w:rsidRPr="001D7D5B">
        <w:t>):</w:t>
      </w:r>
    </w:p>
    <w:p w14:paraId="2E6C4188" w14:textId="77777777" w:rsidR="001D7D5B" w:rsidRPr="001D7D5B" w:rsidRDefault="001D7D5B" w:rsidP="001D7D5B">
      <w:pPr>
        <w:numPr>
          <w:ilvl w:val="0"/>
          <w:numId w:val="11"/>
        </w:numPr>
      </w:pPr>
      <w:r w:rsidRPr="001D7D5B">
        <w:t>porządkuje percepcję użytkowników,</w:t>
      </w:r>
    </w:p>
    <w:p w14:paraId="0A1AD939" w14:textId="77777777" w:rsidR="001D7D5B" w:rsidRPr="001D7D5B" w:rsidRDefault="001D7D5B" w:rsidP="001D7D5B">
      <w:pPr>
        <w:numPr>
          <w:ilvl w:val="0"/>
          <w:numId w:val="11"/>
        </w:numPr>
      </w:pPr>
      <w:r w:rsidRPr="001D7D5B">
        <w:t>ujednolica interpretację danych,</w:t>
      </w:r>
    </w:p>
    <w:p w14:paraId="430C18E1" w14:textId="77777777" w:rsidR="001D7D5B" w:rsidRPr="001D7D5B" w:rsidRDefault="001D7D5B" w:rsidP="001D7D5B">
      <w:pPr>
        <w:numPr>
          <w:ilvl w:val="0"/>
          <w:numId w:val="11"/>
        </w:numPr>
      </w:pPr>
      <w:r w:rsidRPr="001D7D5B">
        <w:t>stabilizuje sens pod chaosem operacyjnym,</w:t>
      </w:r>
    </w:p>
    <w:p w14:paraId="422339EB" w14:textId="77777777" w:rsidR="001D7D5B" w:rsidRPr="001D7D5B" w:rsidRDefault="001D7D5B" w:rsidP="001D7D5B">
      <w:pPr>
        <w:numPr>
          <w:ilvl w:val="0"/>
          <w:numId w:val="11"/>
        </w:numPr>
      </w:pPr>
      <w:r w:rsidRPr="001D7D5B">
        <w:t>spina rozumienie danych z wielu źródeł,</w:t>
      </w:r>
    </w:p>
    <w:p w14:paraId="5C71BF77" w14:textId="77777777" w:rsidR="001D7D5B" w:rsidRPr="001D7D5B" w:rsidRDefault="001D7D5B" w:rsidP="001D7D5B">
      <w:pPr>
        <w:numPr>
          <w:ilvl w:val="0"/>
          <w:numId w:val="11"/>
        </w:numPr>
      </w:pPr>
      <w:r w:rsidRPr="001D7D5B">
        <w:t>eliminuje konflikty poznawcze,</w:t>
      </w:r>
    </w:p>
    <w:p w14:paraId="12CB22EE" w14:textId="77777777" w:rsidR="001D7D5B" w:rsidRPr="001D7D5B" w:rsidRDefault="001D7D5B" w:rsidP="001D7D5B">
      <w:pPr>
        <w:numPr>
          <w:ilvl w:val="0"/>
          <w:numId w:val="11"/>
        </w:numPr>
      </w:pPr>
      <w:r w:rsidRPr="001D7D5B">
        <w:t>buduje wspólną strukturę sensu (</w:t>
      </w:r>
      <w:proofErr w:type="spellStart"/>
      <w:r w:rsidRPr="001D7D5B">
        <w:t>Cognitive</w:t>
      </w:r>
      <w:proofErr w:type="spellEnd"/>
      <w:r w:rsidRPr="001D7D5B">
        <w:t xml:space="preserve"> COP),</w:t>
      </w:r>
    </w:p>
    <w:p w14:paraId="1607D11E" w14:textId="77777777" w:rsidR="001D7D5B" w:rsidRPr="001D7D5B" w:rsidRDefault="001D7D5B" w:rsidP="001D7D5B">
      <w:pPr>
        <w:numPr>
          <w:ilvl w:val="0"/>
          <w:numId w:val="11"/>
        </w:numPr>
      </w:pPr>
      <w:r w:rsidRPr="001D7D5B">
        <w:t>umożliwia szybkie, spójne ORIENT w sztabie.</w:t>
      </w:r>
    </w:p>
    <w:p w14:paraId="44EE1868" w14:textId="77777777" w:rsidR="001D7D5B" w:rsidRPr="001D7D5B" w:rsidRDefault="001D7D5B" w:rsidP="001D7D5B">
      <w:r w:rsidRPr="001D7D5B">
        <w:t>Zamiast wielu interpretacji — powstaje jedna.</w:t>
      </w:r>
      <w:r w:rsidRPr="001D7D5B">
        <w:br/>
        <w:t>Zamiast wielu narracji — jedna logika.</w:t>
      </w:r>
      <w:r w:rsidRPr="001D7D5B">
        <w:br/>
        <w:t>Zamiast wielu percepcji — wspólne rozumienie.</w:t>
      </w:r>
    </w:p>
    <w:p w14:paraId="7D2B2392" w14:textId="77777777" w:rsidR="001D7D5B" w:rsidRPr="001D7D5B" w:rsidRDefault="001D7D5B" w:rsidP="001D7D5B">
      <w:r w:rsidRPr="001D7D5B">
        <w:lastRenderedPageBreak/>
        <w:pict w14:anchorId="4CB4C97C">
          <v:rect id="_x0000_i1079" style="width:0;height:1.5pt" o:hralign="center" o:hrstd="t" o:hr="t" fillcolor="#a0a0a0" stroked="f"/>
        </w:pict>
      </w:r>
    </w:p>
    <w:p w14:paraId="7B00976A" w14:textId="77777777" w:rsidR="001D7D5B" w:rsidRPr="001D7D5B" w:rsidRDefault="001D7D5B" w:rsidP="0041098D">
      <w:pPr>
        <w:pStyle w:val="Nagwek2"/>
      </w:pPr>
      <w:r w:rsidRPr="001D7D5B">
        <w:t xml:space="preserve">7. Dlaczego </w:t>
      </w:r>
      <w:proofErr w:type="spellStart"/>
      <w:r w:rsidRPr="001D7D5B">
        <w:t>Unified</w:t>
      </w:r>
      <w:proofErr w:type="spellEnd"/>
      <w:r w:rsidRPr="001D7D5B">
        <w:t xml:space="preserve"> </w:t>
      </w:r>
      <w:proofErr w:type="spellStart"/>
      <w:r w:rsidRPr="001D7D5B">
        <w:t>Cognition</w:t>
      </w:r>
      <w:proofErr w:type="spellEnd"/>
      <w:r w:rsidRPr="001D7D5B">
        <w:t xml:space="preserve"> </w:t>
      </w:r>
      <w:proofErr w:type="spellStart"/>
      <w:r w:rsidRPr="001D7D5B">
        <w:t>Layer</w:t>
      </w:r>
      <w:proofErr w:type="spellEnd"/>
      <w:r w:rsidRPr="001D7D5B">
        <w:t xml:space="preserve"> jest brakującym modułem?</w:t>
      </w:r>
    </w:p>
    <w:p w14:paraId="60BDB59E" w14:textId="77777777" w:rsidR="001D7D5B" w:rsidRPr="001D7D5B" w:rsidRDefault="001D7D5B" w:rsidP="001D7D5B">
      <w:r w:rsidRPr="001D7D5B">
        <w:t>W C4ISR brakowało do tej pory jednego elementu:</w:t>
      </w:r>
    </w:p>
    <w:p w14:paraId="68ED4ED4" w14:textId="77777777" w:rsidR="001D7D5B" w:rsidRPr="001D7D5B" w:rsidRDefault="001D7D5B" w:rsidP="001D7D5B">
      <w:r w:rsidRPr="001D7D5B">
        <w:rPr>
          <w:rFonts w:ascii="Segoe UI Emoji" w:hAnsi="Segoe UI Emoji" w:cs="Segoe UI Emoji"/>
        </w:rPr>
        <w:t>👉</w:t>
      </w:r>
      <w:r w:rsidRPr="001D7D5B">
        <w:t xml:space="preserve"> </w:t>
      </w:r>
      <w:r w:rsidRPr="001D7D5B">
        <w:rPr>
          <w:b/>
          <w:bCs/>
        </w:rPr>
        <w:t>warstwy sensu</w:t>
      </w:r>
      <w:r w:rsidRPr="001D7D5B">
        <w:t>, która łączy systemy z ludźmi.</w:t>
      </w:r>
    </w:p>
    <w:p w14:paraId="72F61273" w14:textId="77777777" w:rsidR="001D7D5B" w:rsidRPr="001D7D5B" w:rsidRDefault="001D7D5B" w:rsidP="001D7D5B">
      <w:r w:rsidRPr="001D7D5B">
        <w:t>Ten moduł:</w:t>
      </w:r>
    </w:p>
    <w:p w14:paraId="652EB425" w14:textId="77777777" w:rsidR="001D7D5B" w:rsidRPr="001D7D5B" w:rsidRDefault="001D7D5B" w:rsidP="001D7D5B">
      <w:pPr>
        <w:numPr>
          <w:ilvl w:val="0"/>
          <w:numId w:val="12"/>
        </w:numPr>
      </w:pPr>
      <w:r w:rsidRPr="001D7D5B">
        <w:t>nie istnieje w NATO,</w:t>
      </w:r>
    </w:p>
    <w:p w14:paraId="4BC1DEB6" w14:textId="77777777" w:rsidR="001D7D5B" w:rsidRPr="001D7D5B" w:rsidRDefault="001D7D5B" w:rsidP="001D7D5B">
      <w:pPr>
        <w:numPr>
          <w:ilvl w:val="0"/>
          <w:numId w:val="12"/>
        </w:numPr>
      </w:pPr>
      <w:r w:rsidRPr="001D7D5B">
        <w:t>nie istnieje w USA,</w:t>
      </w:r>
    </w:p>
    <w:p w14:paraId="6789BBD7" w14:textId="77777777" w:rsidR="001D7D5B" w:rsidRPr="001D7D5B" w:rsidRDefault="001D7D5B" w:rsidP="001D7D5B">
      <w:pPr>
        <w:numPr>
          <w:ilvl w:val="0"/>
          <w:numId w:val="12"/>
        </w:numPr>
      </w:pPr>
      <w:r w:rsidRPr="001D7D5B">
        <w:t>nie istnieje w UE,</w:t>
      </w:r>
    </w:p>
    <w:p w14:paraId="29F80B23" w14:textId="77777777" w:rsidR="001D7D5B" w:rsidRPr="001D7D5B" w:rsidRDefault="001D7D5B" w:rsidP="001D7D5B">
      <w:pPr>
        <w:numPr>
          <w:ilvl w:val="0"/>
          <w:numId w:val="12"/>
        </w:numPr>
      </w:pPr>
      <w:r w:rsidRPr="001D7D5B">
        <w:t>nie istnieje w żadnym systemie BMS na świecie.</w:t>
      </w:r>
    </w:p>
    <w:p w14:paraId="2BD00400" w14:textId="77777777" w:rsidR="001D7D5B" w:rsidRPr="001D7D5B" w:rsidRDefault="001D7D5B" w:rsidP="001D7D5B">
      <w:proofErr w:type="spellStart"/>
      <w:r w:rsidRPr="001D7D5B">
        <w:t>Azramata</w:t>
      </w:r>
      <w:proofErr w:type="spellEnd"/>
      <w:r w:rsidRPr="001D7D5B">
        <w:t xml:space="preserve"> wypełnia tę lukę jako:</w:t>
      </w:r>
    </w:p>
    <w:p w14:paraId="66363603" w14:textId="77777777" w:rsidR="001D7D5B" w:rsidRPr="001D7D5B" w:rsidRDefault="001D7D5B" w:rsidP="0041098D">
      <w:pPr>
        <w:pStyle w:val="Nagwek3"/>
      </w:pPr>
      <w:proofErr w:type="spellStart"/>
      <w:r w:rsidRPr="001D7D5B">
        <w:t>Unified</w:t>
      </w:r>
      <w:proofErr w:type="spellEnd"/>
      <w:r w:rsidRPr="001D7D5B">
        <w:t xml:space="preserve"> </w:t>
      </w:r>
      <w:proofErr w:type="spellStart"/>
      <w:r w:rsidRPr="001D7D5B">
        <w:t>Cognition</w:t>
      </w:r>
      <w:proofErr w:type="spellEnd"/>
      <w:r w:rsidRPr="001D7D5B">
        <w:t xml:space="preserve"> </w:t>
      </w:r>
      <w:proofErr w:type="spellStart"/>
      <w:r w:rsidRPr="001D7D5B">
        <w:t>Layer</w:t>
      </w:r>
      <w:proofErr w:type="spellEnd"/>
      <w:r w:rsidRPr="001D7D5B">
        <w:t xml:space="preserve"> (C5ISR)</w:t>
      </w:r>
    </w:p>
    <w:p w14:paraId="48C2EBE7" w14:textId="77777777" w:rsidR="001D7D5B" w:rsidRPr="001D7D5B" w:rsidRDefault="001D7D5B" w:rsidP="001D7D5B">
      <w:r w:rsidRPr="001D7D5B">
        <w:t>Jej rola jest fundamentalna:</w:t>
      </w:r>
    </w:p>
    <w:p w14:paraId="78E0DC73" w14:textId="77777777" w:rsidR="001D7D5B" w:rsidRPr="001D7D5B" w:rsidRDefault="001D7D5B" w:rsidP="001D7D5B">
      <w:pPr>
        <w:numPr>
          <w:ilvl w:val="0"/>
          <w:numId w:val="13"/>
        </w:numPr>
      </w:pPr>
      <w:r w:rsidRPr="001D7D5B">
        <w:t>spina procesy C4ISR,</w:t>
      </w:r>
    </w:p>
    <w:p w14:paraId="65761851" w14:textId="77777777" w:rsidR="001D7D5B" w:rsidRPr="001D7D5B" w:rsidRDefault="001D7D5B" w:rsidP="001D7D5B">
      <w:pPr>
        <w:numPr>
          <w:ilvl w:val="0"/>
          <w:numId w:val="13"/>
        </w:numPr>
      </w:pPr>
      <w:r w:rsidRPr="001D7D5B">
        <w:t>ujednolica percepcję,</w:t>
      </w:r>
    </w:p>
    <w:p w14:paraId="7E8FD508" w14:textId="77777777" w:rsidR="001D7D5B" w:rsidRPr="001D7D5B" w:rsidRDefault="001D7D5B" w:rsidP="001D7D5B">
      <w:pPr>
        <w:numPr>
          <w:ilvl w:val="0"/>
          <w:numId w:val="13"/>
        </w:numPr>
      </w:pPr>
      <w:r w:rsidRPr="001D7D5B">
        <w:t>stabilizuje sytuacyjny sens,</w:t>
      </w:r>
    </w:p>
    <w:p w14:paraId="6EEC8C8A" w14:textId="77777777" w:rsidR="001D7D5B" w:rsidRPr="001D7D5B" w:rsidRDefault="001D7D5B" w:rsidP="001D7D5B">
      <w:pPr>
        <w:numPr>
          <w:ilvl w:val="0"/>
          <w:numId w:val="13"/>
        </w:numPr>
      </w:pPr>
      <w:r w:rsidRPr="001D7D5B">
        <w:t>przyspiesza decyzje 2–5×,</w:t>
      </w:r>
    </w:p>
    <w:p w14:paraId="03D8750F" w14:textId="77777777" w:rsidR="001D7D5B" w:rsidRPr="001D7D5B" w:rsidRDefault="001D7D5B" w:rsidP="001D7D5B">
      <w:pPr>
        <w:numPr>
          <w:ilvl w:val="0"/>
          <w:numId w:val="13"/>
        </w:numPr>
      </w:pPr>
      <w:r w:rsidRPr="001D7D5B">
        <w:t>umożliwia przewagę w OODA.</w:t>
      </w:r>
    </w:p>
    <w:p w14:paraId="220F7BB8" w14:textId="77777777" w:rsidR="001D7D5B" w:rsidRPr="001D7D5B" w:rsidRDefault="001D7D5B" w:rsidP="001D7D5B">
      <w:r w:rsidRPr="001D7D5B">
        <w:pict w14:anchorId="4EA28AD0">
          <v:rect id="_x0000_i1080" style="width:0;height:1.5pt" o:hralign="center" o:hrstd="t" o:hr="t" fillcolor="#a0a0a0" stroked="f"/>
        </w:pict>
      </w:r>
    </w:p>
    <w:p w14:paraId="470A0F52" w14:textId="77777777" w:rsidR="001D7D5B" w:rsidRPr="001D7D5B" w:rsidRDefault="001D7D5B" w:rsidP="0041098D">
      <w:pPr>
        <w:pStyle w:val="Nagwek2"/>
      </w:pPr>
      <w:r w:rsidRPr="001D7D5B">
        <w:t>8. Podsumowanie</w:t>
      </w:r>
    </w:p>
    <w:p w14:paraId="67FA8F95" w14:textId="77777777" w:rsidR="001D7D5B" w:rsidRPr="001D7D5B" w:rsidRDefault="001D7D5B" w:rsidP="001D7D5B">
      <w:r w:rsidRPr="001D7D5B">
        <w:rPr>
          <w:b/>
          <w:bCs/>
        </w:rPr>
        <w:t>Interoperacyjność techniczna</w:t>
      </w:r>
      <w:r w:rsidRPr="001D7D5B">
        <w:t xml:space="preserve"> = dane przepływają.</w:t>
      </w:r>
      <w:r w:rsidRPr="001D7D5B">
        <w:br/>
      </w:r>
      <w:r w:rsidRPr="001D7D5B">
        <w:rPr>
          <w:b/>
          <w:bCs/>
        </w:rPr>
        <w:t>Interoperacyjność poznawcza</w:t>
      </w:r>
      <w:r w:rsidRPr="001D7D5B">
        <w:t xml:space="preserve"> = dowódcy rozumieją je tak samo.</w:t>
      </w:r>
    </w:p>
    <w:p w14:paraId="12633C52" w14:textId="77777777" w:rsidR="001D7D5B" w:rsidRPr="001D7D5B" w:rsidRDefault="001D7D5B" w:rsidP="001D7D5B">
      <w:r w:rsidRPr="001D7D5B">
        <w:t xml:space="preserve">To drugie jest </w:t>
      </w:r>
      <w:r w:rsidRPr="001D7D5B">
        <w:rPr>
          <w:b/>
          <w:bCs/>
        </w:rPr>
        <w:t>niewyobrażalnie trudniejsze</w:t>
      </w:r>
      <w:r w:rsidRPr="001D7D5B">
        <w:t>,</w:t>
      </w:r>
      <w:r w:rsidRPr="001D7D5B">
        <w:br/>
        <w:t xml:space="preserve">i dlatego w każdej armii świata jest to </w:t>
      </w:r>
      <w:r w:rsidRPr="001D7D5B">
        <w:rPr>
          <w:i/>
          <w:iCs/>
        </w:rPr>
        <w:t>nienaprawiony problem</w:t>
      </w:r>
      <w:r w:rsidRPr="001D7D5B">
        <w:t>.</w:t>
      </w:r>
    </w:p>
    <w:p w14:paraId="040DCC91" w14:textId="77777777" w:rsidR="001D7D5B" w:rsidRPr="001D7D5B" w:rsidRDefault="001D7D5B" w:rsidP="001D7D5B">
      <w:proofErr w:type="spellStart"/>
      <w:r w:rsidRPr="001D7D5B">
        <w:rPr>
          <w:b/>
          <w:bCs/>
        </w:rPr>
        <w:t>Azramata</w:t>
      </w:r>
      <w:proofErr w:type="spellEnd"/>
      <w:r w:rsidRPr="001D7D5B">
        <w:rPr>
          <w:b/>
          <w:bCs/>
        </w:rPr>
        <w:t xml:space="preserve"> jest pierwszą próbą stworzenia warstwy, która:</w:t>
      </w:r>
    </w:p>
    <w:p w14:paraId="206D81B0" w14:textId="77777777" w:rsidR="001D7D5B" w:rsidRPr="001D7D5B" w:rsidRDefault="001D7D5B" w:rsidP="001D7D5B">
      <w:pPr>
        <w:numPr>
          <w:ilvl w:val="0"/>
          <w:numId w:val="14"/>
        </w:numPr>
      </w:pPr>
      <w:r w:rsidRPr="001D7D5B">
        <w:t>stabilizuje interpretację,</w:t>
      </w:r>
    </w:p>
    <w:p w14:paraId="2414FA75" w14:textId="77777777" w:rsidR="001D7D5B" w:rsidRPr="001D7D5B" w:rsidRDefault="001D7D5B" w:rsidP="001D7D5B">
      <w:pPr>
        <w:numPr>
          <w:ilvl w:val="0"/>
          <w:numId w:val="14"/>
        </w:numPr>
      </w:pPr>
      <w:r w:rsidRPr="001D7D5B">
        <w:t>redukuje szum poznawczy,</w:t>
      </w:r>
    </w:p>
    <w:p w14:paraId="53D912D9" w14:textId="77777777" w:rsidR="001D7D5B" w:rsidRPr="001D7D5B" w:rsidRDefault="001D7D5B" w:rsidP="001D7D5B">
      <w:pPr>
        <w:numPr>
          <w:ilvl w:val="0"/>
          <w:numId w:val="14"/>
        </w:numPr>
      </w:pPr>
      <w:r w:rsidRPr="001D7D5B">
        <w:t>buduje wspólny sens,</w:t>
      </w:r>
    </w:p>
    <w:p w14:paraId="49B4FF73" w14:textId="77777777" w:rsidR="001D7D5B" w:rsidRPr="001D7D5B" w:rsidRDefault="001D7D5B" w:rsidP="001D7D5B">
      <w:pPr>
        <w:numPr>
          <w:ilvl w:val="0"/>
          <w:numId w:val="14"/>
        </w:numPr>
      </w:pPr>
      <w:r w:rsidRPr="001D7D5B">
        <w:t>działa niezależnie od systemów i sprzętu,</w:t>
      </w:r>
    </w:p>
    <w:p w14:paraId="3FB8B8D7" w14:textId="77777777" w:rsidR="001D7D5B" w:rsidRPr="001D7D5B" w:rsidRDefault="001D7D5B" w:rsidP="001D7D5B">
      <w:pPr>
        <w:numPr>
          <w:ilvl w:val="0"/>
          <w:numId w:val="14"/>
        </w:numPr>
      </w:pPr>
      <w:r w:rsidRPr="001D7D5B">
        <w:t>czyni C4ISR systemem C5ISR — sensownym, spójnym, decyzyjnie szybszym.</w:t>
      </w:r>
    </w:p>
    <w:p w14:paraId="2C97F6AF" w14:textId="13B8666D" w:rsidR="001D7D5B" w:rsidRPr="001D7D5B" w:rsidRDefault="001D7D5B" w:rsidP="0041098D">
      <w:pPr>
        <w:pStyle w:val="Nagwek1"/>
      </w:pPr>
      <w:r w:rsidRPr="001D7D5B">
        <w:lastRenderedPageBreak/>
        <w:t>Najważniejsze jedno zdanie:</w:t>
      </w:r>
    </w:p>
    <w:p w14:paraId="5CDF6499" w14:textId="77777777" w:rsidR="001D7D5B" w:rsidRPr="001D7D5B" w:rsidRDefault="001D7D5B" w:rsidP="001D7D5B">
      <w:r w:rsidRPr="001D7D5B">
        <w:rPr>
          <w:b/>
          <w:bCs/>
        </w:rPr>
        <w:t>„C4ISR mówi CO się dzieje.</w:t>
      </w:r>
      <w:r w:rsidRPr="001D7D5B">
        <w:rPr>
          <w:b/>
          <w:bCs/>
        </w:rPr>
        <w:br/>
        <w:t>C5ISR (</w:t>
      </w:r>
      <w:proofErr w:type="spellStart"/>
      <w:r w:rsidRPr="001D7D5B">
        <w:rPr>
          <w:b/>
          <w:bCs/>
        </w:rPr>
        <w:t>Azramata</w:t>
      </w:r>
      <w:proofErr w:type="spellEnd"/>
      <w:r w:rsidRPr="001D7D5B">
        <w:rPr>
          <w:b/>
          <w:bCs/>
        </w:rPr>
        <w:t>) mówi CO TO ZNACZY.”</w:t>
      </w:r>
    </w:p>
    <w:p w14:paraId="488F145C" w14:textId="77777777" w:rsidR="009A2E3E" w:rsidRPr="001D7D5B" w:rsidRDefault="009A2E3E" w:rsidP="001D7D5B"/>
    <w:sectPr w:rsidR="009A2E3E" w:rsidRPr="001D7D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B23"/>
    <w:multiLevelType w:val="hybridMultilevel"/>
    <w:tmpl w:val="9A38E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44EA2"/>
    <w:multiLevelType w:val="multilevel"/>
    <w:tmpl w:val="D29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4580"/>
    <w:multiLevelType w:val="multilevel"/>
    <w:tmpl w:val="1BD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A4186"/>
    <w:multiLevelType w:val="multilevel"/>
    <w:tmpl w:val="D50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C366B"/>
    <w:multiLevelType w:val="multilevel"/>
    <w:tmpl w:val="C75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247D0"/>
    <w:multiLevelType w:val="multilevel"/>
    <w:tmpl w:val="5C8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001B5"/>
    <w:multiLevelType w:val="multilevel"/>
    <w:tmpl w:val="5714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52231"/>
    <w:multiLevelType w:val="multilevel"/>
    <w:tmpl w:val="BEF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837DB"/>
    <w:multiLevelType w:val="hybridMultilevel"/>
    <w:tmpl w:val="F4308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F274A"/>
    <w:multiLevelType w:val="hybridMultilevel"/>
    <w:tmpl w:val="F2D22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D2305"/>
    <w:multiLevelType w:val="multilevel"/>
    <w:tmpl w:val="72F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E70B7"/>
    <w:multiLevelType w:val="multilevel"/>
    <w:tmpl w:val="F412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02C07"/>
    <w:multiLevelType w:val="multilevel"/>
    <w:tmpl w:val="9CD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61D69"/>
    <w:multiLevelType w:val="hybridMultilevel"/>
    <w:tmpl w:val="12D4C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232718">
    <w:abstractNumId w:val="9"/>
  </w:num>
  <w:num w:numId="2" w16cid:durableId="2022584819">
    <w:abstractNumId w:val="0"/>
  </w:num>
  <w:num w:numId="3" w16cid:durableId="2044359153">
    <w:abstractNumId w:val="13"/>
  </w:num>
  <w:num w:numId="4" w16cid:durableId="130098403">
    <w:abstractNumId w:val="8"/>
  </w:num>
  <w:num w:numId="5" w16cid:durableId="660931100">
    <w:abstractNumId w:val="10"/>
  </w:num>
  <w:num w:numId="6" w16cid:durableId="26224866">
    <w:abstractNumId w:val="11"/>
  </w:num>
  <w:num w:numId="7" w16cid:durableId="670789533">
    <w:abstractNumId w:val="1"/>
  </w:num>
  <w:num w:numId="8" w16cid:durableId="1073433264">
    <w:abstractNumId w:val="4"/>
  </w:num>
  <w:num w:numId="9" w16cid:durableId="2086339898">
    <w:abstractNumId w:val="2"/>
  </w:num>
  <w:num w:numId="10" w16cid:durableId="1025786215">
    <w:abstractNumId w:val="6"/>
  </w:num>
  <w:num w:numId="11" w16cid:durableId="766074937">
    <w:abstractNumId w:val="7"/>
  </w:num>
  <w:num w:numId="12" w16cid:durableId="979117146">
    <w:abstractNumId w:val="3"/>
  </w:num>
  <w:num w:numId="13" w16cid:durableId="1388141129">
    <w:abstractNumId w:val="5"/>
  </w:num>
  <w:num w:numId="14" w16cid:durableId="17547408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F9"/>
    <w:rsid w:val="00066708"/>
    <w:rsid w:val="000C6CF9"/>
    <w:rsid w:val="001D7D5B"/>
    <w:rsid w:val="00212ED6"/>
    <w:rsid w:val="0041098D"/>
    <w:rsid w:val="009A2E3E"/>
    <w:rsid w:val="00D72AB9"/>
    <w:rsid w:val="00D74AED"/>
    <w:rsid w:val="00F5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FE8D"/>
  <w15:chartTrackingRefBased/>
  <w15:docId w15:val="{DFD908D6-5C67-4C9F-82F0-1897CD4F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72AB9"/>
  </w:style>
  <w:style w:type="paragraph" w:styleId="Nagwek1">
    <w:name w:val="heading 1"/>
    <w:basedOn w:val="Normalny"/>
    <w:next w:val="Normalny"/>
    <w:link w:val="Nagwek1Znak"/>
    <w:uiPriority w:val="9"/>
    <w:qFormat/>
    <w:rsid w:val="000C6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C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C6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6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6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6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6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6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6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6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0C6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0C6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6CF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6CF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6C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6C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6C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6C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6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6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6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6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6C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6C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6CF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6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6CF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6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661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6</cp:revision>
  <dcterms:created xsi:type="dcterms:W3CDTF">2025-11-28T14:10:00Z</dcterms:created>
  <dcterms:modified xsi:type="dcterms:W3CDTF">2025-11-28T14:23:00Z</dcterms:modified>
</cp:coreProperties>
</file>