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OpenGL.GL import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OpenGL.GLUT import 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OpenGL.GLU import 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findzone(x1, y1, x2, y2):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dx = x2 - x1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dy = y2 - y1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if (dx &gt;= 0 and dy &gt;= 0):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(abs(dx) &gt;= abs(dy)):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return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return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elif (dx &lt;= 0 and dy &gt;= 0):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if (abs(dx) &gt;= abs(dy)):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return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return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elif (dx &lt;= 0 and dy &lt;= 0):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if (abs(dx) &gt;= abs(dy)):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return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if (abs(dx) &gt;= abs(dy)):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return 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convertToZone0(x0, y0, zone):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(zone == 1):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x = y0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y = x0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elif (zone == 2):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x = y0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y = -x0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elif (zone == 3):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x = -x0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y = y0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elif (zone == 4):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x = -x0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y = -y0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elif (zone == 5):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x = -y0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y = -x0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elif (zone == 6):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x = -y0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y = x0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x = x0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y = -y0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x, 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toOriginalZone(X, Y, zone):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glBegin(GL_POINTS)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if (zone == 1):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x = 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y = 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elif (zone == 2):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x = -Y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y = 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elif (zone == 3):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x = -X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y = 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elif (zone == 4):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x = -X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y = -Y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elif (zone == 5):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x = -Y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y = -X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elif (zone == 6):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x = 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y = -X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x = 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y = -Y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glVertex2f(x, y)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glEnd()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midPointLine(x1, y1, x2, y2):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zone = findzone(x1, y1, x2, y2)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if(zone!=0):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x1, y1 = convertToZone0(x1, y1, zone)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x2, y2 = convertToZone0(x2, y2, zone)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dx = x2 - x1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dy = y2 - y1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 = 2 * dy - dx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ne = 2 * dy - 2*dx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 = 2 * dy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x = x1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y = y1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while x &lt;= x2: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if(zone!=0):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toOriginalZone(x, y, zone)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glBegin(GL_POINTS)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glVertex2f(x,y)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glEnd()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x +=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if (d &gt; 0):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y +=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d = d + ne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d = d + 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def iterate():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glViewport(0, 0, 500, 500)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glMatrixMode(GL_PROJECTION)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glOrtho(-100.0, 100.0, -100.0, 100.0, 0.0, 1.0)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glMatrixMode(GL_MODELVIEW)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def showScreen():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glClear(GL_COLOR_BUFFER_BIT | GL_DEPTH_BUFFER_BIT)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glLoadIdentity()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iterate()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glColor3f(1.0, 0.0, 3.0)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 call the draw methods here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 my id =18301276, will draw House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midPointLine(-50, 25, 50, 25)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midPointLine(0,75,-50,25)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midPointLine(0,75,50,25)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midPointLine(-45,25,-45,-40)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midPointLine(45,25,45,-40)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midPointLine(-45,-40,45,-40)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midPointLine(-10,-10,-10,-40)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midPointLine(10,-10,10,-40)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midPointLine(-10,-10,10,-10)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glutSwapBuffers()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glutInit()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glutInitDisplayMode(GLUT_RGBA)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glutInitWindowSize(500, 500)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glutInitWindowPosition(100, 100)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wind = glutCreateWindow(b"OpenGL Coding Practice")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glutDisplayFunc(showScreen)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glutIdleFunc(showScreen)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glutMainLoop()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