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2544" w14:textId="77777777" w:rsidR="001117C9" w:rsidRDefault="00E52351">
      <w:pPr>
        <w:jc w:val="center"/>
        <w:rPr>
          <w:b/>
          <w:sz w:val="32"/>
          <w:szCs w:val="32"/>
        </w:rPr>
      </w:pPr>
      <w:r>
        <w:rPr>
          <w:b/>
          <w:sz w:val="32"/>
          <w:szCs w:val="32"/>
        </w:rPr>
        <w:t>NATIONAL UNIVERSITY OF COMPUTER AND EMERGING SCIENCES</w:t>
      </w:r>
    </w:p>
    <w:p w14:paraId="787F996F" w14:textId="77777777" w:rsidR="001117C9" w:rsidRDefault="001117C9">
      <w:pPr>
        <w:jc w:val="center"/>
      </w:pPr>
    </w:p>
    <w:p w14:paraId="522E4191" w14:textId="77777777" w:rsidR="001117C9" w:rsidRDefault="00E52351">
      <w:pPr>
        <w:jc w:val="center"/>
      </w:pPr>
      <w:r>
        <w:rPr>
          <w:noProof/>
        </w:rPr>
        <w:drawing>
          <wp:inline distT="0" distB="0" distL="0" distR="0" wp14:anchorId="413563E3" wp14:editId="3845D36E">
            <wp:extent cx="2091078" cy="211198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091078" cy="2111980"/>
                    </a:xfrm>
                    <a:prstGeom prst="rect">
                      <a:avLst/>
                    </a:prstGeom>
                    <a:ln/>
                  </pic:spPr>
                </pic:pic>
              </a:graphicData>
            </a:graphic>
          </wp:inline>
        </w:drawing>
      </w:r>
    </w:p>
    <w:p w14:paraId="53963676" w14:textId="77777777" w:rsidR="001117C9" w:rsidRDefault="001117C9">
      <w:pPr>
        <w:jc w:val="center"/>
      </w:pPr>
    </w:p>
    <w:p w14:paraId="44B41E17" w14:textId="77777777" w:rsidR="001117C9" w:rsidRDefault="001117C9">
      <w:pPr>
        <w:jc w:val="center"/>
      </w:pPr>
    </w:p>
    <w:p w14:paraId="4CF32E4C" w14:textId="77777777" w:rsidR="001117C9" w:rsidRDefault="001117C9">
      <w:pPr>
        <w:jc w:val="center"/>
      </w:pPr>
    </w:p>
    <w:p w14:paraId="28440090" w14:textId="77777777" w:rsidR="001117C9" w:rsidRDefault="00E52351">
      <w:pPr>
        <w:jc w:val="center"/>
        <w:rPr>
          <w:b/>
          <w:sz w:val="40"/>
          <w:szCs w:val="40"/>
        </w:rPr>
      </w:pPr>
      <w:r>
        <w:rPr>
          <w:b/>
          <w:sz w:val="40"/>
          <w:szCs w:val="40"/>
        </w:rPr>
        <w:t>Lab Exercise 04</w:t>
      </w:r>
    </w:p>
    <w:p w14:paraId="53D65DD1" w14:textId="77777777" w:rsidR="001117C9" w:rsidRDefault="001117C9">
      <w:pPr>
        <w:jc w:val="center"/>
        <w:rPr>
          <w:b/>
          <w:sz w:val="40"/>
          <w:szCs w:val="40"/>
        </w:rPr>
      </w:pPr>
    </w:p>
    <w:p w14:paraId="61D9FC08" w14:textId="77777777" w:rsidR="001117C9" w:rsidRDefault="00E52351">
      <w:pPr>
        <w:jc w:val="center"/>
        <w:rPr>
          <w:sz w:val="32"/>
          <w:szCs w:val="32"/>
        </w:rPr>
      </w:pPr>
      <w:r>
        <w:rPr>
          <w:sz w:val="32"/>
          <w:szCs w:val="32"/>
        </w:rPr>
        <w:t>For</w:t>
      </w:r>
    </w:p>
    <w:p w14:paraId="02A6A856" w14:textId="77777777" w:rsidR="001117C9" w:rsidRDefault="001117C9">
      <w:pPr>
        <w:jc w:val="center"/>
        <w:rPr>
          <w:sz w:val="32"/>
          <w:szCs w:val="32"/>
        </w:rPr>
      </w:pPr>
    </w:p>
    <w:p w14:paraId="4E948E29" w14:textId="77777777" w:rsidR="001117C9" w:rsidRDefault="001117C9">
      <w:pPr>
        <w:jc w:val="center"/>
        <w:rPr>
          <w:sz w:val="32"/>
          <w:szCs w:val="32"/>
        </w:rPr>
      </w:pPr>
    </w:p>
    <w:p w14:paraId="341E871A" w14:textId="77777777" w:rsidR="001117C9" w:rsidRDefault="001117C9">
      <w:pPr>
        <w:jc w:val="center"/>
        <w:rPr>
          <w:sz w:val="32"/>
          <w:szCs w:val="32"/>
        </w:rPr>
      </w:pPr>
    </w:p>
    <w:p w14:paraId="1231B083" w14:textId="77777777" w:rsidR="001117C9" w:rsidRDefault="00E52351">
      <w:pPr>
        <w:jc w:val="center"/>
        <w:rPr>
          <w:b/>
          <w:i/>
          <w:color w:val="17365D"/>
          <w:sz w:val="48"/>
          <w:szCs w:val="48"/>
        </w:rPr>
      </w:pPr>
      <w:r>
        <w:rPr>
          <w:b/>
          <w:i/>
          <w:color w:val="17365D"/>
          <w:sz w:val="48"/>
          <w:szCs w:val="48"/>
        </w:rPr>
        <w:t>CL2005- Database Systems Lab</w:t>
      </w:r>
    </w:p>
    <w:p w14:paraId="174D50AF" w14:textId="77777777" w:rsidR="001117C9" w:rsidRDefault="001117C9">
      <w:pPr>
        <w:jc w:val="center"/>
        <w:rPr>
          <w:b/>
          <w:i/>
          <w:color w:val="17365D"/>
          <w:sz w:val="48"/>
          <w:szCs w:val="48"/>
        </w:rPr>
      </w:pPr>
    </w:p>
    <w:p w14:paraId="0C1CFACE" w14:textId="77777777" w:rsidR="001117C9" w:rsidRDefault="00E52351">
      <w:pPr>
        <w:jc w:val="center"/>
        <w:rPr>
          <w:sz w:val="32"/>
          <w:szCs w:val="32"/>
        </w:rPr>
      </w:pPr>
      <w:r>
        <w:rPr>
          <w:sz w:val="32"/>
          <w:szCs w:val="32"/>
        </w:rPr>
        <w:t>Instructor: Samia Aziz</w:t>
      </w:r>
    </w:p>
    <w:p w14:paraId="4ECE7146" w14:textId="77777777" w:rsidR="001117C9" w:rsidRDefault="00E52351">
      <w:pPr>
        <w:jc w:val="center"/>
        <w:rPr>
          <w:sz w:val="32"/>
          <w:szCs w:val="32"/>
        </w:rPr>
      </w:pPr>
      <w:r>
        <w:rPr>
          <w:sz w:val="32"/>
          <w:szCs w:val="32"/>
        </w:rPr>
        <w:t>Email: samia.aziz@nu.edu.pk</w:t>
      </w:r>
    </w:p>
    <w:p w14:paraId="60DC6C5C" w14:textId="77777777" w:rsidR="001117C9" w:rsidRDefault="001117C9">
      <w:pPr>
        <w:jc w:val="center"/>
      </w:pPr>
    </w:p>
    <w:p w14:paraId="0335EEC6" w14:textId="77777777" w:rsidR="001117C9" w:rsidRDefault="001117C9">
      <w:pPr>
        <w:jc w:val="center"/>
      </w:pPr>
    </w:p>
    <w:p w14:paraId="4715E43E" w14:textId="77777777" w:rsidR="001117C9" w:rsidRDefault="001117C9">
      <w:pPr>
        <w:jc w:val="center"/>
      </w:pPr>
    </w:p>
    <w:p w14:paraId="2DE1EEDA" w14:textId="77777777" w:rsidR="001117C9" w:rsidRDefault="001117C9">
      <w:pPr>
        <w:jc w:val="center"/>
      </w:pPr>
    </w:p>
    <w:p w14:paraId="4F94E0E2" w14:textId="77777777" w:rsidR="001117C9" w:rsidRDefault="001117C9">
      <w:pPr>
        <w:jc w:val="center"/>
      </w:pPr>
    </w:p>
    <w:p w14:paraId="1D842714" w14:textId="77777777" w:rsidR="001117C9" w:rsidRDefault="001117C9">
      <w:pPr>
        <w:jc w:val="center"/>
      </w:pPr>
    </w:p>
    <w:p w14:paraId="71DBF019" w14:textId="77777777" w:rsidR="001117C9" w:rsidRDefault="001117C9">
      <w:pPr>
        <w:jc w:val="center"/>
      </w:pPr>
    </w:p>
    <w:p w14:paraId="1D96D403" w14:textId="77777777" w:rsidR="001117C9" w:rsidRDefault="00E52351">
      <w:pPr>
        <w:jc w:val="both"/>
      </w:pPr>
      <w:r>
        <w:t xml:space="preserve"> </w:t>
      </w:r>
    </w:p>
    <w:p w14:paraId="3E504457" w14:textId="77777777" w:rsidR="001117C9" w:rsidRDefault="001117C9">
      <w:pPr>
        <w:widowControl w:val="0"/>
        <w:pBdr>
          <w:top w:val="nil"/>
          <w:left w:val="nil"/>
          <w:bottom w:val="nil"/>
          <w:right w:val="nil"/>
          <w:between w:val="nil"/>
        </w:pBdr>
        <w:spacing w:before="329" w:line="240" w:lineRule="auto"/>
        <w:jc w:val="both"/>
        <w:rPr>
          <w:rFonts w:ascii="Times New Roman" w:eastAsia="Times New Roman" w:hAnsi="Times New Roman" w:cs="Times New Roman"/>
          <w:b/>
          <w:color w:val="000000"/>
          <w:sz w:val="28"/>
          <w:szCs w:val="28"/>
        </w:rPr>
      </w:pPr>
    </w:p>
    <w:p w14:paraId="285AA1DC" w14:textId="77777777" w:rsidR="001117C9" w:rsidRDefault="001117C9">
      <w:pPr>
        <w:widowControl w:val="0"/>
        <w:pBdr>
          <w:top w:val="nil"/>
          <w:left w:val="nil"/>
          <w:bottom w:val="nil"/>
          <w:right w:val="nil"/>
          <w:between w:val="nil"/>
        </w:pBdr>
        <w:spacing w:before="329" w:line="240" w:lineRule="auto"/>
        <w:jc w:val="both"/>
        <w:rPr>
          <w:rFonts w:ascii="Times New Roman" w:eastAsia="Times New Roman" w:hAnsi="Times New Roman" w:cs="Times New Roman"/>
          <w:b/>
          <w:color w:val="000000"/>
          <w:sz w:val="28"/>
          <w:szCs w:val="28"/>
        </w:rPr>
      </w:pPr>
    </w:p>
    <w:p w14:paraId="3800501C" w14:textId="77777777" w:rsidR="001117C9" w:rsidRDefault="00E52351">
      <w:pPr>
        <w:jc w:val="both"/>
        <w:rPr>
          <w:rFonts w:ascii="Cambria" w:eastAsia="Cambria" w:hAnsi="Cambria" w:cs="Cambria"/>
          <w:b/>
          <w:color w:val="366091"/>
          <w:sz w:val="36"/>
          <w:szCs w:val="36"/>
        </w:rPr>
      </w:pPr>
      <w:r>
        <w:rPr>
          <w:rFonts w:ascii="Cambria" w:eastAsia="Cambria" w:hAnsi="Cambria" w:cs="Cambria"/>
          <w:b/>
          <w:color w:val="366091"/>
          <w:sz w:val="36"/>
          <w:szCs w:val="36"/>
        </w:rPr>
        <w:lastRenderedPageBreak/>
        <w:t>Lab Task 1 – Draw an EER Diagram</w:t>
      </w:r>
    </w:p>
    <w:p w14:paraId="7F0E1E2E" w14:textId="77777777" w:rsidR="001117C9" w:rsidRDefault="001117C9">
      <w:pPr>
        <w:jc w:val="both"/>
        <w:rPr>
          <w:rFonts w:ascii="Cambria" w:eastAsia="Cambria" w:hAnsi="Cambria" w:cs="Cambria"/>
          <w:b/>
          <w:color w:val="366091"/>
          <w:sz w:val="36"/>
          <w:szCs w:val="36"/>
        </w:rPr>
      </w:pPr>
    </w:p>
    <w:p w14:paraId="5BA8CD03" w14:textId="0344071F" w:rsidR="001117C9" w:rsidRDefault="00E52351">
      <w:pPr>
        <w:widowControl w:val="0"/>
        <w:spacing w:before="3" w:line="229" w:lineRule="auto"/>
        <w:ind w:right="13" w:firstLine="1"/>
        <w:jc w:val="both"/>
        <w:rPr>
          <w:rFonts w:ascii="Calibri" w:eastAsia="Calibri" w:hAnsi="Calibri" w:cs="Calibri"/>
          <w:color w:val="366091"/>
          <w:sz w:val="36"/>
          <w:szCs w:val="36"/>
        </w:rPr>
      </w:pPr>
      <w:r>
        <w:rPr>
          <w:rFonts w:ascii="Times New Roman" w:eastAsia="Times New Roman" w:hAnsi="Times New Roman" w:cs="Times New Roman"/>
          <w:color w:val="221F1F"/>
          <w:sz w:val="24"/>
          <w:szCs w:val="24"/>
        </w:rPr>
        <w:t xml:space="preserve">Each case handled by the firm has a unique case number; a date opened, date closed, and </w:t>
      </w:r>
      <w:r w:rsidR="00F75B5B">
        <w:rPr>
          <w:rFonts w:ascii="Times New Roman" w:eastAsia="Times New Roman" w:hAnsi="Times New Roman" w:cs="Times New Roman"/>
          <w:color w:val="221F1F"/>
          <w:sz w:val="24"/>
          <w:szCs w:val="24"/>
        </w:rPr>
        <w:t>judgment description</w:t>
      </w:r>
      <w:r>
        <w:rPr>
          <w:rFonts w:ascii="Times New Roman" w:eastAsia="Times New Roman" w:hAnsi="Times New Roman" w:cs="Times New Roman"/>
          <w:color w:val="221F1F"/>
          <w:sz w:val="24"/>
          <w:szCs w:val="24"/>
        </w:rPr>
        <w:t xml:space="preserve"> are also kept on each case. A case is brought by one or more victims, and the </w:t>
      </w:r>
      <w:r w:rsidR="00F75B5B">
        <w:rPr>
          <w:rFonts w:ascii="Times New Roman" w:eastAsia="Times New Roman" w:hAnsi="Times New Roman" w:cs="Times New Roman"/>
          <w:color w:val="221F1F"/>
          <w:sz w:val="24"/>
          <w:szCs w:val="24"/>
        </w:rPr>
        <w:t>same victims</w:t>
      </w:r>
      <w:r>
        <w:rPr>
          <w:rFonts w:ascii="Times New Roman" w:eastAsia="Times New Roman" w:hAnsi="Times New Roman" w:cs="Times New Roman"/>
          <w:color w:val="221F1F"/>
          <w:sz w:val="24"/>
          <w:szCs w:val="24"/>
        </w:rPr>
        <w:t xml:space="preserve"> may be involved in many cases. A victim has the requested judgement characteristic. A </w:t>
      </w:r>
      <w:r w:rsidR="00F75B5B">
        <w:rPr>
          <w:rFonts w:ascii="Times New Roman" w:eastAsia="Times New Roman" w:hAnsi="Times New Roman" w:cs="Times New Roman"/>
          <w:color w:val="221F1F"/>
          <w:sz w:val="24"/>
          <w:szCs w:val="24"/>
        </w:rPr>
        <w:t>case is</w:t>
      </w:r>
      <w:r>
        <w:rPr>
          <w:rFonts w:ascii="Times New Roman" w:eastAsia="Times New Roman" w:hAnsi="Times New Roman" w:cs="Times New Roman"/>
          <w:color w:val="221F1F"/>
          <w:sz w:val="24"/>
          <w:szCs w:val="24"/>
        </w:rPr>
        <w:t xml:space="preserve"> against one or more defendants, and the same defendant may be involved in many cases. A </w:t>
      </w:r>
      <w:r w:rsidR="00F75B5B">
        <w:rPr>
          <w:rFonts w:ascii="Times New Roman" w:eastAsia="Times New Roman" w:hAnsi="Times New Roman" w:cs="Times New Roman"/>
          <w:color w:val="221F1F"/>
          <w:sz w:val="24"/>
          <w:szCs w:val="24"/>
        </w:rPr>
        <w:t>victim or</w:t>
      </w:r>
      <w:r>
        <w:rPr>
          <w:rFonts w:ascii="Times New Roman" w:eastAsia="Times New Roman" w:hAnsi="Times New Roman" w:cs="Times New Roman"/>
          <w:color w:val="221F1F"/>
          <w:sz w:val="24"/>
          <w:szCs w:val="24"/>
        </w:rPr>
        <w:t xml:space="preserve"> defendant may be a person or an organization. Over time, the same person or organization may </w:t>
      </w:r>
      <w:r w:rsidR="00F75B5B">
        <w:rPr>
          <w:rFonts w:ascii="Times New Roman" w:eastAsia="Times New Roman" w:hAnsi="Times New Roman" w:cs="Times New Roman"/>
          <w:color w:val="221F1F"/>
          <w:sz w:val="24"/>
          <w:szCs w:val="24"/>
        </w:rPr>
        <w:t>be a</w:t>
      </w:r>
      <w:r>
        <w:rPr>
          <w:rFonts w:ascii="Times New Roman" w:eastAsia="Times New Roman" w:hAnsi="Times New Roman" w:cs="Times New Roman"/>
          <w:color w:val="221F1F"/>
          <w:sz w:val="24"/>
          <w:szCs w:val="24"/>
        </w:rPr>
        <w:t xml:space="preserve"> defendant or a victim in some cases. In either situation, such legal entities are identified by an entity number, and other attributes include name and net worth.</w:t>
      </w:r>
    </w:p>
    <w:p w14:paraId="75CDC121" w14:textId="77777777" w:rsidR="001117C9" w:rsidRDefault="001117C9">
      <w:pPr>
        <w:jc w:val="both"/>
        <w:rPr>
          <w:b/>
          <w:sz w:val="36"/>
          <w:szCs w:val="36"/>
        </w:rPr>
      </w:pPr>
    </w:p>
    <w:p w14:paraId="71771568" w14:textId="77777777" w:rsidR="001117C9" w:rsidRDefault="00E52351">
      <w:pPr>
        <w:jc w:val="both"/>
        <w:rPr>
          <w:rFonts w:ascii="Cambria" w:eastAsia="Cambria" w:hAnsi="Cambria" w:cs="Cambria"/>
          <w:b/>
          <w:color w:val="366091"/>
          <w:sz w:val="36"/>
          <w:szCs w:val="36"/>
        </w:rPr>
      </w:pPr>
      <w:r>
        <w:rPr>
          <w:rFonts w:ascii="Cambria" w:eastAsia="Cambria" w:hAnsi="Cambria" w:cs="Cambria"/>
          <w:b/>
          <w:color w:val="366091"/>
          <w:sz w:val="36"/>
          <w:szCs w:val="36"/>
        </w:rPr>
        <w:t>Lab Task 2 – Draw an EER Diagram</w:t>
      </w:r>
    </w:p>
    <w:p w14:paraId="007D31E5" w14:textId="77777777" w:rsidR="001117C9" w:rsidRDefault="001117C9">
      <w:pPr>
        <w:jc w:val="both"/>
        <w:rPr>
          <w:rFonts w:ascii="Cambria" w:eastAsia="Cambria" w:hAnsi="Cambria" w:cs="Cambria"/>
          <w:b/>
          <w:color w:val="366091"/>
          <w:sz w:val="36"/>
          <w:szCs w:val="36"/>
        </w:rPr>
      </w:pPr>
    </w:p>
    <w:p w14:paraId="5DEFBC16" w14:textId="29F98DAF" w:rsidR="001117C9" w:rsidRDefault="00E52351">
      <w:pPr>
        <w:widowControl w:val="0"/>
        <w:spacing w:before="20" w:line="256" w:lineRule="auto"/>
        <w:ind w:left="2" w:right="98" w:firstLine="1"/>
        <w:rPr>
          <w:rFonts w:ascii="Times New Roman" w:eastAsia="Times New Roman" w:hAnsi="Times New Roman" w:cs="Times New Roman"/>
          <w:color w:val="221F1F"/>
          <w:sz w:val="25"/>
          <w:szCs w:val="25"/>
        </w:rPr>
      </w:pPr>
      <w:proofErr w:type="spellStart"/>
      <w:r>
        <w:rPr>
          <w:rFonts w:ascii="Times New Roman" w:eastAsia="Times New Roman" w:hAnsi="Times New Roman" w:cs="Times New Roman"/>
          <w:color w:val="221F1F"/>
          <w:sz w:val="25"/>
          <w:szCs w:val="25"/>
        </w:rPr>
        <w:t>TomKat</w:t>
      </w:r>
      <w:proofErr w:type="spellEnd"/>
      <w:r>
        <w:rPr>
          <w:rFonts w:ascii="Times New Roman" w:eastAsia="Times New Roman" w:hAnsi="Times New Roman" w:cs="Times New Roman"/>
          <w:color w:val="221F1F"/>
          <w:sz w:val="25"/>
          <w:szCs w:val="25"/>
        </w:rPr>
        <w:t xml:space="preserve"> Entertainment is a chain of theatres owned by former husband and </w:t>
      </w:r>
      <w:r w:rsidR="00F75B5B">
        <w:rPr>
          <w:rFonts w:ascii="Times New Roman" w:eastAsia="Times New Roman" w:hAnsi="Times New Roman" w:cs="Times New Roman"/>
          <w:color w:val="221F1F"/>
          <w:sz w:val="25"/>
          <w:szCs w:val="25"/>
        </w:rPr>
        <w:t>wife actors</w:t>
      </w:r>
      <w:r>
        <w:rPr>
          <w:rFonts w:ascii="Times New Roman" w:eastAsia="Times New Roman" w:hAnsi="Times New Roman" w:cs="Times New Roman"/>
          <w:color w:val="221F1F"/>
          <w:sz w:val="25"/>
          <w:szCs w:val="25"/>
        </w:rPr>
        <w:t xml:space="preserve">/entertainers who, for some reason, can’t get a job performing anymore. The </w:t>
      </w:r>
      <w:r w:rsidR="00F75B5B">
        <w:rPr>
          <w:rFonts w:ascii="Times New Roman" w:eastAsia="Times New Roman" w:hAnsi="Times New Roman" w:cs="Times New Roman"/>
          <w:color w:val="221F1F"/>
          <w:sz w:val="25"/>
          <w:szCs w:val="25"/>
        </w:rPr>
        <w:t>owners want</w:t>
      </w:r>
      <w:r>
        <w:rPr>
          <w:rFonts w:ascii="Times New Roman" w:eastAsia="Times New Roman" w:hAnsi="Times New Roman" w:cs="Times New Roman"/>
          <w:color w:val="221F1F"/>
          <w:sz w:val="25"/>
          <w:szCs w:val="25"/>
        </w:rPr>
        <w:t xml:space="preserve"> a database to track what is playing or has </w:t>
      </w:r>
      <w:r w:rsidR="00F75B5B">
        <w:rPr>
          <w:rFonts w:ascii="Times New Roman" w:eastAsia="Times New Roman" w:hAnsi="Times New Roman" w:cs="Times New Roman"/>
          <w:color w:val="221F1F"/>
          <w:sz w:val="25"/>
          <w:szCs w:val="25"/>
        </w:rPr>
        <w:t>been played</w:t>
      </w:r>
      <w:r>
        <w:rPr>
          <w:rFonts w:ascii="Times New Roman" w:eastAsia="Times New Roman" w:hAnsi="Times New Roman" w:cs="Times New Roman"/>
          <w:color w:val="221F1F"/>
          <w:sz w:val="25"/>
          <w:szCs w:val="25"/>
        </w:rPr>
        <w:t xml:space="preserve"> on each screen in each theatre of their chain at different times of the day. A theatre (identified by a Theatre ID </w:t>
      </w:r>
      <w:r w:rsidR="00F75B5B">
        <w:rPr>
          <w:rFonts w:ascii="Times New Roman" w:eastAsia="Times New Roman" w:hAnsi="Times New Roman" w:cs="Times New Roman"/>
          <w:color w:val="221F1F"/>
          <w:sz w:val="25"/>
          <w:szCs w:val="25"/>
        </w:rPr>
        <w:t>and described</w:t>
      </w:r>
      <w:r>
        <w:rPr>
          <w:rFonts w:ascii="Times New Roman" w:eastAsia="Times New Roman" w:hAnsi="Times New Roman" w:cs="Times New Roman"/>
          <w:color w:val="221F1F"/>
          <w:sz w:val="25"/>
          <w:szCs w:val="25"/>
        </w:rPr>
        <w:t xml:space="preserve"> by a theatre name and location) contains one or more screens for </w:t>
      </w:r>
      <w:r w:rsidR="00F75B5B">
        <w:rPr>
          <w:rFonts w:ascii="Times New Roman" w:eastAsia="Times New Roman" w:hAnsi="Times New Roman" w:cs="Times New Roman"/>
          <w:color w:val="221F1F"/>
          <w:sz w:val="25"/>
          <w:szCs w:val="25"/>
        </w:rPr>
        <w:t>viewing various</w:t>
      </w:r>
      <w:r>
        <w:rPr>
          <w:rFonts w:ascii="Times New Roman" w:eastAsia="Times New Roman" w:hAnsi="Times New Roman" w:cs="Times New Roman"/>
          <w:color w:val="221F1F"/>
          <w:sz w:val="25"/>
          <w:szCs w:val="25"/>
        </w:rPr>
        <w:t xml:space="preserve"> movies. Within each theatre, each screen is identified by its number and described by the seating capacity for viewing the screen. Movies are scheduled to be showing in time slots each day. Each screen can have different time slots on different days (i.e., not all screens in the same theatre have movies starting at the same time, and even on different days, the same movie may play at different times on the same screen). For </w:t>
      </w:r>
      <w:r w:rsidR="00F75B5B">
        <w:rPr>
          <w:rFonts w:ascii="Times New Roman" w:eastAsia="Times New Roman" w:hAnsi="Times New Roman" w:cs="Times New Roman"/>
          <w:color w:val="221F1F"/>
          <w:sz w:val="25"/>
          <w:szCs w:val="25"/>
        </w:rPr>
        <w:t>each time</w:t>
      </w:r>
      <w:r>
        <w:rPr>
          <w:rFonts w:ascii="Times New Roman" w:eastAsia="Times New Roman" w:hAnsi="Times New Roman" w:cs="Times New Roman"/>
          <w:color w:val="221F1F"/>
          <w:sz w:val="25"/>
          <w:szCs w:val="25"/>
        </w:rPr>
        <w:t xml:space="preserve"> slot, the owners also want to know the end time of the time slot (assume all slots end on the same day the slot begins), attendance during that time slot, and the price charged for attendance in that time slot. Each movie (which can be either a trailer, feature, or commercial) is identified by a Movie ID and further described by its title, duration, and type (i.e., trailer, feature, or commercial). In each time slot, one or </w:t>
      </w:r>
      <w:r w:rsidR="00F75B5B">
        <w:rPr>
          <w:rFonts w:ascii="Times New Roman" w:eastAsia="Times New Roman" w:hAnsi="Times New Roman" w:cs="Times New Roman"/>
          <w:color w:val="221F1F"/>
          <w:sz w:val="25"/>
          <w:szCs w:val="25"/>
        </w:rPr>
        <w:t>more movies</w:t>
      </w:r>
      <w:r>
        <w:rPr>
          <w:rFonts w:ascii="Times New Roman" w:eastAsia="Times New Roman" w:hAnsi="Times New Roman" w:cs="Times New Roman"/>
          <w:color w:val="221F1F"/>
          <w:sz w:val="25"/>
          <w:szCs w:val="25"/>
        </w:rPr>
        <w:t xml:space="preserve"> are shown. The owners want to also keep track of in what sequence the movies are  shown (e.g., in a time slot there might be two trailers, followed by two commercials, followed by a feature film, and closed with another commercial).</w:t>
      </w:r>
    </w:p>
    <w:p w14:paraId="510F840A" w14:textId="77777777" w:rsidR="001117C9" w:rsidRDefault="001117C9">
      <w:pPr>
        <w:widowControl w:val="0"/>
        <w:spacing w:before="20" w:line="256" w:lineRule="auto"/>
        <w:ind w:left="2" w:right="98" w:firstLine="1"/>
        <w:rPr>
          <w:rFonts w:ascii="Times New Roman" w:eastAsia="Times New Roman" w:hAnsi="Times New Roman" w:cs="Times New Roman"/>
          <w:color w:val="221F1F"/>
          <w:sz w:val="25"/>
          <w:szCs w:val="25"/>
        </w:rPr>
      </w:pPr>
    </w:p>
    <w:p w14:paraId="5B495616" w14:textId="77777777" w:rsidR="001117C9" w:rsidRDefault="00E52351">
      <w:pPr>
        <w:jc w:val="both"/>
        <w:rPr>
          <w:rFonts w:ascii="Cambria" w:eastAsia="Cambria" w:hAnsi="Cambria" w:cs="Cambria"/>
          <w:b/>
          <w:color w:val="366091"/>
          <w:sz w:val="36"/>
          <w:szCs w:val="36"/>
        </w:rPr>
      </w:pPr>
      <w:r>
        <w:rPr>
          <w:rFonts w:ascii="Cambria" w:eastAsia="Cambria" w:hAnsi="Cambria" w:cs="Cambria"/>
          <w:b/>
          <w:color w:val="366091"/>
          <w:sz w:val="36"/>
          <w:szCs w:val="36"/>
        </w:rPr>
        <w:t>Lab Task 3 – Draw an EER Diagram</w:t>
      </w:r>
    </w:p>
    <w:p w14:paraId="4C09821F" w14:textId="77777777" w:rsidR="00F75B5B" w:rsidRDefault="00F75B5B">
      <w:pPr>
        <w:jc w:val="both"/>
        <w:rPr>
          <w:rFonts w:ascii="Cambria" w:eastAsia="Cambria" w:hAnsi="Cambria" w:cs="Cambria"/>
          <w:b/>
          <w:color w:val="366091"/>
          <w:sz w:val="36"/>
          <w:szCs w:val="36"/>
        </w:rPr>
      </w:pPr>
    </w:p>
    <w:p w14:paraId="58A5B853" w14:textId="28718234" w:rsidR="00E52351" w:rsidRDefault="00E52351" w:rsidP="00A84B1F">
      <w:pPr>
        <w:widowControl w:val="0"/>
        <w:spacing w:before="5" w:line="229" w:lineRule="auto"/>
        <w:ind w:right="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wish to create a database for a company that runs training courses. For this, we must store </w:t>
      </w:r>
      <w:r w:rsidR="00F75B5B">
        <w:rPr>
          <w:rFonts w:ascii="Times New Roman" w:eastAsia="Times New Roman" w:hAnsi="Times New Roman" w:cs="Times New Roman"/>
          <w:sz w:val="24"/>
          <w:szCs w:val="24"/>
        </w:rPr>
        <w:t>data about</w:t>
      </w:r>
      <w:r>
        <w:rPr>
          <w:rFonts w:ascii="Times New Roman" w:eastAsia="Times New Roman" w:hAnsi="Times New Roman" w:cs="Times New Roman"/>
          <w:sz w:val="24"/>
          <w:szCs w:val="24"/>
        </w:rPr>
        <w:t xml:space="preserve"> trainees and instructors. For each course participant (about 5,000 in all), identified by a code,  we want to store her social security number, surname, age, sex, place of birth, employer’s name,  address, and telephone number, previous employers (and periods employed), the courses attended  (there are about 200 courses), and the final assessment for each course. We also need to represent </w:t>
      </w:r>
      <w:r w:rsidR="00F75B5B">
        <w:rPr>
          <w:rFonts w:ascii="Times New Roman" w:eastAsia="Times New Roman" w:hAnsi="Times New Roman" w:cs="Times New Roman"/>
          <w:sz w:val="24"/>
          <w:szCs w:val="24"/>
        </w:rPr>
        <w:t>the seminars</w:t>
      </w:r>
      <w:r>
        <w:rPr>
          <w:rFonts w:ascii="Times New Roman" w:eastAsia="Times New Roman" w:hAnsi="Times New Roman" w:cs="Times New Roman"/>
          <w:sz w:val="24"/>
          <w:szCs w:val="24"/>
        </w:rPr>
        <w:t xml:space="preserve"> that each participant is attending at present and, for each day, the places and times at which the </w:t>
      </w:r>
      <w:proofErr w:type="gramStart"/>
      <w:r>
        <w:rPr>
          <w:rFonts w:ascii="Times New Roman" w:eastAsia="Times New Roman" w:hAnsi="Times New Roman" w:cs="Times New Roman"/>
          <w:sz w:val="24"/>
          <w:szCs w:val="24"/>
        </w:rPr>
        <w:t>classes  are</w:t>
      </w:r>
      <w:proofErr w:type="gramEnd"/>
      <w:r>
        <w:rPr>
          <w:rFonts w:ascii="Times New Roman" w:eastAsia="Times New Roman" w:hAnsi="Times New Roman" w:cs="Times New Roman"/>
          <w:sz w:val="24"/>
          <w:szCs w:val="24"/>
        </w:rPr>
        <w:t xml:space="preserve"> held. Each course has a code and a title, and any course can be given any number of times. </w:t>
      </w:r>
      <w:r w:rsidR="00F75B5B">
        <w:rPr>
          <w:rFonts w:ascii="Times New Roman" w:eastAsia="Times New Roman" w:hAnsi="Times New Roman" w:cs="Times New Roman"/>
          <w:sz w:val="24"/>
          <w:szCs w:val="24"/>
        </w:rPr>
        <w:t>Each time</w:t>
      </w:r>
      <w:r>
        <w:rPr>
          <w:rFonts w:ascii="Times New Roman" w:eastAsia="Times New Roman" w:hAnsi="Times New Roman" w:cs="Times New Roman"/>
          <w:sz w:val="24"/>
          <w:szCs w:val="24"/>
        </w:rPr>
        <w:t xml:space="preserve"> a particular course is given, we will call it an ‘edition’ of the course. For each edition, </w:t>
      </w:r>
      <w:r w:rsidR="00F75B5B">
        <w:rPr>
          <w:rFonts w:ascii="Times New Roman" w:eastAsia="Times New Roman" w:hAnsi="Times New Roman" w:cs="Times New Roman"/>
          <w:sz w:val="24"/>
          <w:szCs w:val="24"/>
        </w:rPr>
        <w:t>we represent</w:t>
      </w:r>
      <w:r>
        <w:rPr>
          <w:rFonts w:ascii="Times New Roman" w:eastAsia="Times New Roman" w:hAnsi="Times New Roman" w:cs="Times New Roman"/>
          <w:sz w:val="24"/>
          <w:szCs w:val="24"/>
        </w:rPr>
        <w:t xml:space="preserve"> the start date, the end date, and the number of participants. If a trainee is self-employed, </w:t>
      </w:r>
      <w:r w:rsidR="00F75B5B">
        <w:rPr>
          <w:rFonts w:ascii="Times New Roman" w:eastAsia="Times New Roman" w:hAnsi="Times New Roman" w:cs="Times New Roman"/>
          <w:sz w:val="24"/>
          <w:szCs w:val="24"/>
        </w:rPr>
        <w:t>we need</w:t>
      </w:r>
      <w:r>
        <w:rPr>
          <w:rFonts w:ascii="Times New Roman" w:eastAsia="Times New Roman" w:hAnsi="Times New Roman" w:cs="Times New Roman"/>
          <w:sz w:val="24"/>
          <w:szCs w:val="24"/>
        </w:rPr>
        <w:t xml:space="preserve"> to know her area of expertise, and, if appropriate, her title. For somebody who works for </w:t>
      </w:r>
      <w:r w:rsidR="00F75B5B">
        <w:rPr>
          <w:rFonts w:ascii="Times New Roman" w:eastAsia="Times New Roman" w:hAnsi="Times New Roman" w:cs="Times New Roman"/>
          <w:sz w:val="24"/>
          <w:szCs w:val="24"/>
        </w:rPr>
        <w:t>a company</w:t>
      </w:r>
      <w:r>
        <w:rPr>
          <w:rFonts w:ascii="Times New Roman" w:eastAsia="Times New Roman" w:hAnsi="Times New Roman" w:cs="Times New Roman"/>
          <w:sz w:val="24"/>
          <w:szCs w:val="24"/>
        </w:rPr>
        <w:t xml:space="preserve">, we store the level and position held. For each instructor (about 300), we will show the  surname, age, place of birth, the edition of the course taught, those taught in the past, and the courses  that the tutor is qualified to teach. All the instructors’ telephone numbers are also stored. An </w:t>
      </w:r>
      <w:r w:rsidR="00F75B5B">
        <w:rPr>
          <w:rFonts w:ascii="Times New Roman" w:eastAsia="Times New Roman" w:hAnsi="Times New Roman" w:cs="Times New Roman"/>
          <w:sz w:val="24"/>
          <w:szCs w:val="24"/>
        </w:rPr>
        <w:t>instructor can</w:t>
      </w:r>
      <w:r>
        <w:rPr>
          <w:rFonts w:ascii="Times New Roman" w:eastAsia="Times New Roman" w:hAnsi="Times New Roman" w:cs="Times New Roman"/>
          <w:sz w:val="24"/>
          <w:szCs w:val="24"/>
        </w:rPr>
        <w:t xml:space="preserve"> be permanently employed by the training company or freelance. </w:t>
      </w:r>
    </w:p>
    <w:p w14:paraId="08BE5B4C" w14:textId="77777777" w:rsidR="00A84B1F" w:rsidRPr="00A84B1F" w:rsidRDefault="00A84B1F" w:rsidP="00A84B1F">
      <w:pPr>
        <w:widowControl w:val="0"/>
        <w:spacing w:before="5" w:line="229" w:lineRule="auto"/>
        <w:ind w:right="13"/>
        <w:jc w:val="both"/>
        <w:rPr>
          <w:rFonts w:ascii="Times New Roman" w:eastAsia="Times New Roman" w:hAnsi="Times New Roman" w:cs="Times New Roman"/>
          <w:sz w:val="24"/>
          <w:szCs w:val="24"/>
        </w:rPr>
      </w:pPr>
    </w:p>
    <w:p w14:paraId="4AB9E2E4" w14:textId="77777777" w:rsidR="00F75B5B" w:rsidRDefault="00F75B5B" w:rsidP="00F75B5B">
      <w:pPr>
        <w:widowControl w:val="0"/>
        <w:pBdr>
          <w:top w:val="nil"/>
          <w:left w:val="nil"/>
          <w:bottom w:val="single" w:sz="6" w:space="1" w:color="auto"/>
          <w:right w:val="nil"/>
          <w:between w:val="nil"/>
        </w:pBdr>
        <w:spacing w:before="26" w:line="341" w:lineRule="auto"/>
        <w:ind w:right="1002"/>
        <w:jc w:val="both"/>
        <w:rPr>
          <w:rFonts w:ascii="Times New Roman" w:eastAsia="Times New Roman" w:hAnsi="Times New Roman" w:cs="Times New Roman"/>
          <w:color w:val="000000"/>
          <w:sz w:val="24"/>
          <w:szCs w:val="24"/>
        </w:rPr>
      </w:pPr>
    </w:p>
    <w:p w14:paraId="43CFDA8F" w14:textId="77777777" w:rsidR="00E52351" w:rsidRDefault="00E52351" w:rsidP="00F75B5B">
      <w:pPr>
        <w:widowControl w:val="0"/>
        <w:pBdr>
          <w:left w:val="nil"/>
          <w:bottom w:val="nil"/>
          <w:right w:val="nil"/>
          <w:between w:val="nil"/>
        </w:pBdr>
        <w:spacing w:before="26" w:line="341" w:lineRule="auto"/>
        <w:ind w:right="1002"/>
        <w:jc w:val="both"/>
        <w:rPr>
          <w:rFonts w:ascii="Times New Roman" w:eastAsia="Times New Roman" w:hAnsi="Times New Roman" w:cs="Times New Roman"/>
          <w:color w:val="000000"/>
          <w:sz w:val="24"/>
          <w:szCs w:val="24"/>
        </w:rPr>
      </w:pPr>
    </w:p>
    <w:p w14:paraId="180065DC" w14:textId="77777777" w:rsidR="001117C9" w:rsidRDefault="00E52351">
      <w:pPr>
        <w:widowControl w:val="0"/>
        <w:pBdr>
          <w:left w:val="nil"/>
          <w:bottom w:val="nil"/>
          <w:right w:val="nil"/>
          <w:between w:val="nil"/>
        </w:pBdr>
        <w:spacing w:before="26" w:line="341" w:lineRule="auto"/>
        <w:ind w:left="11" w:right="1002" w:firstLine="809"/>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highlight w:val="yellow"/>
        </w:rPr>
        <w:t>Submission Guidelines</w:t>
      </w:r>
      <w:r>
        <w:rPr>
          <w:rFonts w:ascii="Times New Roman" w:eastAsia="Times New Roman" w:hAnsi="Times New Roman" w:cs="Times New Roman"/>
          <w:b/>
          <w:color w:val="000000"/>
          <w:sz w:val="24"/>
          <w:szCs w:val="24"/>
        </w:rPr>
        <w:t xml:space="preserve"> </w:t>
      </w:r>
    </w:p>
    <w:p w14:paraId="62506E74" w14:textId="77777777" w:rsidR="001117C9" w:rsidRDefault="00E52351">
      <w:pPr>
        <w:widowControl w:val="0"/>
        <w:pBdr>
          <w:top w:val="nil"/>
          <w:left w:val="nil"/>
          <w:bottom w:val="nil"/>
          <w:right w:val="nil"/>
          <w:between w:val="nil"/>
        </w:pBdr>
        <w:spacing w:before="95" w:line="344" w:lineRule="auto"/>
        <w:ind w:left="364" w:right="60" w:firstLine="1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color w:val="000000"/>
          <w:sz w:val="24"/>
          <w:szCs w:val="24"/>
        </w:rPr>
        <w:t xml:space="preserve">File names = = </w:t>
      </w:r>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vsdx</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named as </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highlight w:val="yellow"/>
        </w:rPr>
        <w:t>FXX_XXXX</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(Replace the ‘X’ with your roll no.). </w:t>
      </w:r>
    </w:p>
    <w:p w14:paraId="42AA478F" w14:textId="77777777" w:rsidR="001117C9" w:rsidRDefault="00E52351">
      <w:pPr>
        <w:widowControl w:val="0"/>
        <w:pBdr>
          <w:top w:val="nil"/>
          <w:left w:val="nil"/>
          <w:bottom w:val="nil"/>
          <w:right w:val="nil"/>
          <w:between w:val="nil"/>
        </w:pBdr>
        <w:spacing w:before="95" w:line="344" w:lineRule="auto"/>
        <w:ind w:left="364" w:right="60" w:firstLine="1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 </w:t>
      </w:r>
      <w:r>
        <w:rPr>
          <w:rFonts w:ascii="Times New Roman" w:eastAsia="Times New Roman" w:hAnsi="Times New Roman" w:cs="Times New Roman"/>
          <w:color w:val="000000"/>
          <w:sz w:val="24"/>
          <w:szCs w:val="24"/>
        </w:rPr>
        <w:t xml:space="preserve">Submit the files on </w:t>
      </w:r>
      <w:r>
        <w:rPr>
          <w:rFonts w:ascii="Times New Roman" w:eastAsia="Times New Roman" w:hAnsi="Times New Roman" w:cs="Times New Roman"/>
          <w:b/>
          <w:color w:val="000000"/>
          <w:sz w:val="24"/>
          <w:szCs w:val="24"/>
          <w:highlight w:val="yellow"/>
        </w:rPr>
        <w:t xml:space="preserve">Google Classroom </w:t>
      </w:r>
      <w:r>
        <w:rPr>
          <w:rFonts w:ascii="Times New Roman" w:eastAsia="Times New Roman" w:hAnsi="Times New Roman" w:cs="Times New Roman"/>
          <w:color w:val="000000"/>
          <w:sz w:val="24"/>
          <w:szCs w:val="24"/>
        </w:rPr>
        <w:t xml:space="preserve">before the deadline. </w:t>
      </w:r>
    </w:p>
    <w:p w14:paraId="1988169D" w14:textId="77777777" w:rsidR="001117C9" w:rsidRDefault="00E52351">
      <w:pPr>
        <w:widowControl w:val="0"/>
        <w:pBdr>
          <w:top w:val="nil"/>
          <w:left w:val="nil"/>
          <w:bottom w:val="nil"/>
          <w:right w:val="nil"/>
          <w:between w:val="nil"/>
        </w:pBdr>
        <w:spacing w:before="30" w:line="240" w:lineRule="auto"/>
        <w:ind w:left="36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 </w:t>
      </w:r>
      <w:r>
        <w:rPr>
          <w:rFonts w:ascii="Times New Roman" w:eastAsia="Times New Roman" w:hAnsi="Times New Roman" w:cs="Times New Roman"/>
          <w:b/>
          <w:color w:val="000000"/>
          <w:sz w:val="24"/>
          <w:szCs w:val="24"/>
          <w:highlight w:val="yellow"/>
        </w:rPr>
        <w:t xml:space="preserve">No </w:t>
      </w:r>
      <w:r>
        <w:rPr>
          <w:rFonts w:ascii="Times New Roman" w:eastAsia="Times New Roman" w:hAnsi="Times New Roman" w:cs="Times New Roman"/>
          <w:color w:val="000000"/>
          <w:sz w:val="24"/>
          <w:szCs w:val="24"/>
        </w:rPr>
        <w:t xml:space="preserve">submissions will be </w:t>
      </w:r>
      <w:r>
        <w:rPr>
          <w:rFonts w:ascii="Times New Roman" w:eastAsia="Times New Roman" w:hAnsi="Times New Roman" w:cs="Times New Roman"/>
          <w:b/>
          <w:color w:val="000000"/>
          <w:sz w:val="24"/>
          <w:szCs w:val="24"/>
          <w:highlight w:val="yellow"/>
        </w:rPr>
        <w:t>accepted after the deadline</w:t>
      </w:r>
      <w:r>
        <w:rPr>
          <w:rFonts w:ascii="Times New Roman" w:eastAsia="Times New Roman" w:hAnsi="Times New Roman" w:cs="Times New Roman"/>
          <w:color w:val="000000"/>
          <w:sz w:val="24"/>
          <w:szCs w:val="24"/>
        </w:rPr>
        <w:t xml:space="preserve">. </w:t>
      </w:r>
    </w:p>
    <w:p w14:paraId="14D83A76" w14:textId="77777777" w:rsidR="001117C9" w:rsidRDefault="001117C9">
      <w:pPr>
        <w:widowControl w:val="0"/>
        <w:pBdr>
          <w:top w:val="nil"/>
          <w:left w:val="nil"/>
          <w:bottom w:val="nil"/>
          <w:right w:val="nil"/>
          <w:between w:val="nil"/>
        </w:pBdr>
        <w:spacing w:before="132" w:line="607" w:lineRule="auto"/>
        <w:ind w:left="364" w:right="2214"/>
        <w:jc w:val="both"/>
        <w:rPr>
          <w:rFonts w:ascii="Times New Roman" w:eastAsia="Times New Roman" w:hAnsi="Times New Roman" w:cs="Times New Roman"/>
          <w:b/>
          <w:color w:val="000000"/>
          <w:sz w:val="24"/>
          <w:szCs w:val="24"/>
        </w:rPr>
      </w:pPr>
    </w:p>
    <w:p w14:paraId="464787E6" w14:textId="77777777" w:rsidR="001117C9" w:rsidRDefault="00E52351">
      <w:pPr>
        <w:widowControl w:val="0"/>
        <w:pBdr>
          <w:top w:val="nil"/>
          <w:left w:val="nil"/>
          <w:bottom w:val="nil"/>
          <w:right w:val="nil"/>
          <w:between w:val="nil"/>
        </w:pBdr>
        <w:spacing w:before="132" w:line="607" w:lineRule="auto"/>
        <w:ind w:left="364" w:right="2214"/>
        <w:jc w:val="center"/>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GOOD LUCK</w:t>
      </w:r>
    </w:p>
    <w:sectPr w:rsidR="001117C9">
      <w:pgSz w:w="12240" w:h="15840"/>
      <w:pgMar w:top="1440" w:right="538" w:bottom="826" w:left="61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7C9"/>
    <w:rsid w:val="001117C9"/>
    <w:rsid w:val="00A84B1F"/>
    <w:rsid w:val="00E52351"/>
    <w:rsid w:val="00F7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545D9"/>
  <w15:docId w15:val="{22AAE844-F1CC-4C16-BD91-B72445CB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Aziz</cp:lastModifiedBy>
  <cp:revision>4</cp:revision>
  <dcterms:created xsi:type="dcterms:W3CDTF">2023-09-12T16:53:00Z</dcterms:created>
  <dcterms:modified xsi:type="dcterms:W3CDTF">2023-09-13T05:52:00Z</dcterms:modified>
</cp:coreProperties>
</file>