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54087" w14:textId="77777777" w:rsidR="00C631EC" w:rsidRDefault="00C631EC" w:rsidP="00C631EC">
      <w:pPr>
        <w:rPr>
          <w:rFonts w:ascii="Arial" w:hAnsi="Arial" w:cs="Arial"/>
          <w:b/>
          <w:bCs/>
          <w:sz w:val="24"/>
          <w:szCs w:val="24"/>
        </w:rPr>
      </w:pPr>
    </w:p>
    <w:p w14:paraId="2E10EC46" w14:textId="15EF991A" w:rsidR="00C631EC" w:rsidRPr="00C631EC" w:rsidRDefault="00C631EC" w:rsidP="00C631EC">
      <w:pPr>
        <w:jc w:val="center"/>
        <w:rPr>
          <w:rFonts w:ascii="Arial" w:hAnsi="Arial" w:cs="Arial"/>
          <w:b/>
          <w:bCs/>
          <w:sz w:val="28"/>
          <w:szCs w:val="28"/>
          <w:u w:val="single"/>
        </w:rPr>
      </w:pPr>
      <w:r w:rsidRPr="00C631EC">
        <w:rPr>
          <w:rFonts w:ascii="Arial" w:hAnsi="Arial" w:cs="Arial"/>
          <w:b/>
          <w:bCs/>
          <w:sz w:val="28"/>
          <w:szCs w:val="28"/>
          <w:u w:val="single"/>
        </w:rPr>
        <w:t>TASK:</w:t>
      </w:r>
      <w:r>
        <w:rPr>
          <w:rFonts w:ascii="Arial" w:hAnsi="Arial" w:cs="Arial"/>
          <w:b/>
          <w:bCs/>
          <w:sz w:val="28"/>
          <w:szCs w:val="28"/>
          <w:u w:val="single"/>
        </w:rPr>
        <w:t xml:space="preserve"> </w:t>
      </w:r>
      <w:r w:rsidRPr="00C631EC">
        <w:rPr>
          <w:rFonts w:ascii="Arial" w:hAnsi="Arial" w:cs="Arial"/>
          <w:b/>
          <w:bCs/>
          <w:sz w:val="28"/>
          <w:szCs w:val="28"/>
          <w:u w:val="single"/>
        </w:rPr>
        <w:t>03</w:t>
      </w:r>
    </w:p>
    <w:p w14:paraId="259C9FC7" w14:textId="77777777" w:rsidR="00C631EC" w:rsidRDefault="00C631EC" w:rsidP="00C631EC">
      <w:pPr>
        <w:rPr>
          <w:rFonts w:ascii="Arial" w:hAnsi="Arial" w:cs="Arial"/>
          <w:b/>
          <w:bCs/>
          <w:sz w:val="24"/>
          <w:szCs w:val="24"/>
        </w:rPr>
      </w:pPr>
    </w:p>
    <w:p w14:paraId="16F4EAC7" w14:textId="5A4509FA" w:rsidR="00C631EC" w:rsidRPr="00C631EC" w:rsidRDefault="00C631EC" w:rsidP="00C631EC">
      <w:pPr>
        <w:rPr>
          <w:rFonts w:ascii="Arial" w:hAnsi="Arial" w:cs="Arial"/>
          <w:b/>
          <w:bCs/>
          <w:sz w:val="24"/>
          <w:szCs w:val="24"/>
        </w:rPr>
      </w:pPr>
      <w:r w:rsidRPr="00C631EC">
        <w:rPr>
          <w:rFonts w:ascii="Arial" w:hAnsi="Arial" w:cs="Arial"/>
          <w:b/>
          <w:bCs/>
          <w:sz w:val="24"/>
          <w:szCs w:val="24"/>
        </w:rPr>
        <w:t>1. Business Introduction</w:t>
      </w:r>
    </w:p>
    <w:p w14:paraId="4CDF9841" w14:textId="77777777" w:rsidR="00C631EC" w:rsidRPr="00C631EC" w:rsidRDefault="00C631EC" w:rsidP="00C631EC">
      <w:pPr>
        <w:rPr>
          <w:rFonts w:ascii="Arial" w:hAnsi="Arial" w:cs="Arial"/>
          <w:b/>
          <w:bCs/>
          <w:sz w:val="24"/>
          <w:szCs w:val="24"/>
        </w:rPr>
      </w:pPr>
      <w:r w:rsidRPr="00C631EC">
        <w:rPr>
          <w:rFonts w:ascii="Arial" w:hAnsi="Arial" w:cs="Arial"/>
          <w:b/>
          <w:bCs/>
          <w:sz w:val="24"/>
          <w:szCs w:val="24"/>
        </w:rPr>
        <w:t>Business: "Harmony International School"</w:t>
      </w:r>
    </w:p>
    <w:p w14:paraId="38E0C5CA" w14:textId="77777777" w:rsidR="00C631EC" w:rsidRPr="00C631EC" w:rsidRDefault="00C631EC" w:rsidP="00C631EC">
      <w:pPr>
        <w:rPr>
          <w:rFonts w:ascii="Arial" w:hAnsi="Arial" w:cs="Arial"/>
          <w:b/>
          <w:bCs/>
          <w:sz w:val="24"/>
          <w:szCs w:val="24"/>
        </w:rPr>
      </w:pPr>
      <w:r w:rsidRPr="00C631EC">
        <w:rPr>
          <w:rFonts w:ascii="Arial" w:hAnsi="Arial" w:cs="Arial"/>
          <w:b/>
          <w:bCs/>
          <w:sz w:val="24"/>
          <w:szCs w:val="24"/>
        </w:rPr>
        <w:t>Vision:</w:t>
      </w:r>
    </w:p>
    <w:p w14:paraId="2210977F" w14:textId="77777777" w:rsidR="00C631EC" w:rsidRPr="00C631EC" w:rsidRDefault="00C631EC" w:rsidP="00C631EC">
      <w:pPr>
        <w:rPr>
          <w:rFonts w:ascii="Arial" w:hAnsi="Arial" w:cs="Arial"/>
          <w:sz w:val="24"/>
          <w:szCs w:val="24"/>
        </w:rPr>
      </w:pPr>
      <w:r w:rsidRPr="00C631EC">
        <w:rPr>
          <w:rFonts w:ascii="Arial" w:hAnsi="Arial" w:cs="Arial"/>
          <w:sz w:val="24"/>
          <w:szCs w:val="24"/>
        </w:rPr>
        <w:t>"To nurture and empower the next generation of leaders by fostering a holistic and inclusive learning environment where each child can unlock their full potential."</w:t>
      </w:r>
    </w:p>
    <w:p w14:paraId="7190B70E" w14:textId="77777777" w:rsidR="00C631EC" w:rsidRPr="00C631EC" w:rsidRDefault="00C631EC" w:rsidP="00C631EC">
      <w:pPr>
        <w:rPr>
          <w:rFonts w:ascii="Arial" w:hAnsi="Arial" w:cs="Arial"/>
          <w:b/>
          <w:bCs/>
          <w:sz w:val="24"/>
          <w:szCs w:val="24"/>
        </w:rPr>
      </w:pPr>
      <w:r w:rsidRPr="00C631EC">
        <w:rPr>
          <w:rFonts w:ascii="Arial" w:hAnsi="Arial" w:cs="Arial"/>
          <w:b/>
          <w:bCs/>
          <w:sz w:val="24"/>
          <w:szCs w:val="24"/>
        </w:rPr>
        <w:t>Mission:</w:t>
      </w:r>
    </w:p>
    <w:p w14:paraId="57CB7EB5" w14:textId="77777777" w:rsidR="00C631EC" w:rsidRPr="00C631EC" w:rsidRDefault="00C631EC" w:rsidP="00C631EC">
      <w:pPr>
        <w:numPr>
          <w:ilvl w:val="0"/>
          <w:numId w:val="1"/>
        </w:numPr>
        <w:rPr>
          <w:rFonts w:ascii="Arial" w:hAnsi="Arial" w:cs="Arial"/>
          <w:sz w:val="24"/>
          <w:szCs w:val="24"/>
        </w:rPr>
      </w:pPr>
      <w:r w:rsidRPr="00C631EC">
        <w:rPr>
          <w:rFonts w:ascii="Arial" w:hAnsi="Arial" w:cs="Arial"/>
          <w:sz w:val="24"/>
          <w:szCs w:val="24"/>
        </w:rPr>
        <w:t>To deliver high-quality education through innovative teaching methods, personalized learning, and community engagement.</w:t>
      </w:r>
    </w:p>
    <w:p w14:paraId="34C8D1E0" w14:textId="77777777" w:rsidR="00C631EC" w:rsidRPr="00C631EC" w:rsidRDefault="00C631EC" w:rsidP="00C631EC">
      <w:pPr>
        <w:numPr>
          <w:ilvl w:val="0"/>
          <w:numId w:val="1"/>
        </w:numPr>
        <w:rPr>
          <w:rFonts w:ascii="Arial" w:hAnsi="Arial" w:cs="Arial"/>
          <w:sz w:val="24"/>
          <w:szCs w:val="24"/>
        </w:rPr>
      </w:pPr>
      <w:r w:rsidRPr="00C631EC">
        <w:rPr>
          <w:rFonts w:ascii="Arial" w:hAnsi="Arial" w:cs="Arial"/>
          <w:sz w:val="24"/>
          <w:szCs w:val="24"/>
        </w:rPr>
        <w:t>To provide a supportive environment that values diversity, creativity, and lifelong learning.</w:t>
      </w:r>
    </w:p>
    <w:p w14:paraId="17285C57" w14:textId="77777777" w:rsidR="00C631EC" w:rsidRPr="00C631EC" w:rsidRDefault="00C631EC" w:rsidP="00C631EC">
      <w:pPr>
        <w:numPr>
          <w:ilvl w:val="0"/>
          <w:numId w:val="1"/>
        </w:numPr>
        <w:rPr>
          <w:rFonts w:ascii="Arial" w:hAnsi="Arial" w:cs="Arial"/>
          <w:sz w:val="24"/>
          <w:szCs w:val="24"/>
        </w:rPr>
      </w:pPr>
      <w:r w:rsidRPr="00C631EC">
        <w:rPr>
          <w:rFonts w:ascii="Arial" w:hAnsi="Arial" w:cs="Arial"/>
          <w:sz w:val="24"/>
          <w:szCs w:val="24"/>
        </w:rPr>
        <w:t>To cultivate strong moral and ethical values in students, preparing them to succeed in a global society.</w:t>
      </w:r>
    </w:p>
    <w:p w14:paraId="026B208B" w14:textId="77777777" w:rsidR="00C631EC" w:rsidRPr="00C631EC" w:rsidRDefault="00C631EC" w:rsidP="00C631EC">
      <w:pPr>
        <w:rPr>
          <w:rFonts w:ascii="Arial" w:hAnsi="Arial" w:cs="Arial"/>
          <w:b/>
          <w:bCs/>
          <w:sz w:val="24"/>
          <w:szCs w:val="24"/>
        </w:rPr>
      </w:pPr>
      <w:r w:rsidRPr="00C631EC">
        <w:rPr>
          <w:rFonts w:ascii="Arial" w:hAnsi="Arial" w:cs="Arial"/>
          <w:b/>
          <w:bCs/>
          <w:sz w:val="24"/>
          <w:szCs w:val="24"/>
        </w:rPr>
        <w:t>Objectives:</w:t>
      </w:r>
    </w:p>
    <w:p w14:paraId="62CC2B0B" w14:textId="77777777" w:rsidR="00C631EC" w:rsidRPr="00C631EC" w:rsidRDefault="00C631EC" w:rsidP="00C631EC">
      <w:pPr>
        <w:numPr>
          <w:ilvl w:val="0"/>
          <w:numId w:val="2"/>
        </w:numPr>
        <w:rPr>
          <w:rFonts w:ascii="Arial" w:hAnsi="Arial" w:cs="Arial"/>
          <w:sz w:val="24"/>
          <w:szCs w:val="24"/>
        </w:rPr>
      </w:pPr>
      <w:r w:rsidRPr="00C631EC">
        <w:rPr>
          <w:rFonts w:ascii="Arial" w:hAnsi="Arial" w:cs="Arial"/>
          <w:sz w:val="24"/>
          <w:szCs w:val="24"/>
        </w:rPr>
        <w:t>Provide exceptional education for students from diverse backgrounds.</w:t>
      </w:r>
    </w:p>
    <w:p w14:paraId="4D9C27D4" w14:textId="77777777" w:rsidR="00C631EC" w:rsidRPr="00C631EC" w:rsidRDefault="00C631EC" w:rsidP="00C631EC">
      <w:pPr>
        <w:numPr>
          <w:ilvl w:val="0"/>
          <w:numId w:val="2"/>
        </w:numPr>
        <w:rPr>
          <w:rFonts w:ascii="Arial" w:hAnsi="Arial" w:cs="Arial"/>
          <w:sz w:val="24"/>
          <w:szCs w:val="24"/>
        </w:rPr>
      </w:pPr>
      <w:r w:rsidRPr="00C631EC">
        <w:rPr>
          <w:rFonts w:ascii="Arial" w:hAnsi="Arial" w:cs="Arial"/>
          <w:sz w:val="24"/>
          <w:szCs w:val="24"/>
        </w:rPr>
        <w:t>Develop a well-rounded curriculum that integrates academics, arts, and sports.</w:t>
      </w:r>
    </w:p>
    <w:p w14:paraId="7AB0D0E5" w14:textId="77777777" w:rsidR="00C631EC" w:rsidRPr="00C631EC" w:rsidRDefault="00C631EC" w:rsidP="00C631EC">
      <w:pPr>
        <w:numPr>
          <w:ilvl w:val="0"/>
          <w:numId w:val="2"/>
        </w:numPr>
        <w:rPr>
          <w:rFonts w:ascii="Arial" w:hAnsi="Arial" w:cs="Arial"/>
          <w:sz w:val="24"/>
          <w:szCs w:val="24"/>
        </w:rPr>
      </w:pPr>
      <w:r w:rsidRPr="00C631EC">
        <w:rPr>
          <w:rFonts w:ascii="Arial" w:hAnsi="Arial" w:cs="Arial"/>
          <w:sz w:val="24"/>
          <w:szCs w:val="24"/>
        </w:rPr>
        <w:t>Ensure the emotional, social, and academic development of every student.</w:t>
      </w:r>
    </w:p>
    <w:p w14:paraId="0EE99A8C" w14:textId="2A835E76" w:rsidR="00C631EC" w:rsidRPr="00C631EC" w:rsidRDefault="00C631EC" w:rsidP="00C631EC">
      <w:pPr>
        <w:numPr>
          <w:ilvl w:val="0"/>
          <w:numId w:val="2"/>
        </w:numPr>
        <w:rPr>
          <w:rFonts w:ascii="Arial" w:hAnsi="Arial" w:cs="Arial"/>
          <w:sz w:val="24"/>
          <w:szCs w:val="24"/>
        </w:rPr>
      </w:pPr>
      <w:r w:rsidRPr="00C631EC">
        <w:rPr>
          <w:rFonts w:ascii="Arial" w:hAnsi="Arial" w:cs="Arial"/>
          <w:sz w:val="24"/>
          <w:szCs w:val="24"/>
        </w:rPr>
        <w:t>Maintain a high level of employee satisfaction through professional development and a fair reward system.</w:t>
      </w:r>
    </w:p>
    <w:p w14:paraId="32DAB803" w14:textId="32CAB65F" w:rsidR="00C631EC" w:rsidRPr="00C631EC" w:rsidRDefault="00C631EC" w:rsidP="00C631EC">
      <w:pPr>
        <w:rPr>
          <w:rFonts w:ascii="Arial" w:hAnsi="Arial" w:cs="Arial"/>
          <w:b/>
          <w:bCs/>
          <w:sz w:val="24"/>
          <w:szCs w:val="24"/>
        </w:rPr>
      </w:pPr>
      <w:r w:rsidRPr="00C631EC">
        <w:rPr>
          <w:rFonts w:ascii="Arial" w:hAnsi="Arial" w:cs="Arial"/>
          <w:b/>
          <w:bCs/>
          <w:sz w:val="24"/>
          <w:szCs w:val="24"/>
        </w:rPr>
        <w:t>2. (JD), (JS), (KRA), and (KPI)</w:t>
      </w:r>
    </w:p>
    <w:p w14:paraId="0BD22C0D" w14:textId="77777777" w:rsidR="00C631EC" w:rsidRPr="00C631EC" w:rsidRDefault="00C631EC" w:rsidP="00C631EC">
      <w:pPr>
        <w:rPr>
          <w:rFonts w:ascii="Arial" w:hAnsi="Arial" w:cs="Arial"/>
          <w:b/>
          <w:bCs/>
          <w:sz w:val="24"/>
          <w:szCs w:val="24"/>
        </w:rPr>
      </w:pPr>
      <w:r w:rsidRPr="00C631EC">
        <w:rPr>
          <w:rFonts w:ascii="Arial" w:hAnsi="Arial" w:cs="Arial"/>
          <w:b/>
          <w:bCs/>
          <w:sz w:val="24"/>
          <w:szCs w:val="24"/>
        </w:rPr>
        <w:t>Position 1: Principal</w:t>
      </w:r>
    </w:p>
    <w:p w14:paraId="18F0A3D9" w14:textId="77777777" w:rsidR="00C631EC" w:rsidRPr="00C631EC" w:rsidRDefault="00C631EC" w:rsidP="00C631EC">
      <w:pPr>
        <w:numPr>
          <w:ilvl w:val="0"/>
          <w:numId w:val="3"/>
        </w:numPr>
        <w:rPr>
          <w:rFonts w:ascii="Arial" w:hAnsi="Arial" w:cs="Arial"/>
          <w:sz w:val="24"/>
          <w:szCs w:val="24"/>
        </w:rPr>
      </w:pPr>
      <w:r w:rsidRPr="00C631EC">
        <w:rPr>
          <w:rFonts w:ascii="Arial" w:hAnsi="Arial" w:cs="Arial"/>
          <w:b/>
          <w:bCs/>
          <w:sz w:val="24"/>
          <w:szCs w:val="24"/>
        </w:rPr>
        <w:t>Job Description (JD)</w:t>
      </w:r>
      <w:r w:rsidRPr="00C631EC">
        <w:rPr>
          <w:rFonts w:ascii="Arial" w:hAnsi="Arial" w:cs="Arial"/>
          <w:sz w:val="24"/>
          <w:szCs w:val="24"/>
        </w:rPr>
        <w:t>:</w:t>
      </w:r>
    </w:p>
    <w:p w14:paraId="62CA8D5A" w14:textId="77777777" w:rsidR="00C631EC" w:rsidRPr="00C631EC" w:rsidRDefault="00C631EC" w:rsidP="00C631EC">
      <w:pPr>
        <w:numPr>
          <w:ilvl w:val="1"/>
          <w:numId w:val="28"/>
        </w:numPr>
        <w:rPr>
          <w:rFonts w:ascii="Arial" w:hAnsi="Arial" w:cs="Arial"/>
          <w:sz w:val="24"/>
          <w:szCs w:val="24"/>
        </w:rPr>
      </w:pPr>
      <w:r w:rsidRPr="00C631EC">
        <w:rPr>
          <w:rFonts w:ascii="Arial" w:hAnsi="Arial" w:cs="Arial"/>
          <w:sz w:val="24"/>
          <w:szCs w:val="24"/>
        </w:rPr>
        <w:t>Oversee the day-to-day operations of the school.</w:t>
      </w:r>
    </w:p>
    <w:p w14:paraId="0F9DA784" w14:textId="77777777" w:rsidR="00C631EC" w:rsidRPr="00C631EC" w:rsidRDefault="00C631EC" w:rsidP="00C631EC">
      <w:pPr>
        <w:numPr>
          <w:ilvl w:val="1"/>
          <w:numId w:val="28"/>
        </w:numPr>
        <w:rPr>
          <w:rFonts w:ascii="Arial" w:hAnsi="Arial" w:cs="Arial"/>
          <w:sz w:val="24"/>
          <w:szCs w:val="24"/>
        </w:rPr>
      </w:pPr>
      <w:r w:rsidRPr="00C631EC">
        <w:rPr>
          <w:rFonts w:ascii="Arial" w:hAnsi="Arial" w:cs="Arial"/>
          <w:sz w:val="24"/>
          <w:szCs w:val="24"/>
        </w:rPr>
        <w:t>Implement educational programs and curriculum.</w:t>
      </w:r>
    </w:p>
    <w:p w14:paraId="2E30230F" w14:textId="77777777" w:rsidR="00C631EC" w:rsidRPr="00C631EC" w:rsidRDefault="00C631EC" w:rsidP="00C631EC">
      <w:pPr>
        <w:numPr>
          <w:ilvl w:val="1"/>
          <w:numId w:val="28"/>
        </w:numPr>
        <w:rPr>
          <w:rFonts w:ascii="Arial" w:hAnsi="Arial" w:cs="Arial"/>
          <w:sz w:val="24"/>
          <w:szCs w:val="24"/>
        </w:rPr>
      </w:pPr>
      <w:r w:rsidRPr="00C631EC">
        <w:rPr>
          <w:rFonts w:ascii="Arial" w:hAnsi="Arial" w:cs="Arial"/>
          <w:sz w:val="24"/>
          <w:szCs w:val="24"/>
        </w:rPr>
        <w:t>Lead and mentor teachers and staff.</w:t>
      </w:r>
    </w:p>
    <w:p w14:paraId="07BDC175" w14:textId="77777777" w:rsidR="00C631EC" w:rsidRPr="00C631EC" w:rsidRDefault="00C631EC" w:rsidP="00C631EC">
      <w:pPr>
        <w:numPr>
          <w:ilvl w:val="1"/>
          <w:numId w:val="28"/>
        </w:numPr>
        <w:rPr>
          <w:rFonts w:ascii="Arial" w:hAnsi="Arial" w:cs="Arial"/>
          <w:sz w:val="24"/>
          <w:szCs w:val="24"/>
        </w:rPr>
      </w:pPr>
      <w:r w:rsidRPr="00C631EC">
        <w:rPr>
          <w:rFonts w:ascii="Arial" w:hAnsi="Arial" w:cs="Arial"/>
          <w:sz w:val="24"/>
          <w:szCs w:val="24"/>
        </w:rPr>
        <w:t>Build relationships with parents, community members, and education authorities.</w:t>
      </w:r>
    </w:p>
    <w:p w14:paraId="15B3522A" w14:textId="77777777" w:rsidR="00C631EC" w:rsidRPr="00C631EC" w:rsidRDefault="00C631EC" w:rsidP="00C631EC">
      <w:pPr>
        <w:numPr>
          <w:ilvl w:val="1"/>
          <w:numId w:val="28"/>
        </w:numPr>
        <w:rPr>
          <w:rFonts w:ascii="Arial" w:hAnsi="Arial" w:cs="Arial"/>
          <w:sz w:val="24"/>
          <w:szCs w:val="24"/>
        </w:rPr>
      </w:pPr>
      <w:r w:rsidRPr="00C631EC">
        <w:rPr>
          <w:rFonts w:ascii="Arial" w:hAnsi="Arial" w:cs="Arial"/>
          <w:sz w:val="24"/>
          <w:szCs w:val="24"/>
        </w:rPr>
        <w:t>Ensure compliance with local and national education standards.</w:t>
      </w:r>
    </w:p>
    <w:p w14:paraId="1B63D2A0" w14:textId="77777777" w:rsidR="00C631EC" w:rsidRPr="00C631EC" w:rsidRDefault="00C631EC" w:rsidP="00C631EC">
      <w:pPr>
        <w:numPr>
          <w:ilvl w:val="0"/>
          <w:numId w:val="3"/>
        </w:numPr>
        <w:rPr>
          <w:rFonts w:ascii="Arial" w:hAnsi="Arial" w:cs="Arial"/>
          <w:sz w:val="24"/>
          <w:szCs w:val="24"/>
        </w:rPr>
      </w:pPr>
      <w:r w:rsidRPr="00C631EC">
        <w:rPr>
          <w:rFonts w:ascii="Arial" w:hAnsi="Arial" w:cs="Arial"/>
          <w:b/>
          <w:bCs/>
          <w:sz w:val="24"/>
          <w:szCs w:val="24"/>
        </w:rPr>
        <w:t>Job Specification (JS)</w:t>
      </w:r>
      <w:r w:rsidRPr="00C631EC">
        <w:rPr>
          <w:rFonts w:ascii="Arial" w:hAnsi="Arial" w:cs="Arial"/>
          <w:sz w:val="24"/>
          <w:szCs w:val="24"/>
        </w:rPr>
        <w:t>:</w:t>
      </w:r>
    </w:p>
    <w:p w14:paraId="5F9414E5" w14:textId="77777777" w:rsidR="00C631EC" w:rsidRPr="00C631EC" w:rsidRDefault="00C631EC" w:rsidP="00C631EC">
      <w:pPr>
        <w:numPr>
          <w:ilvl w:val="1"/>
          <w:numId w:val="27"/>
        </w:numPr>
        <w:rPr>
          <w:rFonts w:ascii="Arial" w:hAnsi="Arial" w:cs="Arial"/>
          <w:sz w:val="24"/>
          <w:szCs w:val="24"/>
        </w:rPr>
      </w:pPr>
      <w:r w:rsidRPr="00C631EC">
        <w:rPr>
          <w:rFonts w:ascii="Arial" w:hAnsi="Arial" w:cs="Arial"/>
          <w:sz w:val="24"/>
          <w:szCs w:val="24"/>
        </w:rPr>
        <w:t>Education: Master's degree in Education or Administration.</w:t>
      </w:r>
    </w:p>
    <w:p w14:paraId="4EF28E0D" w14:textId="77777777" w:rsidR="00C631EC" w:rsidRPr="00C631EC" w:rsidRDefault="00C631EC" w:rsidP="00C631EC">
      <w:pPr>
        <w:numPr>
          <w:ilvl w:val="1"/>
          <w:numId w:val="27"/>
        </w:numPr>
        <w:rPr>
          <w:rFonts w:ascii="Arial" w:hAnsi="Arial" w:cs="Arial"/>
          <w:sz w:val="24"/>
          <w:szCs w:val="24"/>
        </w:rPr>
      </w:pPr>
      <w:r w:rsidRPr="00C631EC">
        <w:rPr>
          <w:rFonts w:ascii="Arial" w:hAnsi="Arial" w:cs="Arial"/>
          <w:sz w:val="24"/>
          <w:szCs w:val="24"/>
        </w:rPr>
        <w:lastRenderedPageBreak/>
        <w:t>Experience: 5-7 years in educational leadership.</w:t>
      </w:r>
    </w:p>
    <w:p w14:paraId="4A406209" w14:textId="77777777" w:rsidR="00C631EC" w:rsidRPr="00C631EC" w:rsidRDefault="00C631EC" w:rsidP="00C631EC">
      <w:pPr>
        <w:numPr>
          <w:ilvl w:val="1"/>
          <w:numId w:val="27"/>
        </w:numPr>
        <w:rPr>
          <w:rFonts w:ascii="Arial" w:hAnsi="Arial" w:cs="Arial"/>
          <w:sz w:val="24"/>
          <w:szCs w:val="24"/>
        </w:rPr>
      </w:pPr>
      <w:r w:rsidRPr="00C631EC">
        <w:rPr>
          <w:rFonts w:ascii="Arial" w:hAnsi="Arial" w:cs="Arial"/>
          <w:sz w:val="24"/>
          <w:szCs w:val="24"/>
        </w:rPr>
        <w:t>Skills: Leadership, communication, problem-solving, decision-making, and strategic thinking.</w:t>
      </w:r>
    </w:p>
    <w:p w14:paraId="22FDE0E4" w14:textId="77777777" w:rsidR="00C631EC" w:rsidRPr="00C631EC" w:rsidRDefault="00C631EC" w:rsidP="00C631EC">
      <w:pPr>
        <w:numPr>
          <w:ilvl w:val="0"/>
          <w:numId w:val="3"/>
        </w:numPr>
        <w:rPr>
          <w:rFonts w:ascii="Arial" w:hAnsi="Arial" w:cs="Arial"/>
          <w:sz w:val="24"/>
          <w:szCs w:val="24"/>
        </w:rPr>
      </w:pPr>
      <w:r w:rsidRPr="00C631EC">
        <w:rPr>
          <w:rFonts w:ascii="Arial" w:hAnsi="Arial" w:cs="Arial"/>
          <w:b/>
          <w:bCs/>
          <w:sz w:val="24"/>
          <w:szCs w:val="24"/>
        </w:rPr>
        <w:t>Key Responsibility Areas (KRA)</w:t>
      </w:r>
      <w:r w:rsidRPr="00C631EC">
        <w:rPr>
          <w:rFonts w:ascii="Arial" w:hAnsi="Arial" w:cs="Arial"/>
          <w:sz w:val="24"/>
          <w:szCs w:val="24"/>
        </w:rPr>
        <w:t>:</w:t>
      </w:r>
    </w:p>
    <w:p w14:paraId="00A95AB5" w14:textId="77777777" w:rsidR="00C631EC" w:rsidRPr="00C631EC" w:rsidRDefault="00C631EC" w:rsidP="00C631EC">
      <w:pPr>
        <w:numPr>
          <w:ilvl w:val="1"/>
          <w:numId w:val="26"/>
        </w:numPr>
        <w:rPr>
          <w:rFonts w:ascii="Arial" w:hAnsi="Arial" w:cs="Arial"/>
          <w:sz w:val="24"/>
          <w:szCs w:val="24"/>
        </w:rPr>
      </w:pPr>
      <w:r w:rsidRPr="00C631EC">
        <w:rPr>
          <w:rFonts w:ascii="Arial" w:hAnsi="Arial" w:cs="Arial"/>
          <w:sz w:val="24"/>
          <w:szCs w:val="24"/>
        </w:rPr>
        <w:t>Curriculum management and educational program implementation.</w:t>
      </w:r>
    </w:p>
    <w:p w14:paraId="7C0976FD" w14:textId="77777777" w:rsidR="00C631EC" w:rsidRPr="00C631EC" w:rsidRDefault="00C631EC" w:rsidP="00C631EC">
      <w:pPr>
        <w:numPr>
          <w:ilvl w:val="1"/>
          <w:numId w:val="26"/>
        </w:numPr>
        <w:rPr>
          <w:rFonts w:ascii="Arial" w:hAnsi="Arial" w:cs="Arial"/>
          <w:sz w:val="24"/>
          <w:szCs w:val="24"/>
        </w:rPr>
      </w:pPr>
      <w:r w:rsidRPr="00C631EC">
        <w:rPr>
          <w:rFonts w:ascii="Arial" w:hAnsi="Arial" w:cs="Arial"/>
          <w:sz w:val="24"/>
          <w:szCs w:val="24"/>
        </w:rPr>
        <w:t>Teacher performance and development.</w:t>
      </w:r>
    </w:p>
    <w:p w14:paraId="1226D2AF" w14:textId="77777777" w:rsidR="00C631EC" w:rsidRPr="00C631EC" w:rsidRDefault="00C631EC" w:rsidP="00C631EC">
      <w:pPr>
        <w:numPr>
          <w:ilvl w:val="1"/>
          <w:numId w:val="26"/>
        </w:numPr>
        <w:rPr>
          <w:rFonts w:ascii="Arial" w:hAnsi="Arial" w:cs="Arial"/>
          <w:sz w:val="24"/>
          <w:szCs w:val="24"/>
        </w:rPr>
      </w:pPr>
      <w:r w:rsidRPr="00C631EC">
        <w:rPr>
          <w:rFonts w:ascii="Arial" w:hAnsi="Arial" w:cs="Arial"/>
          <w:sz w:val="24"/>
          <w:szCs w:val="24"/>
        </w:rPr>
        <w:t>Student academic success and well-being.</w:t>
      </w:r>
    </w:p>
    <w:p w14:paraId="766D2B82" w14:textId="77777777" w:rsidR="00C631EC" w:rsidRPr="00C631EC" w:rsidRDefault="00C631EC" w:rsidP="00C631EC">
      <w:pPr>
        <w:numPr>
          <w:ilvl w:val="1"/>
          <w:numId w:val="26"/>
        </w:numPr>
        <w:rPr>
          <w:rFonts w:ascii="Arial" w:hAnsi="Arial" w:cs="Arial"/>
          <w:sz w:val="24"/>
          <w:szCs w:val="24"/>
        </w:rPr>
      </w:pPr>
      <w:r w:rsidRPr="00C631EC">
        <w:rPr>
          <w:rFonts w:ascii="Arial" w:hAnsi="Arial" w:cs="Arial"/>
          <w:sz w:val="24"/>
          <w:szCs w:val="24"/>
        </w:rPr>
        <w:t>Compliance with educational standards and policies.</w:t>
      </w:r>
    </w:p>
    <w:p w14:paraId="552B134F" w14:textId="77777777" w:rsidR="00C631EC" w:rsidRPr="00C631EC" w:rsidRDefault="00C631EC" w:rsidP="00C631EC">
      <w:pPr>
        <w:numPr>
          <w:ilvl w:val="0"/>
          <w:numId w:val="3"/>
        </w:numPr>
        <w:rPr>
          <w:rFonts w:ascii="Arial" w:hAnsi="Arial" w:cs="Arial"/>
          <w:sz w:val="24"/>
          <w:szCs w:val="24"/>
        </w:rPr>
      </w:pPr>
      <w:r w:rsidRPr="00C631EC">
        <w:rPr>
          <w:rFonts w:ascii="Arial" w:hAnsi="Arial" w:cs="Arial"/>
          <w:b/>
          <w:bCs/>
          <w:sz w:val="24"/>
          <w:szCs w:val="24"/>
        </w:rPr>
        <w:t>Key Performance Indicators (KPI)</w:t>
      </w:r>
      <w:r w:rsidRPr="00C631EC">
        <w:rPr>
          <w:rFonts w:ascii="Arial" w:hAnsi="Arial" w:cs="Arial"/>
          <w:sz w:val="24"/>
          <w:szCs w:val="24"/>
        </w:rPr>
        <w:t>:</w:t>
      </w:r>
    </w:p>
    <w:p w14:paraId="7090ABEB" w14:textId="77777777" w:rsidR="00C631EC" w:rsidRPr="00C631EC" w:rsidRDefault="00C631EC" w:rsidP="00C631EC">
      <w:pPr>
        <w:numPr>
          <w:ilvl w:val="1"/>
          <w:numId w:val="25"/>
        </w:numPr>
        <w:rPr>
          <w:rFonts w:ascii="Arial" w:hAnsi="Arial" w:cs="Arial"/>
          <w:sz w:val="24"/>
          <w:szCs w:val="24"/>
        </w:rPr>
      </w:pPr>
      <w:r w:rsidRPr="00C631EC">
        <w:rPr>
          <w:rFonts w:ascii="Arial" w:hAnsi="Arial" w:cs="Arial"/>
          <w:sz w:val="24"/>
          <w:szCs w:val="24"/>
        </w:rPr>
        <w:t>Student academic performance and graduation rates.</w:t>
      </w:r>
    </w:p>
    <w:p w14:paraId="792037A0" w14:textId="77777777" w:rsidR="00C631EC" w:rsidRPr="00C631EC" w:rsidRDefault="00C631EC" w:rsidP="00C631EC">
      <w:pPr>
        <w:numPr>
          <w:ilvl w:val="1"/>
          <w:numId w:val="25"/>
        </w:numPr>
        <w:rPr>
          <w:rFonts w:ascii="Arial" w:hAnsi="Arial" w:cs="Arial"/>
          <w:sz w:val="24"/>
          <w:szCs w:val="24"/>
        </w:rPr>
      </w:pPr>
      <w:r w:rsidRPr="00C631EC">
        <w:rPr>
          <w:rFonts w:ascii="Arial" w:hAnsi="Arial" w:cs="Arial"/>
          <w:sz w:val="24"/>
          <w:szCs w:val="24"/>
        </w:rPr>
        <w:t>Teacher satisfaction and retention rates.</w:t>
      </w:r>
    </w:p>
    <w:p w14:paraId="6402ECA2" w14:textId="77777777" w:rsidR="00C631EC" w:rsidRPr="00C631EC" w:rsidRDefault="00C631EC" w:rsidP="00C631EC">
      <w:pPr>
        <w:numPr>
          <w:ilvl w:val="1"/>
          <w:numId w:val="25"/>
        </w:numPr>
        <w:rPr>
          <w:rFonts w:ascii="Arial" w:hAnsi="Arial" w:cs="Arial"/>
          <w:sz w:val="24"/>
          <w:szCs w:val="24"/>
        </w:rPr>
      </w:pPr>
      <w:r w:rsidRPr="00C631EC">
        <w:rPr>
          <w:rFonts w:ascii="Arial" w:hAnsi="Arial" w:cs="Arial"/>
          <w:sz w:val="24"/>
          <w:szCs w:val="24"/>
        </w:rPr>
        <w:t>Parent and community engagement levels.</w:t>
      </w:r>
    </w:p>
    <w:p w14:paraId="5F3CF843" w14:textId="77777777" w:rsidR="00C631EC" w:rsidRPr="00C631EC" w:rsidRDefault="00C631EC" w:rsidP="00C631EC">
      <w:pPr>
        <w:numPr>
          <w:ilvl w:val="1"/>
          <w:numId w:val="25"/>
        </w:numPr>
        <w:rPr>
          <w:rFonts w:ascii="Arial" w:hAnsi="Arial" w:cs="Arial"/>
          <w:sz w:val="24"/>
          <w:szCs w:val="24"/>
        </w:rPr>
      </w:pPr>
      <w:r w:rsidRPr="00C631EC">
        <w:rPr>
          <w:rFonts w:ascii="Arial" w:hAnsi="Arial" w:cs="Arial"/>
          <w:sz w:val="24"/>
          <w:szCs w:val="24"/>
        </w:rPr>
        <w:t>Compliance with regulatory requirements.</w:t>
      </w:r>
    </w:p>
    <w:p w14:paraId="410D1462" w14:textId="77777777" w:rsidR="00C631EC" w:rsidRPr="00C631EC" w:rsidRDefault="00C631EC" w:rsidP="00C631EC">
      <w:pPr>
        <w:rPr>
          <w:rFonts w:ascii="Arial" w:hAnsi="Arial" w:cs="Arial"/>
          <w:b/>
          <w:bCs/>
          <w:sz w:val="24"/>
          <w:szCs w:val="24"/>
        </w:rPr>
      </w:pPr>
      <w:r w:rsidRPr="00C631EC">
        <w:rPr>
          <w:rFonts w:ascii="Arial" w:hAnsi="Arial" w:cs="Arial"/>
          <w:b/>
          <w:bCs/>
          <w:sz w:val="24"/>
          <w:szCs w:val="24"/>
        </w:rPr>
        <w:t>Position 2: Head of Administration</w:t>
      </w:r>
    </w:p>
    <w:p w14:paraId="2DD3B89D" w14:textId="77777777" w:rsidR="00C631EC" w:rsidRPr="00C631EC" w:rsidRDefault="00C631EC" w:rsidP="00C631EC">
      <w:pPr>
        <w:numPr>
          <w:ilvl w:val="0"/>
          <w:numId w:val="4"/>
        </w:numPr>
        <w:rPr>
          <w:rFonts w:ascii="Arial" w:hAnsi="Arial" w:cs="Arial"/>
          <w:sz w:val="24"/>
          <w:szCs w:val="24"/>
        </w:rPr>
      </w:pPr>
      <w:r w:rsidRPr="00C631EC">
        <w:rPr>
          <w:rFonts w:ascii="Arial" w:hAnsi="Arial" w:cs="Arial"/>
          <w:b/>
          <w:bCs/>
          <w:sz w:val="24"/>
          <w:szCs w:val="24"/>
        </w:rPr>
        <w:t>Job Description (JD)</w:t>
      </w:r>
      <w:r w:rsidRPr="00C631EC">
        <w:rPr>
          <w:rFonts w:ascii="Arial" w:hAnsi="Arial" w:cs="Arial"/>
          <w:sz w:val="24"/>
          <w:szCs w:val="24"/>
        </w:rPr>
        <w:t>:</w:t>
      </w:r>
    </w:p>
    <w:p w14:paraId="2E5E1DAD" w14:textId="77777777" w:rsidR="00C631EC" w:rsidRPr="00C631EC" w:rsidRDefault="00C631EC" w:rsidP="00C631EC">
      <w:pPr>
        <w:numPr>
          <w:ilvl w:val="1"/>
          <w:numId w:val="24"/>
        </w:numPr>
        <w:rPr>
          <w:rFonts w:ascii="Arial" w:hAnsi="Arial" w:cs="Arial"/>
          <w:sz w:val="24"/>
          <w:szCs w:val="24"/>
        </w:rPr>
      </w:pPr>
      <w:r w:rsidRPr="00C631EC">
        <w:rPr>
          <w:rFonts w:ascii="Arial" w:hAnsi="Arial" w:cs="Arial"/>
          <w:sz w:val="24"/>
          <w:szCs w:val="24"/>
        </w:rPr>
        <w:t>Manage the school’s administrative functions, including facility management, security, and logistics.</w:t>
      </w:r>
    </w:p>
    <w:p w14:paraId="6BA549FD" w14:textId="77777777" w:rsidR="00C631EC" w:rsidRPr="00C631EC" w:rsidRDefault="00C631EC" w:rsidP="00C631EC">
      <w:pPr>
        <w:numPr>
          <w:ilvl w:val="1"/>
          <w:numId w:val="24"/>
        </w:numPr>
        <w:rPr>
          <w:rFonts w:ascii="Arial" w:hAnsi="Arial" w:cs="Arial"/>
          <w:sz w:val="24"/>
          <w:szCs w:val="24"/>
        </w:rPr>
      </w:pPr>
      <w:r w:rsidRPr="00C631EC">
        <w:rPr>
          <w:rFonts w:ascii="Arial" w:hAnsi="Arial" w:cs="Arial"/>
          <w:sz w:val="24"/>
          <w:szCs w:val="24"/>
        </w:rPr>
        <w:t>Supervise non-teaching staff.</w:t>
      </w:r>
    </w:p>
    <w:p w14:paraId="3F146E70" w14:textId="77777777" w:rsidR="00C631EC" w:rsidRPr="00C631EC" w:rsidRDefault="00C631EC" w:rsidP="00C631EC">
      <w:pPr>
        <w:numPr>
          <w:ilvl w:val="1"/>
          <w:numId w:val="24"/>
        </w:numPr>
        <w:rPr>
          <w:rFonts w:ascii="Arial" w:hAnsi="Arial" w:cs="Arial"/>
          <w:sz w:val="24"/>
          <w:szCs w:val="24"/>
        </w:rPr>
      </w:pPr>
      <w:r w:rsidRPr="00C631EC">
        <w:rPr>
          <w:rFonts w:ascii="Arial" w:hAnsi="Arial" w:cs="Arial"/>
          <w:sz w:val="24"/>
          <w:szCs w:val="24"/>
        </w:rPr>
        <w:t>Oversee budget planning and financial operations.</w:t>
      </w:r>
    </w:p>
    <w:p w14:paraId="0DDD9E86" w14:textId="77777777" w:rsidR="00C631EC" w:rsidRPr="00C631EC" w:rsidRDefault="00C631EC" w:rsidP="00C631EC">
      <w:pPr>
        <w:numPr>
          <w:ilvl w:val="1"/>
          <w:numId w:val="24"/>
        </w:numPr>
        <w:rPr>
          <w:rFonts w:ascii="Arial" w:hAnsi="Arial" w:cs="Arial"/>
          <w:sz w:val="24"/>
          <w:szCs w:val="24"/>
        </w:rPr>
      </w:pPr>
      <w:r w:rsidRPr="00C631EC">
        <w:rPr>
          <w:rFonts w:ascii="Arial" w:hAnsi="Arial" w:cs="Arial"/>
          <w:sz w:val="24"/>
          <w:szCs w:val="24"/>
        </w:rPr>
        <w:t>Ensure the smooth operation of all support services, such as transportation and cafeteria.</w:t>
      </w:r>
    </w:p>
    <w:p w14:paraId="0A173A5F" w14:textId="77777777" w:rsidR="00C631EC" w:rsidRPr="00C631EC" w:rsidRDefault="00C631EC" w:rsidP="00C631EC">
      <w:pPr>
        <w:numPr>
          <w:ilvl w:val="0"/>
          <w:numId w:val="4"/>
        </w:numPr>
        <w:rPr>
          <w:rFonts w:ascii="Arial" w:hAnsi="Arial" w:cs="Arial"/>
          <w:sz w:val="24"/>
          <w:szCs w:val="24"/>
        </w:rPr>
      </w:pPr>
      <w:r w:rsidRPr="00C631EC">
        <w:rPr>
          <w:rFonts w:ascii="Arial" w:hAnsi="Arial" w:cs="Arial"/>
          <w:b/>
          <w:bCs/>
          <w:sz w:val="24"/>
          <w:szCs w:val="24"/>
        </w:rPr>
        <w:t>Job Specification (JS)</w:t>
      </w:r>
      <w:r w:rsidRPr="00C631EC">
        <w:rPr>
          <w:rFonts w:ascii="Arial" w:hAnsi="Arial" w:cs="Arial"/>
          <w:sz w:val="24"/>
          <w:szCs w:val="24"/>
        </w:rPr>
        <w:t>:</w:t>
      </w:r>
    </w:p>
    <w:p w14:paraId="38271120" w14:textId="77777777" w:rsidR="00C631EC" w:rsidRPr="00C631EC" w:rsidRDefault="00C631EC" w:rsidP="00C631EC">
      <w:pPr>
        <w:pStyle w:val="ListParagraph"/>
        <w:numPr>
          <w:ilvl w:val="1"/>
          <w:numId w:val="23"/>
        </w:numPr>
        <w:rPr>
          <w:rFonts w:ascii="Arial" w:hAnsi="Arial" w:cs="Arial"/>
          <w:sz w:val="24"/>
          <w:szCs w:val="24"/>
        </w:rPr>
      </w:pPr>
      <w:r w:rsidRPr="00C631EC">
        <w:rPr>
          <w:rFonts w:ascii="Arial" w:hAnsi="Arial" w:cs="Arial"/>
          <w:sz w:val="24"/>
          <w:szCs w:val="24"/>
        </w:rPr>
        <w:t>Education: Bachelor's degree in Business Administration or equivalent.</w:t>
      </w:r>
    </w:p>
    <w:p w14:paraId="4DC8BE75" w14:textId="77777777" w:rsidR="00C631EC" w:rsidRPr="00C631EC" w:rsidRDefault="00C631EC" w:rsidP="00C631EC">
      <w:pPr>
        <w:pStyle w:val="ListParagraph"/>
        <w:numPr>
          <w:ilvl w:val="1"/>
          <w:numId w:val="23"/>
        </w:numPr>
        <w:rPr>
          <w:rFonts w:ascii="Arial" w:hAnsi="Arial" w:cs="Arial"/>
          <w:sz w:val="24"/>
          <w:szCs w:val="24"/>
        </w:rPr>
      </w:pPr>
      <w:r w:rsidRPr="00C631EC">
        <w:rPr>
          <w:rFonts w:ascii="Arial" w:hAnsi="Arial" w:cs="Arial"/>
          <w:sz w:val="24"/>
          <w:szCs w:val="24"/>
        </w:rPr>
        <w:t>Experience: 3-5 years in administration or operations management.</w:t>
      </w:r>
    </w:p>
    <w:p w14:paraId="293F736F" w14:textId="77777777" w:rsidR="00C631EC" w:rsidRPr="00C631EC" w:rsidRDefault="00C631EC" w:rsidP="00C631EC">
      <w:pPr>
        <w:pStyle w:val="ListParagraph"/>
        <w:numPr>
          <w:ilvl w:val="1"/>
          <w:numId w:val="23"/>
        </w:numPr>
        <w:rPr>
          <w:rFonts w:ascii="Arial" w:hAnsi="Arial" w:cs="Arial"/>
          <w:sz w:val="24"/>
          <w:szCs w:val="24"/>
        </w:rPr>
      </w:pPr>
      <w:r w:rsidRPr="00C631EC">
        <w:rPr>
          <w:rFonts w:ascii="Arial" w:hAnsi="Arial" w:cs="Arial"/>
          <w:sz w:val="24"/>
          <w:szCs w:val="24"/>
        </w:rPr>
        <w:t>Skills: Organization, financial management, communication, and problem-solving.</w:t>
      </w:r>
    </w:p>
    <w:p w14:paraId="023C3681" w14:textId="77777777" w:rsidR="00C631EC" w:rsidRPr="00C631EC" w:rsidRDefault="00C631EC" w:rsidP="00C631EC">
      <w:pPr>
        <w:numPr>
          <w:ilvl w:val="0"/>
          <w:numId w:val="4"/>
        </w:numPr>
        <w:rPr>
          <w:rFonts w:ascii="Arial" w:hAnsi="Arial" w:cs="Arial"/>
          <w:sz w:val="24"/>
          <w:szCs w:val="24"/>
        </w:rPr>
      </w:pPr>
      <w:r w:rsidRPr="00C631EC">
        <w:rPr>
          <w:rFonts w:ascii="Arial" w:hAnsi="Arial" w:cs="Arial"/>
          <w:b/>
          <w:bCs/>
          <w:sz w:val="24"/>
          <w:szCs w:val="24"/>
        </w:rPr>
        <w:t>Key Responsibility Areas (KRA)</w:t>
      </w:r>
      <w:r w:rsidRPr="00C631EC">
        <w:rPr>
          <w:rFonts w:ascii="Arial" w:hAnsi="Arial" w:cs="Arial"/>
          <w:sz w:val="24"/>
          <w:szCs w:val="24"/>
        </w:rPr>
        <w:t>:</w:t>
      </w:r>
    </w:p>
    <w:p w14:paraId="5B03A9C9" w14:textId="77777777" w:rsidR="00C631EC" w:rsidRPr="00C631EC" w:rsidRDefault="00C631EC" w:rsidP="00C631EC">
      <w:pPr>
        <w:numPr>
          <w:ilvl w:val="1"/>
          <w:numId w:val="22"/>
        </w:numPr>
        <w:rPr>
          <w:rFonts w:ascii="Arial" w:hAnsi="Arial" w:cs="Arial"/>
          <w:sz w:val="24"/>
          <w:szCs w:val="24"/>
        </w:rPr>
      </w:pPr>
      <w:r w:rsidRPr="00C631EC">
        <w:rPr>
          <w:rFonts w:ascii="Arial" w:hAnsi="Arial" w:cs="Arial"/>
          <w:sz w:val="24"/>
          <w:szCs w:val="24"/>
        </w:rPr>
        <w:t>Facility management and maintenance.</w:t>
      </w:r>
    </w:p>
    <w:p w14:paraId="36956355" w14:textId="77777777" w:rsidR="00C631EC" w:rsidRPr="00C631EC" w:rsidRDefault="00C631EC" w:rsidP="00C631EC">
      <w:pPr>
        <w:numPr>
          <w:ilvl w:val="1"/>
          <w:numId w:val="22"/>
        </w:numPr>
        <w:rPr>
          <w:rFonts w:ascii="Arial" w:hAnsi="Arial" w:cs="Arial"/>
          <w:sz w:val="24"/>
          <w:szCs w:val="24"/>
        </w:rPr>
      </w:pPr>
      <w:r w:rsidRPr="00C631EC">
        <w:rPr>
          <w:rFonts w:ascii="Arial" w:hAnsi="Arial" w:cs="Arial"/>
          <w:sz w:val="24"/>
          <w:szCs w:val="24"/>
        </w:rPr>
        <w:t>Budget and financial management.</w:t>
      </w:r>
    </w:p>
    <w:p w14:paraId="1C108029" w14:textId="77777777" w:rsidR="00C631EC" w:rsidRPr="00C631EC" w:rsidRDefault="00C631EC" w:rsidP="00C631EC">
      <w:pPr>
        <w:numPr>
          <w:ilvl w:val="1"/>
          <w:numId w:val="22"/>
        </w:numPr>
        <w:rPr>
          <w:rFonts w:ascii="Arial" w:hAnsi="Arial" w:cs="Arial"/>
          <w:sz w:val="24"/>
          <w:szCs w:val="24"/>
        </w:rPr>
      </w:pPr>
      <w:r w:rsidRPr="00C631EC">
        <w:rPr>
          <w:rFonts w:ascii="Arial" w:hAnsi="Arial" w:cs="Arial"/>
          <w:sz w:val="24"/>
          <w:szCs w:val="24"/>
        </w:rPr>
        <w:t>Administrative staff supervision.</w:t>
      </w:r>
    </w:p>
    <w:p w14:paraId="401154ED" w14:textId="77777777" w:rsidR="00C631EC" w:rsidRPr="00C631EC" w:rsidRDefault="00C631EC" w:rsidP="00C631EC">
      <w:pPr>
        <w:numPr>
          <w:ilvl w:val="1"/>
          <w:numId w:val="22"/>
        </w:numPr>
        <w:rPr>
          <w:rFonts w:ascii="Arial" w:hAnsi="Arial" w:cs="Arial"/>
          <w:sz w:val="24"/>
          <w:szCs w:val="24"/>
        </w:rPr>
      </w:pPr>
      <w:r w:rsidRPr="00C631EC">
        <w:rPr>
          <w:rFonts w:ascii="Arial" w:hAnsi="Arial" w:cs="Arial"/>
          <w:sz w:val="24"/>
          <w:szCs w:val="24"/>
        </w:rPr>
        <w:t>Safety and security management.</w:t>
      </w:r>
    </w:p>
    <w:p w14:paraId="73F3CC21" w14:textId="77777777" w:rsidR="00C631EC" w:rsidRPr="00C631EC" w:rsidRDefault="00C631EC" w:rsidP="00C631EC">
      <w:pPr>
        <w:numPr>
          <w:ilvl w:val="0"/>
          <w:numId w:val="4"/>
        </w:numPr>
        <w:rPr>
          <w:rFonts w:ascii="Arial" w:hAnsi="Arial" w:cs="Arial"/>
          <w:sz w:val="24"/>
          <w:szCs w:val="24"/>
        </w:rPr>
      </w:pPr>
      <w:r w:rsidRPr="00C631EC">
        <w:rPr>
          <w:rFonts w:ascii="Arial" w:hAnsi="Arial" w:cs="Arial"/>
          <w:b/>
          <w:bCs/>
          <w:sz w:val="24"/>
          <w:szCs w:val="24"/>
        </w:rPr>
        <w:t>Key Performance Indicators (KPI)</w:t>
      </w:r>
      <w:r w:rsidRPr="00C631EC">
        <w:rPr>
          <w:rFonts w:ascii="Arial" w:hAnsi="Arial" w:cs="Arial"/>
          <w:sz w:val="24"/>
          <w:szCs w:val="24"/>
        </w:rPr>
        <w:t>:</w:t>
      </w:r>
    </w:p>
    <w:p w14:paraId="6AEB0B7E" w14:textId="77777777" w:rsidR="00C631EC" w:rsidRPr="00C631EC" w:rsidRDefault="00C631EC" w:rsidP="00C631EC">
      <w:pPr>
        <w:numPr>
          <w:ilvl w:val="1"/>
          <w:numId w:val="21"/>
        </w:numPr>
        <w:rPr>
          <w:rFonts w:ascii="Arial" w:hAnsi="Arial" w:cs="Arial"/>
          <w:sz w:val="24"/>
          <w:szCs w:val="24"/>
        </w:rPr>
      </w:pPr>
      <w:r w:rsidRPr="00C631EC">
        <w:rPr>
          <w:rFonts w:ascii="Arial" w:hAnsi="Arial" w:cs="Arial"/>
          <w:sz w:val="24"/>
          <w:szCs w:val="24"/>
        </w:rPr>
        <w:lastRenderedPageBreak/>
        <w:t>Operational efficiency and budget adherence.</w:t>
      </w:r>
    </w:p>
    <w:p w14:paraId="5624C434" w14:textId="77777777" w:rsidR="00C631EC" w:rsidRPr="00C631EC" w:rsidRDefault="00C631EC" w:rsidP="00C631EC">
      <w:pPr>
        <w:numPr>
          <w:ilvl w:val="1"/>
          <w:numId w:val="21"/>
        </w:numPr>
        <w:rPr>
          <w:rFonts w:ascii="Arial" w:hAnsi="Arial" w:cs="Arial"/>
          <w:sz w:val="24"/>
          <w:szCs w:val="24"/>
        </w:rPr>
      </w:pPr>
      <w:r w:rsidRPr="00C631EC">
        <w:rPr>
          <w:rFonts w:ascii="Arial" w:hAnsi="Arial" w:cs="Arial"/>
          <w:sz w:val="24"/>
          <w:szCs w:val="24"/>
        </w:rPr>
        <w:t>Facility condition and maintenance response time.</w:t>
      </w:r>
    </w:p>
    <w:p w14:paraId="5B87DA3A" w14:textId="77777777" w:rsidR="00C631EC" w:rsidRPr="00C631EC" w:rsidRDefault="00C631EC" w:rsidP="00C631EC">
      <w:pPr>
        <w:numPr>
          <w:ilvl w:val="1"/>
          <w:numId w:val="21"/>
        </w:numPr>
        <w:rPr>
          <w:rFonts w:ascii="Arial" w:hAnsi="Arial" w:cs="Arial"/>
          <w:sz w:val="24"/>
          <w:szCs w:val="24"/>
        </w:rPr>
      </w:pPr>
      <w:r w:rsidRPr="00C631EC">
        <w:rPr>
          <w:rFonts w:ascii="Arial" w:hAnsi="Arial" w:cs="Arial"/>
          <w:sz w:val="24"/>
          <w:szCs w:val="24"/>
        </w:rPr>
        <w:t>Staff satisfaction and performance.</w:t>
      </w:r>
    </w:p>
    <w:p w14:paraId="05CBCD06" w14:textId="77777777" w:rsidR="00C631EC" w:rsidRPr="00C631EC" w:rsidRDefault="00C631EC" w:rsidP="00C631EC">
      <w:pPr>
        <w:numPr>
          <w:ilvl w:val="1"/>
          <w:numId w:val="21"/>
        </w:numPr>
        <w:rPr>
          <w:rFonts w:ascii="Arial" w:hAnsi="Arial" w:cs="Arial"/>
          <w:sz w:val="24"/>
          <w:szCs w:val="24"/>
        </w:rPr>
      </w:pPr>
      <w:r w:rsidRPr="00C631EC">
        <w:rPr>
          <w:rFonts w:ascii="Arial" w:hAnsi="Arial" w:cs="Arial"/>
          <w:sz w:val="24"/>
          <w:szCs w:val="24"/>
        </w:rPr>
        <w:t>Incident response time and security compliance.</w:t>
      </w:r>
    </w:p>
    <w:p w14:paraId="76850C82" w14:textId="77777777" w:rsidR="00C631EC" w:rsidRPr="00C631EC" w:rsidRDefault="00C631EC" w:rsidP="00C631EC">
      <w:pPr>
        <w:rPr>
          <w:rFonts w:ascii="Arial" w:hAnsi="Arial" w:cs="Arial"/>
          <w:b/>
          <w:bCs/>
          <w:sz w:val="24"/>
          <w:szCs w:val="24"/>
        </w:rPr>
      </w:pPr>
      <w:r w:rsidRPr="00C631EC">
        <w:rPr>
          <w:rFonts w:ascii="Arial" w:hAnsi="Arial" w:cs="Arial"/>
          <w:b/>
          <w:bCs/>
          <w:sz w:val="24"/>
          <w:szCs w:val="24"/>
        </w:rPr>
        <w:t>Position 3: Senior Teacher</w:t>
      </w:r>
    </w:p>
    <w:p w14:paraId="693DD34E" w14:textId="77777777" w:rsidR="00C631EC" w:rsidRPr="00C631EC" w:rsidRDefault="00C631EC" w:rsidP="00C631EC">
      <w:pPr>
        <w:numPr>
          <w:ilvl w:val="0"/>
          <w:numId w:val="5"/>
        </w:numPr>
        <w:rPr>
          <w:rFonts w:ascii="Arial" w:hAnsi="Arial" w:cs="Arial"/>
          <w:sz w:val="24"/>
          <w:szCs w:val="24"/>
        </w:rPr>
      </w:pPr>
      <w:r w:rsidRPr="00C631EC">
        <w:rPr>
          <w:rFonts w:ascii="Arial" w:hAnsi="Arial" w:cs="Arial"/>
          <w:b/>
          <w:bCs/>
          <w:sz w:val="24"/>
          <w:szCs w:val="24"/>
        </w:rPr>
        <w:t>Job Description (JD)</w:t>
      </w:r>
      <w:r w:rsidRPr="00C631EC">
        <w:rPr>
          <w:rFonts w:ascii="Arial" w:hAnsi="Arial" w:cs="Arial"/>
          <w:sz w:val="24"/>
          <w:szCs w:val="24"/>
        </w:rPr>
        <w:t>:</w:t>
      </w:r>
    </w:p>
    <w:p w14:paraId="03E04FC0" w14:textId="77777777" w:rsidR="00C631EC" w:rsidRPr="00C631EC" w:rsidRDefault="00C631EC" w:rsidP="00C631EC">
      <w:pPr>
        <w:numPr>
          <w:ilvl w:val="1"/>
          <w:numId w:val="20"/>
        </w:numPr>
        <w:rPr>
          <w:rFonts w:ascii="Arial" w:hAnsi="Arial" w:cs="Arial"/>
          <w:sz w:val="24"/>
          <w:szCs w:val="24"/>
        </w:rPr>
      </w:pPr>
      <w:r w:rsidRPr="00C631EC">
        <w:rPr>
          <w:rFonts w:ascii="Arial" w:hAnsi="Arial" w:cs="Arial"/>
          <w:sz w:val="24"/>
          <w:szCs w:val="24"/>
        </w:rPr>
        <w:t>Deliver high-quality instruction in assigned subjects.</w:t>
      </w:r>
    </w:p>
    <w:p w14:paraId="4F602841" w14:textId="77777777" w:rsidR="00C631EC" w:rsidRPr="00C631EC" w:rsidRDefault="00C631EC" w:rsidP="00C631EC">
      <w:pPr>
        <w:numPr>
          <w:ilvl w:val="1"/>
          <w:numId w:val="20"/>
        </w:numPr>
        <w:rPr>
          <w:rFonts w:ascii="Arial" w:hAnsi="Arial" w:cs="Arial"/>
          <w:sz w:val="24"/>
          <w:szCs w:val="24"/>
        </w:rPr>
      </w:pPr>
      <w:r w:rsidRPr="00C631EC">
        <w:rPr>
          <w:rFonts w:ascii="Arial" w:hAnsi="Arial" w:cs="Arial"/>
          <w:sz w:val="24"/>
          <w:szCs w:val="24"/>
        </w:rPr>
        <w:t>Mentor and coach junior teachers.</w:t>
      </w:r>
    </w:p>
    <w:p w14:paraId="36F52599" w14:textId="77777777" w:rsidR="00C631EC" w:rsidRPr="00C631EC" w:rsidRDefault="00C631EC" w:rsidP="00C631EC">
      <w:pPr>
        <w:numPr>
          <w:ilvl w:val="1"/>
          <w:numId w:val="20"/>
        </w:numPr>
        <w:rPr>
          <w:rFonts w:ascii="Arial" w:hAnsi="Arial" w:cs="Arial"/>
          <w:sz w:val="24"/>
          <w:szCs w:val="24"/>
        </w:rPr>
      </w:pPr>
      <w:r w:rsidRPr="00C631EC">
        <w:rPr>
          <w:rFonts w:ascii="Arial" w:hAnsi="Arial" w:cs="Arial"/>
          <w:sz w:val="24"/>
          <w:szCs w:val="24"/>
        </w:rPr>
        <w:t>Develop and implement lesson plans.</w:t>
      </w:r>
    </w:p>
    <w:p w14:paraId="75B02C34" w14:textId="77777777" w:rsidR="00C631EC" w:rsidRPr="00C631EC" w:rsidRDefault="00C631EC" w:rsidP="00C631EC">
      <w:pPr>
        <w:numPr>
          <w:ilvl w:val="1"/>
          <w:numId w:val="20"/>
        </w:numPr>
        <w:rPr>
          <w:rFonts w:ascii="Arial" w:hAnsi="Arial" w:cs="Arial"/>
          <w:sz w:val="24"/>
          <w:szCs w:val="24"/>
        </w:rPr>
      </w:pPr>
      <w:r w:rsidRPr="00C631EC">
        <w:rPr>
          <w:rFonts w:ascii="Arial" w:hAnsi="Arial" w:cs="Arial"/>
          <w:sz w:val="24"/>
          <w:szCs w:val="24"/>
        </w:rPr>
        <w:t>Assess and monitor student progress.</w:t>
      </w:r>
    </w:p>
    <w:p w14:paraId="029CCDFE" w14:textId="77777777" w:rsidR="00C631EC" w:rsidRPr="00C631EC" w:rsidRDefault="00C631EC" w:rsidP="00C631EC">
      <w:pPr>
        <w:numPr>
          <w:ilvl w:val="1"/>
          <w:numId w:val="20"/>
        </w:numPr>
        <w:rPr>
          <w:rFonts w:ascii="Arial" w:hAnsi="Arial" w:cs="Arial"/>
          <w:sz w:val="24"/>
          <w:szCs w:val="24"/>
        </w:rPr>
      </w:pPr>
      <w:r w:rsidRPr="00C631EC">
        <w:rPr>
          <w:rFonts w:ascii="Arial" w:hAnsi="Arial" w:cs="Arial"/>
          <w:sz w:val="24"/>
          <w:szCs w:val="24"/>
        </w:rPr>
        <w:t>Foster a positive and engaging classroom environment.</w:t>
      </w:r>
    </w:p>
    <w:p w14:paraId="54972991" w14:textId="77777777" w:rsidR="00C631EC" w:rsidRPr="00C631EC" w:rsidRDefault="00C631EC" w:rsidP="00C631EC">
      <w:pPr>
        <w:numPr>
          <w:ilvl w:val="0"/>
          <w:numId w:val="5"/>
        </w:numPr>
        <w:rPr>
          <w:rFonts w:ascii="Arial" w:hAnsi="Arial" w:cs="Arial"/>
          <w:sz w:val="24"/>
          <w:szCs w:val="24"/>
        </w:rPr>
      </w:pPr>
      <w:r w:rsidRPr="00C631EC">
        <w:rPr>
          <w:rFonts w:ascii="Arial" w:hAnsi="Arial" w:cs="Arial"/>
          <w:b/>
          <w:bCs/>
          <w:sz w:val="24"/>
          <w:szCs w:val="24"/>
        </w:rPr>
        <w:t>Job Specification (JS)</w:t>
      </w:r>
      <w:r w:rsidRPr="00C631EC">
        <w:rPr>
          <w:rFonts w:ascii="Arial" w:hAnsi="Arial" w:cs="Arial"/>
          <w:sz w:val="24"/>
          <w:szCs w:val="24"/>
        </w:rPr>
        <w:t>:</w:t>
      </w:r>
    </w:p>
    <w:p w14:paraId="46228488" w14:textId="77777777" w:rsidR="00C631EC" w:rsidRPr="00C631EC" w:rsidRDefault="00C631EC" w:rsidP="00C631EC">
      <w:pPr>
        <w:pStyle w:val="ListParagraph"/>
        <w:numPr>
          <w:ilvl w:val="1"/>
          <w:numId w:val="19"/>
        </w:numPr>
        <w:rPr>
          <w:rFonts w:ascii="Arial" w:hAnsi="Arial" w:cs="Arial"/>
          <w:sz w:val="24"/>
          <w:szCs w:val="24"/>
        </w:rPr>
      </w:pPr>
      <w:r w:rsidRPr="00C631EC">
        <w:rPr>
          <w:rFonts w:ascii="Arial" w:hAnsi="Arial" w:cs="Arial"/>
          <w:sz w:val="24"/>
          <w:szCs w:val="24"/>
        </w:rPr>
        <w:t>Education: Bachelor’s degree in Education or subject-specific area.</w:t>
      </w:r>
    </w:p>
    <w:p w14:paraId="3543329E" w14:textId="77777777" w:rsidR="00C631EC" w:rsidRPr="00C631EC" w:rsidRDefault="00C631EC" w:rsidP="00C631EC">
      <w:pPr>
        <w:pStyle w:val="ListParagraph"/>
        <w:numPr>
          <w:ilvl w:val="1"/>
          <w:numId w:val="19"/>
        </w:numPr>
        <w:rPr>
          <w:rFonts w:ascii="Arial" w:hAnsi="Arial" w:cs="Arial"/>
          <w:sz w:val="24"/>
          <w:szCs w:val="24"/>
        </w:rPr>
      </w:pPr>
      <w:r w:rsidRPr="00C631EC">
        <w:rPr>
          <w:rFonts w:ascii="Arial" w:hAnsi="Arial" w:cs="Arial"/>
          <w:sz w:val="24"/>
          <w:szCs w:val="24"/>
        </w:rPr>
        <w:t>Experience: 4-6 years of teaching experience.</w:t>
      </w:r>
    </w:p>
    <w:p w14:paraId="6DF9AFBD" w14:textId="77777777" w:rsidR="00C631EC" w:rsidRPr="00C631EC" w:rsidRDefault="00C631EC" w:rsidP="00C631EC">
      <w:pPr>
        <w:pStyle w:val="ListParagraph"/>
        <w:numPr>
          <w:ilvl w:val="1"/>
          <w:numId w:val="19"/>
        </w:numPr>
        <w:rPr>
          <w:rFonts w:ascii="Arial" w:hAnsi="Arial" w:cs="Arial"/>
          <w:sz w:val="24"/>
          <w:szCs w:val="24"/>
        </w:rPr>
      </w:pPr>
      <w:r w:rsidRPr="00C631EC">
        <w:rPr>
          <w:rFonts w:ascii="Arial" w:hAnsi="Arial" w:cs="Arial"/>
          <w:sz w:val="24"/>
          <w:szCs w:val="24"/>
        </w:rPr>
        <w:t>Skills: Communication, teaching, mentoring, subject matter expertise, and classroom management.</w:t>
      </w:r>
    </w:p>
    <w:p w14:paraId="1ED7C56C" w14:textId="77777777" w:rsidR="00C631EC" w:rsidRPr="00C631EC" w:rsidRDefault="00C631EC" w:rsidP="00C631EC">
      <w:pPr>
        <w:numPr>
          <w:ilvl w:val="0"/>
          <w:numId w:val="5"/>
        </w:numPr>
        <w:rPr>
          <w:rFonts w:ascii="Arial" w:hAnsi="Arial" w:cs="Arial"/>
          <w:sz w:val="24"/>
          <w:szCs w:val="24"/>
        </w:rPr>
      </w:pPr>
      <w:r w:rsidRPr="00C631EC">
        <w:rPr>
          <w:rFonts w:ascii="Arial" w:hAnsi="Arial" w:cs="Arial"/>
          <w:b/>
          <w:bCs/>
          <w:sz w:val="24"/>
          <w:szCs w:val="24"/>
        </w:rPr>
        <w:t>Key Responsibility Areas (KRA)</w:t>
      </w:r>
      <w:r w:rsidRPr="00C631EC">
        <w:rPr>
          <w:rFonts w:ascii="Arial" w:hAnsi="Arial" w:cs="Arial"/>
          <w:sz w:val="24"/>
          <w:szCs w:val="24"/>
        </w:rPr>
        <w:t>:</w:t>
      </w:r>
    </w:p>
    <w:p w14:paraId="56BD791B" w14:textId="77777777" w:rsidR="00C631EC" w:rsidRPr="00C631EC" w:rsidRDefault="00C631EC" w:rsidP="00C631EC">
      <w:pPr>
        <w:numPr>
          <w:ilvl w:val="1"/>
          <w:numId w:val="18"/>
        </w:numPr>
        <w:rPr>
          <w:rFonts w:ascii="Arial" w:hAnsi="Arial" w:cs="Arial"/>
          <w:sz w:val="24"/>
          <w:szCs w:val="24"/>
        </w:rPr>
      </w:pPr>
      <w:r w:rsidRPr="00C631EC">
        <w:rPr>
          <w:rFonts w:ascii="Arial" w:hAnsi="Arial" w:cs="Arial"/>
          <w:sz w:val="24"/>
          <w:szCs w:val="24"/>
        </w:rPr>
        <w:t>Classroom instruction and student engagement.</w:t>
      </w:r>
    </w:p>
    <w:p w14:paraId="3DDBD57A" w14:textId="77777777" w:rsidR="00C631EC" w:rsidRPr="00C631EC" w:rsidRDefault="00C631EC" w:rsidP="00C631EC">
      <w:pPr>
        <w:numPr>
          <w:ilvl w:val="1"/>
          <w:numId w:val="18"/>
        </w:numPr>
        <w:rPr>
          <w:rFonts w:ascii="Arial" w:hAnsi="Arial" w:cs="Arial"/>
          <w:sz w:val="24"/>
          <w:szCs w:val="24"/>
        </w:rPr>
      </w:pPr>
      <w:r w:rsidRPr="00C631EC">
        <w:rPr>
          <w:rFonts w:ascii="Arial" w:hAnsi="Arial" w:cs="Arial"/>
          <w:sz w:val="24"/>
          <w:szCs w:val="24"/>
        </w:rPr>
        <w:t>Lesson planning and curriculum implementation.</w:t>
      </w:r>
    </w:p>
    <w:p w14:paraId="35998CE7" w14:textId="77777777" w:rsidR="00C631EC" w:rsidRPr="00C631EC" w:rsidRDefault="00C631EC" w:rsidP="00C631EC">
      <w:pPr>
        <w:numPr>
          <w:ilvl w:val="1"/>
          <w:numId w:val="18"/>
        </w:numPr>
        <w:rPr>
          <w:rFonts w:ascii="Arial" w:hAnsi="Arial" w:cs="Arial"/>
          <w:sz w:val="24"/>
          <w:szCs w:val="24"/>
        </w:rPr>
      </w:pPr>
      <w:r w:rsidRPr="00C631EC">
        <w:rPr>
          <w:rFonts w:ascii="Arial" w:hAnsi="Arial" w:cs="Arial"/>
          <w:sz w:val="24"/>
          <w:szCs w:val="24"/>
        </w:rPr>
        <w:t>Teacher mentoring and collaboration.</w:t>
      </w:r>
    </w:p>
    <w:p w14:paraId="5EBF3CC1" w14:textId="77777777" w:rsidR="00C631EC" w:rsidRPr="00C631EC" w:rsidRDefault="00C631EC" w:rsidP="00C631EC">
      <w:pPr>
        <w:numPr>
          <w:ilvl w:val="1"/>
          <w:numId w:val="18"/>
        </w:numPr>
        <w:rPr>
          <w:rFonts w:ascii="Arial" w:hAnsi="Arial" w:cs="Arial"/>
          <w:sz w:val="24"/>
          <w:szCs w:val="24"/>
        </w:rPr>
      </w:pPr>
      <w:r w:rsidRPr="00C631EC">
        <w:rPr>
          <w:rFonts w:ascii="Arial" w:hAnsi="Arial" w:cs="Arial"/>
          <w:sz w:val="24"/>
          <w:szCs w:val="24"/>
        </w:rPr>
        <w:t>Student assessment and feedback.</w:t>
      </w:r>
    </w:p>
    <w:p w14:paraId="698A92D9" w14:textId="77777777" w:rsidR="00C631EC" w:rsidRPr="00C631EC" w:rsidRDefault="00C631EC" w:rsidP="00C631EC">
      <w:pPr>
        <w:numPr>
          <w:ilvl w:val="0"/>
          <w:numId w:val="5"/>
        </w:numPr>
        <w:rPr>
          <w:rFonts w:ascii="Arial" w:hAnsi="Arial" w:cs="Arial"/>
          <w:sz w:val="24"/>
          <w:szCs w:val="24"/>
        </w:rPr>
      </w:pPr>
      <w:r w:rsidRPr="00C631EC">
        <w:rPr>
          <w:rFonts w:ascii="Arial" w:hAnsi="Arial" w:cs="Arial"/>
          <w:b/>
          <w:bCs/>
          <w:sz w:val="24"/>
          <w:szCs w:val="24"/>
        </w:rPr>
        <w:t>Key Performance Indicators (KPI)</w:t>
      </w:r>
      <w:r w:rsidRPr="00C631EC">
        <w:rPr>
          <w:rFonts w:ascii="Arial" w:hAnsi="Arial" w:cs="Arial"/>
          <w:sz w:val="24"/>
          <w:szCs w:val="24"/>
        </w:rPr>
        <w:t>:</w:t>
      </w:r>
    </w:p>
    <w:p w14:paraId="04308DC4" w14:textId="77777777" w:rsidR="00C631EC" w:rsidRPr="00C631EC" w:rsidRDefault="00C631EC" w:rsidP="00C631EC">
      <w:pPr>
        <w:pStyle w:val="ListParagraph"/>
        <w:numPr>
          <w:ilvl w:val="1"/>
          <w:numId w:val="17"/>
        </w:numPr>
        <w:rPr>
          <w:rFonts w:ascii="Arial" w:hAnsi="Arial" w:cs="Arial"/>
          <w:sz w:val="24"/>
          <w:szCs w:val="24"/>
        </w:rPr>
      </w:pPr>
      <w:r w:rsidRPr="00C631EC">
        <w:rPr>
          <w:rFonts w:ascii="Arial" w:hAnsi="Arial" w:cs="Arial"/>
          <w:sz w:val="24"/>
          <w:szCs w:val="24"/>
        </w:rPr>
        <w:t>Student academic performance and engagement.</w:t>
      </w:r>
    </w:p>
    <w:p w14:paraId="55BB4024" w14:textId="77777777" w:rsidR="00C631EC" w:rsidRPr="00C631EC" w:rsidRDefault="00C631EC" w:rsidP="00C631EC">
      <w:pPr>
        <w:pStyle w:val="ListParagraph"/>
        <w:numPr>
          <w:ilvl w:val="1"/>
          <w:numId w:val="17"/>
        </w:numPr>
        <w:rPr>
          <w:rFonts w:ascii="Arial" w:hAnsi="Arial" w:cs="Arial"/>
          <w:sz w:val="24"/>
          <w:szCs w:val="24"/>
        </w:rPr>
      </w:pPr>
      <w:r w:rsidRPr="00C631EC">
        <w:rPr>
          <w:rFonts w:ascii="Arial" w:hAnsi="Arial" w:cs="Arial"/>
          <w:sz w:val="24"/>
          <w:szCs w:val="24"/>
        </w:rPr>
        <w:t>Classroom management and discipline.</w:t>
      </w:r>
    </w:p>
    <w:p w14:paraId="0B9877CD" w14:textId="77777777" w:rsidR="00C631EC" w:rsidRPr="00C631EC" w:rsidRDefault="00C631EC" w:rsidP="00C631EC">
      <w:pPr>
        <w:pStyle w:val="ListParagraph"/>
        <w:numPr>
          <w:ilvl w:val="1"/>
          <w:numId w:val="17"/>
        </w:numPr>
        <w:rPr>
          <w:rFonts w:ascii="Arial" w:hAnsi="Arial" w:cs="Arial"/>
          <w:sz w:val="24"/>
          <w:szCs w:val="24"/>
        </w:rPr>
      </w:pPr>
      <w:r w:rsidRPr="00C631EC">
        <w:rPr>
          <w:rFonts w:ascii="Arial" w:hAnsi="Arial" w:cs="Arial"/>
          <w:sz w:val="24"/>
          <w:szCs w:val="24"/>
        </w:rPr>
        <w:t>Teacher feedback and collaboration.</w:t>
      </w:r>
    </w:p>
    <w:p w14:paraId="627766C5" w14:textId="70C106EF" w:rsidR="00C631EC" w:rsidRPr="00C631EC" w:rsidRDefault="00C631EC" w:rsidP="00C631EC">
      <w:pPr>
        <w:pStyle w:val="ListParagraph"/>
        <w:numPr>
          <w:ilvl w:val="1"/>
          <w:numId w:val="17"/>
        </w:numPr>
        <w:rPr>
          <w:rFonts w:ascii="Arial" w:hAnsi="Arial" w:cs="Arial"/>
          <w:sz w:val="24"/>
          <w:szCs w:val="24"/>
        </w:rPr>
      </w:pPr>
      <w:r w:rsidRPr="00C631EC">
        <w:rPr>
          <w:rFonts w:ascii="Arial" w:hAnsi="Arial" w:cs="Arial"/>
          <w:sz w:val="24"/>
          <w:szCs w:val="24"/>
        </w:rPr>
        <w:t>Student progress and growth.</w:t>
      </w:r>
    </w:p>
    <w:p w14:paraId="19AE8B14" w14:textId="77777777" w:rsidR="00C631EC" w:rsidRPr="00C631EC" w:rsidRDefault="00C631EC" w:rsidP="00C631EC">
      <w:pPr>
        <w:rPr>
          <w:rFonts w:ascii="Arial" w:hAnsi="Arial" w:cs="Arial"/>
          <w:b/>
          <w:bCs/>
          <w:sz w:val="24"/>
          <w:szCs w:val="24"/>
        </w:rPr>
      </w:pPr>
      <w:r w:rsidRPr="00C631EC">
        <w:rPr>
          <w:rFonts w:ascii="Arial" w:hAnsi="Arial" w:cs="Arial"/>
          <w:b/>
          <w:bCs/>
          <w:sz w:val="24"/>
          <w:szCs w:val="24"/>
        </w:rPr>
        <w:t>3. Employee Performance Appraisal</w:t>
      </w:r>
    </w:p>
    <w:p w14:paraId="581A4D3D" w14:textId="77777777" w:rsidR="00C631EC" w:rsidRPr="00C631EC" w:rsidRDefault="00C631EC" w:rsidP="00C631EC">
      <w:pPr>
        <w:numPr>
          <w:ilvl w:val="0"/>
          <w:numId w:val="6"/>
        </w:numPr>
        <w:rPr>
          <w:rFonts w:ascii="Arial" w:hAnsi="Arial" w:cs="Arial"/>
          <w:sz w:val="24"/>
          <w:szCs w:val="24"/>
        </w:rPr>
      </w:pPr>
      <w:r w:rsidRPr="00C631EC">
        <w:rPr>
          <w:rFonts w:ascii="Arial" w:hAnsi="Arial" w:cs="Arial"/>
          <w:b/>
          <w:bCs/>
          <w:sz w:val="24"/>
          <w:szCs w:val="24"/>
        </w:rPr>
        <w:t>Objective</w:t>
      </w:r>
      <w:r w:rsidRPr="00C631EC">
        <w:rPr>
          <w:rFonts w:ascii="Arial" w:hAnsi="Arial" w:cs="Arial"/>
          <w:sz w:val="24"/>
          <w:szCs w:val="24"/>
        </w:rPr>
        <w:t>: To evaluate employee performance fairly, identify areas of improvement, and recognize achievements.</w:t>
      </w:r>
    </w:p>
    <w:p w14:paraId="0412083D" w14:textId="77777777" w:rsidR="00C631EC" w:rsidRPr="00C631EC" w:rsidRDefault="00C631EC" w:rsidP="00C631EC">
      <w:pPr>
        <w:rPr>
          <w:rFonts w:ascii="Arial" w:hAnsi="Arial" w:cs="Arial"/>
          <w:b/>
          <w:bCs/>
          <w:sz w:val="24"/>
          <w:szCs w:val="24"/>
        </w:rPr>
      </w:pPr>
      <w:r w:rsidRPr="00C631EC">
        <w:rPr>
          <w:rFonts w:ascii="Arial" w:hAnsi="Arial" w:cs="Arial"/>
          <w:b/>
          <w:bCs/>
          <w:sz w:val="24"/>
          <w:szCs w:val="24"/>
        </w:rPr>
        <w:t>Performance Appraisal Criteria:</w:t>
      </w:r>
    </w:p>
    <w:p w14:paraId="42D2AEED" w14:textId="77777777" w:rsidR="00C631EC" w:rsidRPr="00C631EC" w:rsidRDefault="00C631EC" w:rsidP="00C631EC">
      <w:pPr>
        <w:numPr>
          <w:ilvl w:val="0"/>
          <w:numId w:val="7"/>
        </w:numPr>
        <w:rPr>
          <w:rFonts w:ascii="Arial" w:hAnsi="Arial" w:cs="Arial"/>
          <w:sz w:val="24"/>
          <w:szCs w:val="24"/>
        </w:rPr>
      </w:pPr>
      <w:r w:rsidRPr="00C631EC">
        <w:rPr>
          <w:rFonts w:ascii="Arial" w:hAnsi="Arial" w:cs="Arial"/>
          <w:b/>
          <w:bCs/>
          <w:sz w:val="24"/>
          <w:szCs w:val="24"/>
        </w:rPr>
        <w:t>Principal</w:t>
      </w:r>
      <w:r w:rsidRPr="00C631EC">
        <w:rPr>
          <w:rFonts w:ascii="Arial" w:hAnsi="Arial" w:cs="Arial"/>
          <w:sz w:val="24"/>
          <w:szCs w:val="24"/>
        </w:rPr>
        <w:t>:</w:t>
      </w:r>
    </w:p>
    <w:p w14:paraId="278D9EBA" w14:textId="77777777" w:rsidR="00C631EC" w:rsidRDefault="00C631EC" w:rsidP="00C631EC">
      <w:pPr>
        <w:pStyle w:val="ListParagraph"/>
        <w:numPr>
          <w:ilvl w:val="0"/>
          <w:numId w:val="16"/>
        </w:numPr>
        <w:rPr>
          <w:rFonts w:ascii="Arial" w:hAnsi="Arial" w:cs="Arial"/>
          <w:sz w:val="24"/>
          <w:szCs w:val="24"/>
        </w:rPr>
      </w:pPr>
      <w:r w:rsidRPr="00C631EC">
        <w:rPr>
          <w:rFonts w:ascii="Arial" w:hAnsi="Arial" w:cs="Arial"/>
          <w:sz w:val="24"/>
          <w:szCs w:val="24"/>
        </w:rPr>
        <w:t>Leadership and decision-making abilities.</w:t>
      </w:r>
    </w:p>
    <w:p w14:paraId="6DED9436" w14:textId="77777777" w:rsidR="00255375" w:rsidRPr="00C631EC" w:rsidRDefault="00255375" w:rsidP="00255375">
      <w:pPr>
        <w:pStyle w:val="ListParagraph"/>
        <w:numPr>
          <w:ilvl w:val="0"/>
          <w:numId w:val="16"/>
        </w:numPr>
        <w:rPr>
          <w:rFonts w:ascii="Arial" w:hAnsi="Arial" w:cs="Arial"/>
          <w:sz w:val="24"/>
          <w:szCs w:val="24"/>
        </w:rPr>
      </w:pPr>
      <w:r w:rsidRPr="00C631EC">
        <w:rPr>
          <w:rFonts w:ascii="Arial" w:hAnsi="Arial" w:cs="Arial"/>
          <w:sz w:val="24"/>
          <w:szCs w:val="24"/>
        </w:rPr>
        <w:lastRenderedPageBreak/>
        <w:t>Achievement of academic and operational goals.</w:t>
      </w:r>
    </w:p>
    <w:p w14:paraId="4E5BDC6B" w14:textId="77777777" w:rsidR="00255375" w:rsidRPr="00C631EC" w:rsidRDefault="00255375" w:rsidP="00255375">
      <w:pPr>
        <w:pStyle w:val="ListParagraph"/>
        <w:numPr>
          <w:ilvl w:val="0"/>
          <w:numId w:val="16"/>
        </w:numPr>
        <w:rPr>
          <w:rFonts w:ascii="Arial" w:hAnsi="Arial" w:cs="Arial"/>
          <w:sz w:val="24"/>
          <w:szCs w:val="24"/>
        </w:rPr>
      </w:pPr>
      <w:r w:rsidRPr="00C631EC">
        <w:rPr>
          <w:rFonts w:ascii="Arial" w:hAnsi="Arial" w:cs="Arial"/>
          <w:sz w:val="24"/>
          <w:szCs w:val="24"/>
        </w:rPr>
        <w:t>Employee and student satisfaction levels.</w:t>
      </w:r>
    </w:p>
    <w:p w14:paraId="3523D801" w14:textId="77777777" w:rsidR="00255375" w:rsidRPr="00C631EC" w:rsidRDefault="00255375" w:rsidP="00255375">
      <w:pPr>
        <w:pStyle w:val="ListParagraph"/>
        <w:numPr>
          <w:ilvl w:val="0"/>
          <w:numId w:val="16"/>
        </w:numPr>
        <w:rPr>
          <w:rFonts w:ascii="Arial" w:hAnsi="Arial" w:cs="Arial"/>
          <w:sz w:val="24"/>
          <w:szCs w:val="24"/>
        </w:rPr>
      </w:pPr>
      <w:r w:rsidRPr="00C631EC">
        <w:rPr>
          <w:rFonts w:ascii="Arial" w:hAnsi="Arial" w:cs="Arial"/>
          <w:sz w:val="24"/>
          <w:szCs w:val="24"/>
        </w:rPr>
        <w:t>Implementation of new educational programs.</w:t>
      </w:r>
    </w:p>
    <w:p w14:paraId="3B225DC1" w14:textId="77777777" w:rsidR="00255375" w:rsidRPr="00C631EC" w:rsidRDefault="00255375" w:rsidP="00255375">
      <w:pPr>
        <w:numPr>
          <w:ilvl w:val="0"/>
          <w:numId w:val="7"/>
        </w:numPr>
        <w:rPr>
          <w:rFonts w:ascii="Arial" w:hAnsi="Arial" w:cs="Arial"/>
          <w:sz w:val="24"/>
          <w:szCs w:val="24"/>
        </w:rPr>
      </w:pPr>
      <w:r w:rsidRPr="00C631EC">
        <w:rPr>
          <w:rFonts w:ascii="Arial" w:hAnsi="Arial" w:cs="Arial"/>
          <w:b/>
          <w:bCs/>
          <w:sz w:val="24"/>
          <w:szCs w:val="24"/>
        </w:rPr>
        <w:t>Head of Administration</w:t>
      </w:r>
      <w:r w:rsidRPr="00C631EC">
        <w:rPr>
          <w:rFonts w:ascii="Arial" w:hAnsi="Arial" w:cs="Arial"/>
          <w:sz w:val="24"/>
          <w:szCs w:val="24"/>
        </w:rPr>
        <w:t>:</w:t>
      </w:r>
    </w:p>
    <w:p w14:paraId="30738237" w14:textId="77777777" w:rsidR="00255375" w:rsidRPr="00C631EC" w:rsidRDefault="00255375" w:rsidP="00255375">
      <w:pPr>
        <w:pStyle w:val="ListParagraph"/>
        <w:numPr>
          <w:ilvl w:val="0"/>
          <w:numId w:val="15"/>
        </w:numPr>
        <w:rPr>
          <w:rFonts w:ascii="Arial" w:hAnsi="Arial" w:cs="Arial"/>
          <w:sz w:val="24"/>
          <w:szCs w:val="24"/>
        </w:rPr>
      </w:pPr>
      <w:r w:rsidRPr="00C631EC">
        <w:rPr>
          <w:rFonts w:ascii="Arial" w:hAnsi="Arial" w:cs="Arial"/>
          <w:sz w:val="24"/>
          <w:szCs w:val="24"/>
        </w:rPr>
        <w:t>Efficiency in managing operations.</w:t>
      </w:r>
    </w:p>
    <w:p w14:paraId="5A574E4C" w14:textId="77777777" w:rsidR="00255375" w:rsidRPr="00C631EC" w:rsidRDefault="00255375" w:rsidP="00255375">
      <w:pPr>
        <w:pStyle w:val="ListParagraph"/>
        <w:numPr>
          <w:ilvl w:val="0"/>
          <w:numId w:val="15"/>
        </w:numPr>
        <w:rPr>
          <w:rFonts w:ascii="Arial" w:hAnsi="Arial" w:cs="Arial"/>
          <w:sz w:val="24"/>
          <w:szCs w:val="24"/>
        </w:rPr>
      </w:pPr>
      <w:r w:rsidRPr="00C631EC">
        <w:rPr>
          <w:rFonts w:ascii="Arial" w:hAnsi="Arial" w:cs="Arial"/>
          <w:sz w:val="24"/>
          <w:szCs w:val="24"/>
        </w:rPr>
        <w:t>Budget adherence and financial reporting.</w:t>
      </w:r>
    </w:p>
    <w:p w14:paraId="62639D0A" w14:textId="77777777" w:rsidR="00255375" w:rsidRPr="00C631EC" w:rsidRDefault="00255375" w:rsidP="00255375">
      <w:pPr>
        <w:pStyle w:val="ListParagraph"/>
        <w:numPr>
          <w:ilvl w:val="0"/>
          <w:numId w:val="15"/>
        </w:numPr>
        <w:rPr>
          <w:rFonts w:ascii="Arial" w:hAnsi="Arial" w:cs="Arial"/>
          <w:sz w:val="24"/>
          <w:szCs w:val="24"/>
        </w:rPr>
      </w:pPr>
      <w:r w:rsidRPr="00C631EC">
        <w:rPr>
          <w:rFonts w:ascii="Arial" w:hAnsi="Arial" w:cs="Arial"/>
          <w:sz w:val="24"/>
          <w:szCs w:val="24"/>
        </w:rPr>
        <w:t>Effectiveness in staff management and support services.</w:t>
      </w:r>
    </w:p>
    <w:p w14:paraId="228C63E6" w14:textId="77777777" w:rsidR="00255375" w:rsidRPr="00C631EC" w:rsidRDefault="00255375" w:rsidP="00255375">
      <w:pPr>
        <w:pStyle w:val="ListParagraph"/>
        <w:numPr>
          <w:ilvl w:val="0"/>
          <w:numId w:val="15"/>
        </w:numPr>
        <w:rPr>
          <w:rFonts w:ascii="Arial" w:hAnsi="Arial" w:cs="Arial"/>
          <w:sz w:val="24"/>
          <w:szCs w:val="24"/>
        </w:rPr>
      </w:pPr>
      <w:r w:rsidRPr="00C631EC">
        <w:rPr>
          <w:rFonts w:ascii="Arial" w:hAnsi="Arial" w:cs="Arial"/>
          <w:sz w:val="24"/>
          <w:szCs w:val="24"/>
        </w:rPr>
        <w:t>Handling of security and safety incidents.</w:t>
      </w:r>
    </w:p>
    <w:p w14:paraId="7EE12B2B" w14:textId="77777777" w:rsidR="00255375" w:rsidRPr="00C631EC" w:rsidRDefault="00255375" w:rsidP="00255375">
      <w:pPr>
        <w:numPr>
          <w:ilvl w:val="0"/>
          <w:numId w:val="7"/>
        </w:numPr>
        <w:rPr>
          <w:rFonts w:ascii="Arial" w:hAnsi="Arial" w:cs="Arial"/>
          <w:sz w:val="24"/>
          <w:szCs w:val="24"/>
        </w:rPr>
      </w:pPr>
      <w:r w:rsidRPr="00C631EC">
        <w:rPr>
          <w:rFonts w:ascii="Arial" w:hAnsi="Arial" w:cs="Arial"/>
          <w:b/>
          <w:bCs/>
          <w:sz w:val="24"/>
          <w:szCs w:val="24"/>
        </w:rPr>
        <w:t>Senior Teacher</w:t>
      </w:r>
      <w:r w:rsidRPr="00C631EC">
        <w:rPr>
          <w:rFonts w:ascii="Arial" w:hAnsi="Arial" w:cs="Arial"/>
          <w:sz w:val="24"/>
          <w:szCs w:val="24"/>
        </w:rPr>
        <w:t>:</w:t>
      </w:r>
    </w:p>
    <w:p w14:paraId="1F420ECD" w14:textId="77777777" w:rsidR="00255375" w:rsidRPr="00C631EC" w:rsidRDefault="00255375" w:rsidP="00255375">
      <w:pPr>
        <w:pStyle w:val="ListParagraph"/>
        <w:numPr>
          <w:ilvl w:val="0"/>
          <w:numId w:val="14"/>
        </w:numPr>
        <w:rPr>
          <w:rFonts w:ascii="Arial" w:hAnsi="Arial" w:cs="Arial"/>
          <w:sz w:val="24"/>
          <w:szCs w:val="24"/>
        </w:rPr>
      </w:pPr>
      <w:r w:rsidRPr="00C631EC">
        <w:rPr>
          <w:rFonts w:ascii="Arial" w:hAnsi="Arial" w:cs="Arial"/>
          <w:sz w:val="24"/>
          <w:szCs w:val="24"/>
        </w:rPr>
        <w:t>Student academic performance and progress.</w:t>
      </w:r>
    </w:p>
    <w:p w14:paraId="443EA3D1" w14:textId="77777777" w:rsidR="00255375" w:rsidRPr="00C631EC" w:rsidRDefault="00255375" w:rsidP="00255375">
      <w:pPr>
        <w:pStyle w:val="ListParagraph"/>
        <w:numPr>
          <w:ilvl w:val="0"/>
          <w:numId w:val="14"/>
        </w:numPr>
        <w:rPr>
          <w:rFonts w:ascii="Arial" w:hAnsi="Arial" w:cs="Arial"/>
          <w:sz w:val="24"/>
          <w:szCs w:val="24"/>
        </w:rPr>
      </w:pPr>
      <w:r w:rsidRPr="00C631EC">
        <w:rPr>
          <w:rFonts w:ascii="Arial" w:hAnsi="Arial" w:cs="Arial"/>
          <w:sz w:val="24"/>
          <w:szCs w:val="24"/>
        </w:rPr>
        <w:t>Classroom management and discipline.</w:t>
      </w:r>
    </w:p>
    <w:p w14:paraId="321F5E7F" w14:textId="77777777" w:rsidR="00255375" w:rsidRPr="00C631EC" w:rsidRDefault="00255375" w:rsidP="00255375">
      <w:pPr>
        <w:pStyle w:val="ListParagraph"/>
        <w:numPr>
          <w:ilvl w:val="0"/>
          <w:numId w:val="14"/>
        </w:numPr>
        <w:rPr>
          <w:rFonts w:ascii="Arial" w:hAnsi="Arial" w:cs="Arial"/>
          <w:sz w:val="24"/>
          <w:szCs w:val="24"/>
        </w:rPr>
      </w:pPr>
      <w:r w:rsidRPr="00C631EC">
        <w:rPr>
          <w:rFonts w:ascii="Arial" w:hAnsi="Arial" w:cs="Arial"/>
          <w:sz w:val="24"/>
          <w:szCs w:val="24"/>
        </w:rPr>
        <w:t>Participation in curriculum development and extracurricular activities.</w:t>
      </w:r>
    </w:p>
    <w:p w14:paraId="7878F23E" w14:textId="77777777" w:rsidR="00255375" w:rsidRDefault="00255375" w:rsidP="00255375">
      <w:pPr>
        <w:pStyle w:val="ListParagraph"/>
        <w:numPr>
          <w:ilvl w:val="0"/>
          <w:numId w:val="14"/>
        </w:numPr>
        <w:rPr>
          <w:rFonts w:ascii="Arial" w:hAnsi="Arial" w:cs="Arial"/>
          <w:sz w:val="24"/>
          <w:szCs w:val="24"/>
        </w:rPr>
      </w:pPr>
      <w:r w:rsidRPr="00C631EC">
        <w:rPr>
          <w:rFonts w:ascii="Arial" w:hAnsi="Arial" w:cs="Arial"/>
          <w:sz w:val="24"/>
          <w:szCs w:val="24"/>
        </w:rPr>
        <w:t>Contribution to teacher collaboration and mentorship.</w:t>
      </w:r>
    </w:p>
    <w:p w14:paraId="52F238FF" w14:textId="77777777" w:rsidR="00255375" w:rsidRPr="00C631EC" w:rsidRDefault="00255375" w:rsidP="00255375">
      <w:pPr>
        <w:rPr>
          <w:rFonts w:ascii="Arial" w:hAnsi="Arial" w:cs="Arial"/>
          <w:b/>
          <w:bCs/>
          <w:sz w:val="24"/>
          <w:szCs w:val="24"/>
        </w:rPr>
      </w:pPr>
      <w:r w:rsidRPr="00C631EC">
        <w:rPr>
          <w:rFonts w:ascii="Arial" w:hAnsi="Arial" w:cs="Arial"/>
          <w:b/>
          <w:bCs/>
          <w:sz w:val="24"/>
          <w:szCs w:val="24"/>
        </w:rPr>
        <w:t>Appraisal Methods:</w:t>
      </w:r>
    </w:p>
    <w:p w14:paraId="31816DDF" w14:textId="77777777" w:rsidR="00255375" w:rsidRPr="00C631EC" w:rsidRDefault="00255375" w:rsidP="00255375">
      <w:pPr>
        <w:numPr>
          <w:ilvl w:val="0"/>
          <w:numId w:val="8"/>
        </w:numPr>
        <w:rPr>
          <w:rFonts w:ascii="Arial" w:hAnsi="Arial" w:cs="Arial"/>
          <w:sz w:val="24"/>
          <w:szCs w:val="24"/>
        </w:rPr>
      </w:pPr>
      <w:r w:rsidRPr="00C631EC">
        <w:rPr>
          <w:rFonts w:ascii="Arial" w:hAnsi="Arial" w:cs="Arial"/>
          <w:b/>
          <w:bCs/>
          <w:sz w:val="24"/>
          <w:szCs w:val="24"/>
        </w:rPr>
        <w:t>Self-assessment</w:t>
      </w:r>
      <w:r w:rsidRPr="00C631EC">
        <w:rPr>
          <w:rFonts w:ascii="Arial" w:hAnsi="Arial" w:cs="Arial"/>
          <w:sz w:val="24"/>
          <w:szCs w:val="24"/>
        </w:rPr>
        <w:t>: Employees evaluate their own performance.</w:t>
      </w:r>
    </w:p>
    <w:p w14:paraId="4D60D8AE" w14:textId="77777777" w:rsidR="00255375" w:rsidRPr="00C631EC" w:rsidRDefault="00255375" w:rsidP="00255375">
      <w:pPr>
        <w:numPr>
          <w:ilvl w:val="0"/>
          <w:numId w:val="8"/>
        </w:numPr>
        <w:rPr>
          <w:rFonts w:ascii="Arial" w:hAnsi="Arial" w:cs="Arial"/>
          <w:sz w:val="24"/>
          <w:szCs w:val="24"/>
        </w:rPr>
      </w:pPr>
      <w:r w:rsidRPr="00C631EC">
        <w:rPr>
          <w:rFonts w:ascii="Arial" w:hAnsi="Arial" w:cs="Arial"/>
          <w:b/>
          <w:bCs/>
          <w:sz w:val="24"/>
          <w:szCs w:val="24"/>
        </w:rPr>
        <w:t>Peer review</w:t>
      </w:r>
      <w:r w:rsidRPr="00C631EC">
        <w:rPr>
          <w:rFonts w:ascii="Arial" w:hAnsi="Arial" w:cs="Arial"/>
          <w:sz w:val="24"/>
          <w:szCs w:val="24"/>
        </w:rPr>
        <w:t>: Feedback from colleagues and subordinates.</w:t>
      </w:r>
    </w:p>
    <w:p w14:paraId="17656ECB" w14:textId="77777777" w:rsidR="00255375" w:rsidRPr="00C631EC" w:rsidRDefault="00255375" w:rsidP="00255375">
      <w:pPr>
        <w:numPr>
          <w:ilvl w:val="0"/>
          <w:numId w:val="8"/>
        </w:numPr>
        <w:rPr>
          <w:rFonts w:ascii="Arial" w:hAnsi="Arial" w:cs="Arial"/>
          <w:sz w:val="24"/>
          <w:szCs w:val="24"/>
        </w:rPr>
      </w:pPr>
      <w:r w:rsidRPr="00C631EC">
        <w:rPr>
          <w:rFonts w:ascii="Arial" w:hAnsi="Arial" w:cs="Arial"/>
          <w:b/>
          <w:bCs/>
          <w:sz w:val="24"/>
          <w:szCs w:val="24"/>
        </w:rPr>
        <w:t>Supervisor evaluation</w:t>
      </w:r>
      <w:r w:rsidRPr="00C631EC">
        <w:rPr>
          <w:rFonts w:ascii="Arial" w:hAnsi="Arial" w:cs="Arial"/>
          <w:sz w:val="24"/>
          <w:szCs w:val="24"/>
        </w:rPr>
        <w:t>: Assessment by immediate supervisors.</w:t>
      </w:r>
    </w:p>
    <w:p w14:paraId="29582495" w14:textId="77777777" w:rsidR="00255375" w:rsidRPr="00C631EC" w:rsidRDefault="00255375" w:rsidP="00255375">
      <w:pPr>
        <w:numPr>
          <w:ilvl w:val="0"/>
          <w:numId w:val="8"/>
        </w:numPr>
        <w:rPr>
          <w:rFonts w:ascii="Arial" w:hAnsi="Arial" w:cs="Arial"/>
          <w:sz w:val="24"/>
          <w:szCs w:val="24"/>
        </w:rPr>
      </w:pPr>
      <w:r w:rsidRPr="00C631EC">
        <w:rPr>
          <w:rFonts w:ascii="Arial" w:hAnsi="Arial" w:cs="Arial"/>
          <w:b/>
          <w:bCs/>
          <w:sz w:val="24"/>
          <w:szCs w:val="24"/>
        </w:rPr>
        <w:t>Student/Parent feedback</w:t>
      </w:r>
      <w:r w:rsidRPr="00C631EC">
        <w:rPr>
          <w:rFonts w:ascii="Arial" w:hAnsi="Arial" w:cs="Arial"/>
          <w:sz w:val="24"/>
          <w:szCs w:val="24"/>
        </w:rPr>
        <w:t>: For relevant roles (e.g., teachers).</w:t>
      </w:r>
    </w:p>
    <w:p w14:paraId="52825B18" w14:textId="77777777" w:rsidR="00255375" w:rsidRDefault="00255375" w:rsidP="00255375">
      <w:pPr>
        <w:rPr>
          <w:rFonts w:ascii="Arial" w:hAnsi="Arial" w:cs="Arial"/>
          <w:sz w:val="24"/>
          <w:szCs w:val="24"/>
        </w:rPr>
      </w:pPr>
    </w:p>
    <w:p w14:paraId="0E22C4A8" w14:textId="1F8331C0" w:rsidR="00255375" w:rsidRPr="00255375" w:rsidRDefault="00255375" w:rsidP="00255375">
      <w:pPr>
        <w:rPr>
          <w:rFonts w:ascii="Arial" w:hAnsi="Arial" w:cs="Arial"/>
          <w:sz w:val="24"/>
          <w:szCs w:val="24"/>
        </w:rPr>
      </w:pPr>
      <w:r w:rsidRPr="00255375">
        <w:rPr>
          <w:rFonts w:ascii="Arial" w:hAnsi="Arial" w:cs="Arial"/>
          <w:b/>
          <w:bCs/>
          <w:sz w:val="24"/>
          <w:szCs w:val="24"/>
        </w:rPr>
        <w:t>Chosen Approach:</w:t>
      </w:r>
      <w:r w:rsidRPr="00255375">
        <w:rPr>
          <w:rFonts w:ascii="Arial" w:hAnsi="Arial" w:cs="Arial"/>
          <w:sz w:val="24"/>
          <w:szCs w:val="24"/>
        </w:rPr>
        <w:t xml:space="preserve"> </w:t>
      </w:r>
      <w:proofErr w:type="spellStart"/>
      <w:r w:rsidRPr="00255375">
        <w:rPr>
          <w:rFonts w:ascii="Arial" w:hAnsi="Arial" w:cs="Arial"/>
          <w:sz w:val="24"/>
          <w:szCs w:val="24"/>
        </w:rPr>
        <w:t>Behavior</w:t>
      </w:r>
      <w:proofErr w:type="spellEnd"/>
      <w:r w:rsidRPr="00255375">
        <w:rPr>
          <w:rFonts w:ascii="Arial" w:hAnsi="Arial" w:cs="Arial"/>
          <w:sz w:val="24"/>
          <w:szCs w:val="24"/>
        </w:rPr>
        <w:t>-Based Approach</w:t>
      </w:r>
      <w:r w:rsidRPr="00255375">
        <w:rPr>
          <w:rFonts w:ascii="Arial" w:hAnsi="Arial" w:cs="Arial"/>
          <w:sz w:val="24"/>
          <w:szCs w:val="24"/>
        </w:rPr>
        <w:br/>
        <w:t xml:space="preserve">This approach evaluates employees based on their </w:t>
      </w:r>
      <w:proofErr w:type="spellStart"/>
      <w:r w:rsidRPr="00255375">
        <w:rPr>
          <w:rFonts w:ascii="Arial" w:hAnsi="Arial" w:cs="Arial"/>
          <w:sz w:val="24"/>
          <w:szCs w:val="24"/>
        </w:rPr>
        <w:t>behaviors</w:t>
      </w:r>
      <w:proofErr w:type="spellEnd"/>
      <w:r w:rsidRPr="00255375">
        <w:rPr>
          <w:rFonts w:ascii="Arial" w:hAnsi="Arial" w:cs="Arial"/>
          <w:sz w:val="24"/>
          <w:szCs w:val="24"/>
        </w:rPr>
        <w:t xml:space="preserve"> in the workplace, which are aligned with the school's values and goals.</w:t>
      </w:r>
    </w:p>
    <w:tbl>
      <w:tblPr>
        <w:tblStyle w:val="TableGrid"/>
        <w:tblpPr w:leftFromText="180" w:rightFromText="180" w:vertAnchor="text" w:horzAnchor="margin" w:tblpXSpec="center" w:tblpY="-1439"/>
        <w:tblW w:w="11114" w:type="dxa"/>
        <w:tblInd w:w="0" w:type="dxa"/>
        <w:tblLayout w:type="fixed"/>
        <w:tblLook w:val="04A0" w:firstRow="1" w:lastRow="0" w:firstColumn="1" w:lastColumn="0" w:noHBand="0" w:noVBand="1"/>
      </w:tblPr>
      <w:tblGrid>
        <w:gridCol w:w="918"/>
        <w:gridCol w:w="920"/>
        <w:gridCol w:w="982"/>
        <w:gridCol w:w="2361"/>
        <w:gridCol w:w="376"/>
        <w:gridCol w:w="1629"/>
        <w:gridCol w:w="285"/>
        <w:gridCol w:w="1089"/>
        <w:gridCol w:w="509"/>
        <w:gridCol w:w="184"/>
        <w:gridCol w:w="327"/>
        <w:gridCol w:w="509"/>
        <w:gridCol w:w="509"/>
        <w:gridCol w:w="516"/>
      </w:tblGrid>
      <w:tr w:rsidR="00255375" w:rsidRPr="002B0C09" w14:paraId="67768C28" w14:textId="77777777" w:rsidTr="00255375">
        <w:trPr>
          <w:trHeight w:val="361"/>
        </w:trPr>
        <w:tc>
          <w:tcPr>
            <w:tcW w:w="827" w:type="pct"/>
            <w:gridSpan w:val="2"/>
            <w:tcBorders>
              <w:top w:val="single" w:sz="4" w:space="0" w:color="auto"/>
              <w:left w:val="single" w:sz="4" w:space="0" w:color="auto"/>
              <w:bottom w:val="single" w:sz="4" w:space="0" w:color="auto"/>
              <w:right w:val="single" w:sz="4" w:space="0" w:color="auto"/>
            </w:tcBorders>
            <w:vAlign w:val="center"/>
            <w:hideMark/>
          </w:tcPr>
          <w:p w14:paraId="21959F24" w14:textId="77777777" w:rsidR="002B0C09" w:rsidRPr="002B0C09" w:rsidRDefault="002B0C09" w:rsidP="002B0C09">
            <w:pPr>
              <w:rPr>
                <w:b/>
              </w:rPr>
            </w:pPr>
            <w:r w:rsidRPr="002B0C09">
              <w:rPr>
                <w:b/>
              </w:rPr>
              <w:lastRenderedPageBreak/>
              <w:t>Interviewer:</w:t>
            </w:r>
          </w:p>
        </w:tc>
        <w:tc>
          <w:tcPr>
            <w:tcW w:w="1673" w:type="pct"/>
            <w:gridSpan w:val="3"/>
            <w:tcBorders>
              <w:top w:val="single" w:sz="4" w:space="0" w:color="auto"/>
              <w:left w:val="single" w:sz="4" w:space="0" w:color="auto"/>
              <w:bottom w:val="single" w:sz="4" w:space="0" w:color="auto"/>
              <w:right w:val="single" w:sz="4" w:space="0" w:color="auto"/>
            </w:tcBorders>
            <w:vAlign w:val="center"/>
            <w:hideMark/>
          </w:tcPr>
          <w:p w14:paraId="0406FBA1" w14:textId="77777777" w:rsidR="002B0C09" w:rsidRPr="002B0C09" w:rsidRDefault="002B0C09" w:rsidP="002B0C09">
            <w:sdt>
              <w:sdtPr>
                <w:id w:val="-375860406"/>
                <w:placeholder>
                  <w:docPart w:val="A86F173A92C54CEDABDF64974B3991D4"/>
                </w:placeholder>
                <w:showingPlcHdr/>
              </w:sdtPr>
              <w:sdtContent>
                <w:r w:rsidRPr="002B0C09">
                  <w:rPr>
                    <w:color w:val="FFFFFF"/>
                  </w:rPr>
                  <w:t>Click here to enter text.</w:t>
                </w:r>
              </w:sdtContent>
            </w:sdt>
          </w:p>
        </w:tc>
        <w:tc>
          <w:tcPr>
            <w:tcW w:w="861" w:type="pct"/>
            <w:gridSpan w:val="2"/>
            <w:tcBorders>
              <w:top w:val="single" w:sz="4" w:space="0" w:color="auto"/>
              <w:left w:val="single" w:sz="4" w:space="0" w:color="auto"/>
              <w:bottom w:val="single" w:sz="4" w:space="0" w:color="auto"/>
              <w:right w:val="single" w:sz="4" w:space="0" w:color="auto"/>
            </w:tcBorders>
            <w:vAlign w:val="center"/>
            <w:hideMark/>
          </w:tcPr>
          <w:p w14:paraId="1AEFF0E9" w14:textId="77777777" w:rsidR="002B0C09" w:rsidRPr="002B0C09" w:rsidRDefault="002B0C09" w:rsidP="002B0C09">
            <w:pPr>
              <w:rPr>
                <w:b/>
              </w:rPr>
            </w:pPr>
            <w:r w:rsidRPr="002B0C09">
              <w:rPr>
                <w:b/>
              </w:rPr>
              <w:t>Date of Interview:</w:t>
            </w:r>
          </w:p>
        </w:tc>
        <w:tc>
          <w:tcPr>
            <w:tcW w:w="1638" w:type="pct"/>
            <w:gridSpan w:val="7"/>
            <w:tcBorders>
              <w:top w:val="single" w:sz="4" w:space="0" w:color="auto"/>
              <w:left w:val="single" w:sz="4" w:space="0" w:color="auto"/>
              <w:bottom w:val="single" w:sz="4" w:space="0" w:color="auto"/>
              <w:right w:val="single" w:sz="4" w:space="0" w:color="auto"/>
            </w:tcBorders>
            <w:vAlign w:val="center"/>
            <w:hideMark/>
          </w:tcPr>
          <w:p w14:paraId="01F9CE93" w14:textId="77777777" w:rsidR="002B0C09" w:rsidRPr="002B0C09" w:rsidRDefault="002B0C09" w:rsidP="002B0C09">
            <w:sdt>
              <w:sdtPr>
                <w:id w:val="-256680179"/>
                <w:placeholder>
                  <w:docPart w:val="149A87FD72574E118A7869D465A9077C"/>
                </w:placeholder>
                <w:showingPlcHdr/>
              </w:sdtPr>
              <w:sdtContent>
                <w:r w:rsidRPr="002B0C09">
                  <w:rPr>
                    <w:color w:val="FFFFFF"/>
                  </w:rPr>
                  <w:t>Click here to enter text.</w:t>
                </w:r>
              </w:sdtContent>
            </w:sdt>
          </w:p>
        </w:tc>
      </w:tr>
      <w:tr w:rsidR="00255375" w:rsidRPr="002B0C09" w14:paraId="75CD0872" w14:textId="77777777" w:rsidTr="00255375">
        <w:trPr>
          <w:trHeight w:val="361"/>
        </w:trPr>
        <w:tc>
          <w:tcPr>
            <w:tcW w:w="827" w:type="pct"/>
            <w:gridSpan w:val="2"/>
            <w:tcBorders>
              <w:top w:val="single" w:sz="4" w:space="0" w:color="auto"/>
              <w:left w:val="single" w:sz="4" w:space="0" w:color="auto"/>
              <w:bottom w:val="single" w:sz="4" w:space="0" w:color="auto"/>
              <w:right w:val="single" w:sz="4" w:space="0" w:color="auto"/>
            </w:tcBorders>
            <w:vAlign w:val="center"/>
            <w:hideMark/>
          </w:tcPr>
          <w:p w14:paraId="49EBC18F" w14:textId="77777777" w:rsidR="002B0C09" w:rsidRPr="002B0C09" w:rsidRDefault="002B0C09" w:rsidP="002B0C09">
            <w:pPr>
              <w:rPr>
                <w:b/>
              </w:rPr>
            </w:pPr>
            <w:r w:rsidRPr="002B0C09">
              <w:rPr>
                <w:b/>
              </w:rPr>
              <w:t>Candidate Name:</w:t>
            </w:r>
          </w:p>
        </w:tc>
        <w:tc>
          <w:tcPr>
            <w:tcW w:w="1673" w:type="pct"/>
            <w:gridSpan w:val="3"/>
            <w:tcBorders>
              <w:top w:val="single" w:sz="4" w:space="0" w:color="auto"/>
              <w:left w:val="single" w:sz="4" w:space="0" w:color="auto"/>
              <w:bottom w:val="single" w:sz="4" w:space="0" w:color="auto"/>
              <w:right w:val="single" w:sz="4" w:space="0" w:color="auto"/>
            </w:tcBorders>
            <w:vAlign w:val="center"/>
            <w:hideMark/>
          </w:tcPr>
          <w:p w14:paraId="746D726C" w14:textId="77777777" w:rsidR="002B0C09" w:rsidRPr="002B0C09" w:rsidRDefault="002B0C09" w:rsidP="002B0C09">
            <w:sdt>
              <w:sdtPr>
                <w:id w:val="-1776169954"/>
                <w:placeholder>
                  <w:docPart w:val="B44C74DA503941FC8C6AB0A24C1AC6FC"/>
                </w:placeholder>
                <w:showingPlcHdr/>
              </w:sdtPr>
              <w:sdtContent>
                <w:r w:rsidRPr="002B0C09">
                  <w:rPr>
                    <w:color w:val="FFFFFF"/>
                  </w:rPr>
                  <w:t>Click here to enter text.</w:t>
                </w:r>
              </w:sdtContent>
            </w:sdt>
          </w:p>
        </w:tc>
        <w:tc>
          <w:tcPr>
            <w:tcW w:w="861" w:type="pct"/>
            <w:gridSpan w:val="2"/>
            <w:tcBorders>
              <w:top w:val="single" w:sz="4" w:space="0" w:color="auto"/>
              <w:left w:val="single" w:sz="4" w:space="0" w:color="auto"/>
              <w:bottom w:val="single" w:sz="4" w:space="0" w:color="auto"/>
              <w:right w:val="single" w:sz="4" w:space="0" w:color="auto"/>
            </w:tcBorders>
            <w:vAlign w:val="center"/>
            <w:hideMark/>
          </w:tcPr>
          <w:p w14:paraId="25CB9385" w14:textId="77777777" w:rsidR="002B0C09" w:rsidRPr="002B0C09" w:rsidRDefault="002B0C09" w:rsidP="002B0C09">
            <w:r w:rsidRPr="002B0C09">
              <w:rPr>
                <w:b/>
              </w:rPr>
              <w:t>Position:</w:t>
            </w:r>
          </w:p>
        </w:tc>
        <w:tc>
          <w:tcPr>
            <w:tcW w:w="1638" w:type="pct"/>
            <w:gridSpan w:val="7"/>
            <w:tcBorders>
              <w:top w:val="single" w:sz="4" w:space="0" w:color="auto"/>
              <w:left w:val="single" w:sz="4" w:space="0" w:color="auto"/>
              <w:bottom w:val="single" w:sz="4" w:space="0" w:color="auto"/>
              <w:right w:val="single" w:sz="4" w:space="0" w:color="auto"/>
            </w:tcBorders>
            <w:vAlign w:val="center"/>
            <w:hideMark/>
          </w:tcPr>
          <w:p w14:paraId="0DE71994" w14:textId="77777777" w:rsidR="002B0C09" w:rsidRPr="002B0C09" w:rsidRDefault="002B0C09" w:rsidP="002B0C09">
            <w:sdt>
              <w:sdtPr>
                <w:id w:val="1332796512"/>
                <w:placeholder>
                  <w:docPart w:val="04E221311E684DE8B318E91FA0AE995A"/>
                </w:placeholder>
                <w:showingPlcHdr/>
              </w:sdtPr>
              <w:sdtContent>
                <w:r w:rsidRPr="002B0C09">
                  <w:rPr>
                    <w:color w:val="FFFFFF"/>
                  </w:rPr>
                  <w:t>Click here to enter text.</w:t>
                </w:r>
              </w:sdtContent>
            </w:sdt>
          </w:p>
        </w:tc>
      </w:tr>
      <w:tr w:rsidR="00255375" w:rsidRPr="002B0C09" w14:paraId="40A62D0F" w14:textId="77777777" w:rsidTr="00255375">
        <w:trPr>
          <w:trHeight w:val="843"/>
        </w:trPr>
        <w:tc>
          <w:tcPr>
            <w:tcW w:w="5000" w:type="pct"/>
            <w:gridSpan w:val="14"/>
            <w:tcBorders>
              <w:top w:val="single" w:sz="4" w:space="0" w:color="auto"/>
              <w:left w:val="single" w:sz="4" w:space="0" w:color="auto"/>
              <w:bottom w:val="single" w:sz="4" w:space="0" w:color="auto"/>
              <w:right w:val="single" w:sz="4" w:space="0" w:color="auto"/>
            </w:tcBorders>
            <w:shd w:val="clear" w:color="auto" w:fill="D9D9D9"/>
            <w:vAlign w:val="center"/>
            <w:hideMark/>
          </w:tcPr>
          <w:p w14:paraId="55C9FAC5" w14:textId="77777777" w:rsidR="002B0C09" w:rsidRPr="002B0C09" w:rsidRDefault="002B0C09" w:rsidP="002B0C09">
            <w:r w:rsidRPr="002B0C09">
              <w:t>Interview evaluation forms are to be completed by the interviewer to rank the candidate’s overall qualifications for the position for which they have applied. Under each heading, the interviewer should give the candidate a numerical rating and write specific job-related comments in the space provided. The numerical rating system is based on the scale below.</w:t>
            </w:r>
          </w:p>
        </w:tc>
      </w:tr>
      <w:tr w:rsidR="00255375" w:rsidRPr="002B0C09" w14:paraId="4B442566" w14:textId="77777777" w:rsidTr="00255375">
        <w:trPr>
          <w:trHeight w:val="361"/>
        </w:trPr>
        <w:tc>
          <w:tcPr>
            <w:tcW w:w="413" w:type="pct"/>
            <w:tcBorders>
              <w:top w:val="single" w:sz="4" w:space="0" w:color="auto"/>
              <w:left w:val="single" w:sz="4" w:space="0" w:color="auto"/>
              <w:bottom w:val="single" w:sz="4" w:space="0" w:color="auto"/>
              <w:right w:val="single" w:sz="4" w:space="0" w:color="auto"/>
            </w:tcBorders>
            <w:vAlign w:val="center"/>
            <w:hideMark/>
          </w:tcPr>
          <w:p w14:paraId="421B7BF4" w14:textId="77777777" w:rsidR="002B0C09" w:rsidRPr="002B0C09" w:rsidRDefault="002B0C09" w:rsidP="002B0C09">
            <w:pPr>
              <w:rPr>
                <w:b/>
              </w:rPr>
            </w:pPr>
            <w:r w:rsidRPr="002B0C09">
              <w:rPr>
                <w:b/>
              </w:rPr>
              <w:t>Scale:</w:t>
            </w:r>
          </w:p>
        </w:tc>
        <w:tc>
          <w:tcPr>
            <w:tcW w:w="856" w:type="pct"/>
            <w:gridSpan w:val="2"/>
            <w:tcBorders>
              <w:top w:val="single" w:sz="4" w:space="0" w:color="auto"/>
              <w:left w:val="single" w:sz="4" w:space="0" w:color="auto"/>
              <w:bottom w:val="single" w:sz="4" w:space="0" w:color="auto"/>
              <w:right w:val="single" w:sz="4" w:space="0" w:color="auto"/>
            </w:tcBorders>
            <w:vAlign w:val="center"/>
            <w:hideMark/>
          </w:tcPr>
          <w:p w14:paraId="336F21DF" w14:textId="77777777" w:rsidR="002B0C09" w:rsidRPr="002B0C09" w:rsidRDefault="002B0C09" w:rsidP="002B0C09">
            <w:pPr>
              <w:jc w:val="center"/>
            </w:pPr>
            <w:r w:rsidRPr="002B0C09">
              <w:rPr>
                <w:b/>
              </w:rPr>
              <w:t>5</w:t>
            </w:r>
            <w:r w:rsidRPr="002B0C09">
              <w:t xml:space="preserve"> – Exceptional</w:t>
            </w:r>
          </w:p>
        </w:tc>
        <w:tc>
          <w:tcPr>
            <w:tcW w:w="1062" w:type="pct"/>
            <w:tcBorders>
              <w:top w:val="single" w:sz="4" w:space="0" w:color="auto"/>
              <w:left w:val="single" w:sz="4" w:space="0" w:color="auto"/>
              <w:bottom w:val="single" w:sz="4" w:space="0" w:color="auto"/>
              <w:right w:val="single" w:sz="4" w:space="0" w:color="auto"/>
            </w:tcBorders>
            <w:vAlign w:val="center"/>
            <w:hideMark/>
          </w:tcPr>
          <w:p w14:paraId="497346DF" w14:textId="77777777" w:rsidR="002B0C09" w:rsidRPr="002B0C09" w:rsidRDefault="002B0C09" w:rsidP="002B0C09">
            <w:pPr>
              <w:jc w:val="center"/>
            </w:pPr>
            <w:r w:rsidRPr="002B0C09">
              <w:rPr>
                <w:b/>
              </w:rPr>
              <w:t>4</w:t>
            </w:r>
            <w:r w:rsidRPr="002B0C09">
              <w:t xml:space="preserve"> – Above Average</w:t>
            </w:r>
          </w:p>
        </w:tc>
        <w:tc>
          <w:tcPr>
            <w:tcW w:w="902" w:type="pct"/>
            <w:gridSpan w:val="2"/>
            <w:tcBorders>
              <w:top w:val="single" w:sz="4" w:space="0" w:color="auto"/>
              <w:left w:val="single" w:sz="4" w:space="0" w:color="auto"/>
              <w:bottom w:val="single" w:sz="4" w:space="0" w:color="auto"/>
              <w:right w:val="single" w:sz="4" w:space="0" w:color="auto"/>
            </w:tcBorders>
            <w:vAlign w:val="center"/>
            <w:hideMark/>
          </w:tcPr>
          <w:p w14:paraId="6672B133" w14:textId="77777777" w:rsidR="002B0C09" w:rsidRPr="002B0C09" w:rsidRDefault="002B0C09" w:rsidP="002B0C09">
            <w:pPr>
              <w:jc w:val="center"/>
            </w:pPr>
            <w:r w:rsidRPr="002B0C09">
              <w:rPr>
                <w:b/>
              </w:rPr>
              <w:t>3</w:t>
            </w:r>
            <w:r w:rsidRPr="002B0C09">
              <w:t xml:space="preserve"> – Average</w:t>
            </w:r>
          </w:p>
        </w:tc>
        <w:tc>
          <w:tcPr>
            <w:tcW w:w="930" w:type="pct"/>
            <w:gridSpan w:val="4"/>
            <w:tcBorders>
              <w:top w:val="single" w:sz="4" w:space="0" w:color="auto"/>
              <w:left w:val="single" w:sz="4" w:space="0" w:color="auto"/>
              <w:bottom w:val="single" w:sz="4" w:space="0" w:color="auto"/>
              <w:right w:val="single" w:sz="4" w:space="0" w:color="auto"/>
            </w:tcBorders>
            <w:vAlign w:val="center"/>
            <w:hideMark/>
          </w:tcPr>
          <w:p w14:paraId="5904E9B6" w14:textId="77777777" w:rsidR="002B0C09" w:rsidRPr="002B0C09" w:rsidRDefault="002B0C09" w:rsidP="002B0C09">
            <w:pPr>
              <w:jc w:val="center"/>
            </w:pPr>
            <w:r w:rsidRPr="002B0C09">
              <w:rPr>
                <w:b/>
              </w:rPr>
              <w:t>2</w:t>
            </w:r>
            <w:r w:rsidRPr="002B0C09">
              <w:t xml:space="preserve"> – Satisfactory</w:t>
            </w:r>
          </w:p>
        </w:tc>
        <w:tc>
          <w:tcPr>
            <w:tcW w:w="835" w:type="pct"/>
            <w:gridSpan w:val="4"/>
            <w:tcBorders>
              <w:top w:val="single" w:sz="4" w:space="0" w:color="auto"/>
              <w:left w:val="single" w:sz="4" w:space="0" w:color="auto"/>
              <w:bottom w:val="single" w:sz="4" w:space="0" w:color="auto"/>
              <w:right w:val="single" w:sz="4" w:space="0" w:color="auto"/>
            </w:tcBorders>
            <w:vAlign w:val="center"/>
            <w:hideMark/>
          </w:tcPr>
          <w:p w14:paraId="2C86D272" w14:textId="77777777" w:rsidR="002B0C09" w:rsidRPr="002B0C09" w:rsidRDefault="002B0C09" w:rsidP="002B0C09">
            <w:pPr>
              <w:jc w:val="center"/>
            </w:pPr>
            <w:r w:rsidRPr="002B0C09">
              <w:rPr>
                <w:b/>
              </w:rPr>
              <w:t>1</w:t>
            </w:r>
            <w:r w:rsidRPr="002B0C09">
              <w:t xml:space="preserve"> – Unsatisfactory</w:t>
            </w:r>
          </w:p>
        </w:tc>
      </w:tr>
      <w:tr w:rsidR="002B0C09" w:rsidRPr="002B0C09" w14:paraId="6DD11C22" w14:textId="77777777" w:rsidTr="00255375">
        <w:trPr>
          <w:trHeight w:val="241"/>
        </w:trPr>
        <w:tc>
          <w:tcPr>
            <w:tcW w:w="3851" w:type="pct"/>
            <w:gridSpan w:val="8"/>
            <w:vMerge w:val="restart"/>
            <w:tcBorders>
              <w:top w:val="single" w:sz="4" w:space="0" w:color="auto"/>
              <w:left w:val="single" w:sz="4" w:space="0" w:color="auto"/>
              <w:bottom w:val="single" w:sz="4" w:space="0" w:color="auto"/>
              <w:right w:val="single" w:sz="4" w:space="0" w:color="auto"/>
            </w:tcBorders>
            <w:vAlign w:val="center"/>
          </w:tcPr>
          <w:p w14:paraId="105B868F" w14:textId="4B5DA749" w:rsidR="002B0C09" w:rsidRPr="002B0C09" w:rsidRDefault="002B0C09" w:rsidP="002B0C09">
            <w:pPr>
              <w:jc w:val="center"/>
              <w:rPr>
                <w:b/>
                <w:bCs/>
              </w:rPr>
            </w:pPr>
            <w:r w:rsidRPr="002B0C09">
              <w:rPr>
                <w:b/>
                <w:bCs/>
              </w:rPr>
              <w:t>Performance Area</w:t>
            </w:r>
          </w:p>
        </w:tc>
        <w:tc>
          <w:tcPr>
            <w:tcW w:w="1149" w:type="pct"/>
            <w:gridSpan w:val="6"/>
            <w:tcBorders>
              <w:top w:val="single" w:sz="4" w:space="0" w:color="auto"/>
              <w:left w:val="single" w:sz="4" w:space="0" w:color="auto"/>
              <w:bottom w:val="single" w:sz="4" w:space="0" w:color="auto"/>
              <w:right w:val="single" w:sz="4" w:space="0" w:color="auto"/>
            </w:tcBorders>
            <w:vAlign w:val="center"/>
            <w:hideMark/>
          </w:tcPr>
          <w:p w14:paraId="2245E0E3" w14:textId="77777777" w:rsidR="002B0C09" w:rsidRPr="002B0C09" w:rsidRDefault="002B0C09" w:rsidP="002B0C09">
            <w:pPr>
              <w:jc w:val="center"/>
              <w:rPr>
                <w:b/>
              </w:rPr>
            </w:pPr>
            <w:r w:rsidRPr="002B0C09">
              <w:rPr>
                <w:b/>
              </w:rPr>
              <w:t>Rating</w:t>
            </w:r>
          </w:p>
        </w:tc>
      </w:tr>
      <w:tr w:rsidR="00255375" w:rsidRPr="002B0C09" w14:paraId="7034DCAE" w14:textId="77777777" w:rsidTr="00255375">
        <w:trPr>
          <w:trHeight w:val="241"/>
        </w:trPr>
        <w:tc>
          <w:tcPr>
            <w:tcW w:w="3851" w:type="pct"/>
            <w:gridSpan w:val="8"/>
            <w:vMerge/>
            <w:tcBorders>
              <w:top w:val="single" w:sz="4" w:space="0" w:color="auto"/>
              <w:left w:val="single" w:sz="4" w:space="0" w:color="auto"/>
              <w:bottom w:val="single" w:sz="4" w:space="0" w:color="auto"/>
              <w:right w:val="single" w:sz="4" w:space="0" w:color="auto"/>
            </w:tcBorders>
            <w:vAlign w:val="center"/>
            <w:hideMark/>
          </w:tcPr>
          <w:p w14:paraId="0A3142FC" w14:textId="77777777" w:rsidR="002B0C09" w:rsidRPr="002B0C09" w:rsidRDefault="002B0C09" w:rsidP="002B0C09"/>
        </w:tc>
        <w:tc>
          <w:tcPr>
            <w:tcW w:w="229" w:type="pct"/>
            <w:tcBorders>
              <w:top w:val="single" w:sz="4" w:space="0" w:color="auto"/>
              <w:left w:val="single" w:sz="4" w:space="0" w:color="auto"/>
              <w:bottom w:val="single" w:sz="4" w:space="0" w:color="auto"/>
              <w:right w:val="single" w:sz="4" w:space="0" w:color="auto"/>
            </w:tcBorders>
            <w:vAlign w:val="center"/>
            <w:hideMark/>
          </w:tcPr>
          <w:p w14:paraId="1EE37020" w14:textId="77777777" w:rsidR="002B0C09" w:rsidRPr="002B0C09" w:rsidRDefault="002B0C09" w:rsidP="002B0C09">
            <w:pPr>
              <w:jc w:val="center"/>
              <w:rPr>
                <w:b/>
              </w:rPr>
            </w:pPr>
            <w:r w:rsidRPr="002B0C09">
              <w:rPr>
                <w:b/>
              </w:rPr>
              <w:t>5</w:t>
            </w:r>
          </w:p>
        </w:tc>
        <w:tc>
          <w:tcPr>
            <w:tcW w:w="230" w:type="pct"/>
            <w:gridSpan w:val="2"/>
            <w:tcBorders>
              <w:top w:val="single" w:sz="4" w:space="0" w:color="auto"/>
              <w:left w:val="single" w:sz="4" w:space="0" w:color="auto"/>
              <w:bottom w:val="single" w:sz="4" w:space="0" w:color="auto"/>
              <w:right w:val="single" w:sz="4" w:space="0" w:color="auto"/>
            </w:tcBorders>
            <w:vAlign w:val="center"/>
            <w:hideMark/>
          </w:tcPr>
          <w:p w14:paraId="16514668" w14:textId="77777777" w:rsidR="002B0C09" w:rsidRPr="002B0C09" w:rsidRDefault="002B0C09" w:rsidP="002B0C09">
            <w:pPr>
              <w:jc w:val="center"/>
              <w:rPr>
                <w:b/>
              </w:rPr>
            </w:pPr>
            <w:r w:rsidRPr="002B0C09">
              <w:rPr>
                <w:b/>
              </w:rPr>
              <w:t>4</w:t>
            </w:r>
          </w:p>
        </w:tc>
        <w:tc>
          <w:tcPr>
            <w:tcW w:w="229" w:type="pct"/>
            <w:tcBorders>
              <w:top w:val="single" w:sz="4" w:space="0" w:color="auto"/>
              <w:left w:val="single" w:sz="4" w:space="0" w:color="auto"/>
              <w:bottom w:val="single" w:sz="4" w:space="0" w:color="auto"/>
              <w:right w:val="single" w:sz="4" w:space="0" w:color="auto"/>
            </w:tcBorders>
            <w:vAlign w:val="center"/>
            <w:hideMark/>
          </w:tcPr>
          <w:p w14:paraId="4706C1E6" w14:textId="77777777" w:rsidR="002B0C09" w:rsidRPr="002B0C09" w:rsidRDefault="002B0C09" w:rsidP="002B0C09">
            <w:pPr>
              <w:jc w:val="center"/>
              <w:rPr>
                <w:b/>
              </w:rPr>
            </w:pPr>
            <w:r w:rsidRPr="002B0C09">
              <w:rPr>
                <w:b/>
              </w:rPr>
              <w:t>3</w:t>
            </w:r>
          </w:p>
        </w:tc>
        <w:tc>
          <w:tcPr>
            <w:tcW w:w="229" w:type="pct"/>
            <w:tcBorders>
              <w:top w:val="single" w:sz="4" w:space="0" w:color="auto"/>
              <w:left w:val="single" w:sz="4" w:space="0" w:color="auto"/>
              <w:bottom w:val="single" w:sz="4" w:space="0" w:color="auto"/>
              <w:right w:val="single" w:sz="4" w:space="0" w:color="auto"/>
            </w:tcBorders>
            <w:vAlign w:val="center"/>
            <w:hideMark/>
          </w:tcPr>
          <w:p w14:paraId="69495E48" w14:textId="77777777" w:rsidR="002B0C09" w:rsidRPr="002B0C09" w:rsidRDefault="002B0C09" w:rsidP="002B0C09">
            <w:pPr>
              <w:jc w:val="center"/>
              <w:rPr>
                <w:b/>
              </w:rPr>
            </w:pPr>
            <w:r w:rsidRPr="002B0C09">
              <w:rPr>
                <w:b/>
              </w:rPr>
              <w:t>2</w:t>
            </w:r>
          </w:p>
        </w:tc>
        <w:tc>
          <w:tcPr>
            <w:tcW w:w="229" w:type="pct"/>
            <w:tcBorders>
              <w:top w:val="single" w:sz="4" w:space="0" w:color="auto"/>
              <w:left w:val="single" w:sz="4" w:space="0" w:color="auto"/>
              <w:bottom w:val="single" w:sz="4" w:space="0" w:color="auto"/>
              <w:right w:val="single" w:sz="4" w:space="0" w:color="auto"/>
            </w:tcBorders>
            <w:vAlign w:val="center"/>
            <w:hideMark/>
          </w:tcPr>
          <w:p w14:paraId="3EB2E62B" w14:textId="77777777" w:rsidR="002B0C09" w:rsidRPr="002B0C09" w:rsidRDefault="002B0C09" w:rsidP="002B0C09">
            <w:pPr>
              <w:jc w:val="center"/>
              <w:rPr>
                <w:b/>
              </w:rPr>
            </w:pPr>
            <w:r w:rsidRPr="002B0C09">
              <w:rPr>
                <w:b/>
              </w:rPr>
              <w:t>1</w:t>
            </w:r>
          </w:p>
        </w:tc>
      </w:tr>
      <w:tr w:rsidR="00255375" w:rsidRPr="002B0C09" w14:paraId="0D7B50F8" w14:textId="77777777" w:rsidTr="00255375">
        <w:trPr>
          <w:trHeight w:val="1567"/>
        </w:trPr>
        <w:tc>
          <w:tcPr>
            <w:tcW w:w="3851" w:type="pct"/>
            <w:gridSpan w:val="8"/>
            <w:tcBorders>
              <w:top w:val="single" w:sz="4" w:space="0" w:color="auto"/>
              <w:left w:val="single" w:sz="4" w:space="0" w:color="auto"/>
              <w:bottom w:val="single" w:sz="4" w:space="0" w:color="auto"/>
              <w:right w:val="single" w:sz="4" w:space="0" w:color="auto"/>
            </w:tcBorders>
            <w:hideMark/>
          </w:tcPr>
          <w:p w14:paraId="3702EFFB" w14:textId="7A108541" w:rsidR="002B0C09" w:rsidRPr="002B0C09" w:rsidRDefault="002B0C09" w:rsidP="002B0C09">
            <w:r>
              <w:rPr>
                <w:b/>
              </w:rPr>
              <w:t>Leadership and Management:</w:t>
            </w:r>
            <w:r w:rsidRPr="002B0C09">
              <w:rPr>
                <w:b/>
              </w:rPr>
              <w:t xml:space="preserve"> – </w:t>
            </w:r>
            <w:r w:rsidRPr="002B0C09">
              <w:rPr>
                <w:lang w:val="en-PK"/>
              </w:rPr>
              <w:t>Manages staff effectively, demonstrates strong decision-making, and fosters a positive school culture.</w:t>
            </w:r>
            <w:r w:rsidRPr="002B0C09">
              <w:t>?</w:t>
            </w:r>
          </w:p>
          <w:p w14:paraId="06BD31E6" w14:textId="77777777" w:rsidR="002B0C09" w:rsidRPr="002B0C09" w:rsidRDefault="002B0C09" w:rsidP="002B0C09">
            <w:pPr>
              <w:spacing w:before="60"/>
            </w:pPr>
            <w:r w:rsidRPr="002B0C09">
              <w:rPr>
                <w:b/>
              </w:rPr>
              <w:t>Comments</w:t>
            </w:r>
            <w:r w:rsidRPr="002B0C09">
              <w:t xml:space="preserve">: </w:t>
            </w:r>
            <w:sdt>
              <w:sdtPr>
                <w:id w:val="-1776082733"/>
                <w:placeholder>
                  <w:docPart w:val="88BFA184FDA8462DA797112CDC607AE6"/>
                </w:placeholder>
                <w:showingPlcHdr/>
              </w:sdtPr>
              <w:sdtContent>
                <w:r w:rsidRPr="002B0C09">
                  <w:rPr>
                    <w:color w:val="FFFFFF"/>
                  </w:rPr>
                  <w:t>Click here to enter text.</w:t>
                </w:r>
              </w:sdtContent>
            </w:sdt>
          </w:p>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610113944"/>
              <w14:checkbox>
                <w14:checked w14:val="0"/>
                <w14:checkedState w14:val="2612" w14:font="MS Gothic"/>
                <w14:uncheckedState w14:val="2610" w14:font="MS Gothic"/>
              </w14:checkbox>
            </w:sdtPr>
            <w:sdtContent>
              <w:p w14:paraId="2330037F"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30" w:type="pct"/>
            <w:gridSpan w:val="2"/>
            <w:tcBorders>
              <w:top w:val="single" w:sz="4" w:space="0" w:color="auto"/>
              <w:left w:val="single" w:sz="4" w:space="0" w:color="auto"/>
              <w:bottom w:val="single" w:sz="4" w:space="0" w:color="auto"/>
              <w:right w:val="single" w:sz="4" w:space="0" w:color="auto"/>
            </w:tcBorders>
            <w:hideMark/>
          </w:tcPr>
          <w:sdt>
            <w:sdtPr>
              <w:rPr>
                <w:sz w:val="32"/>
                <w:szCs w:val="32"/>
              </w:rPr>
              <w:id w:val="-1446536456"/>
              <w14:checkbox>
                <w14:checked w14:val="0"/>
                <w14:checkedState w14:val="2612" w14:font="MS Gothic"/>
                <w14:uncheckedState w14:val="2610" w14:font="MS Gothic"/>
              </w14:checkbox>
            </w:sdtPr>
            <w:sdtContent>
              <w:p w14:paraId="0402E8CC"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885591078"/>
              <w14:checkbox>
                <w14:checked w14:val="0"/>
                <w14:checkedState w14:val="2612" w14:font="MS Gothic"/>
                <w14:uncheckedState w14:val="2610" w14:font="MS Gothic"/>
              </w14:checkbox>
            </w:sdtPr>
            <w:sdtContent>
              <w:p w14:paraId="7EA97C6C"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813642580"/>
              <w14:checkbox>
                <w14:checked w14:val="0"/>
                <w14:checkedState w14:val="2612" w14:font="MS Gothic"/>
                <w14:uncheckedState w14:val="2610" w14:font="MS Gothic"/>
              </w14:checkbox>
            </w:sdtPr>
            <w:sdtContent>
              <w:p w14:paraId="471742C8"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178235867"/>
              <w14:checkbox>
                <w14:checked w14:val="0"/>
                <w14:checkedState w14:val="2612" w14:font="MS Gothic"/>
                <w14:uncheckedState w14:val="2610" w14:font="MS Gothic"/>
              </w14:checkbox>
            </w:sdtPr>
            <w:sdtContent>
              <w:p w14:paraId="6269BCC2"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r>
      <w:tr w:rsidR="00255375" w:rsidRPr="002B0C09" w14:paraId="1299DADB" w14:textId="77777777" w:rsidTr="00255375">
        <w:trPr>
          <w:trHeight w:val="1567"/>
        </w:trPr>
        <w:tc>
          <w:tcPr>
            <w:tcW w:w="3851" w:type="pct"/>
            <w:gridSpan w:val="8"/>
            <w:tcBorders>
              <w:top w:val="single" w:sz="4" w:space="0" w:color="auto"/>
              <w:left w:val="single" w:sz="4" w:space="0" w:color="auto"/>
              <w:bottom w:val="single" w:sz="4" w:space="0" w:color="auto"/>
              <w:right w:val="single" w:sz="4" w:space="0" w:color="auto"/>
            </w:tcBorders>
            <w:hideMark/>
          </w:tcPr>
          <w:p w14:paraId="4EDE028D" w14:textId="7B14126C" w:rsidR="002B0C09" w:rsidRPr="002B0C09" w:rsidRDefault="002B0C09" w:rsidP="002B0C09">
            <w:r>
              <w:rPr>
                <w:b/>
              </w:rPr>
              <w:t>Classroom Management (Teacher)</w:t>
            </w:r>
            <w:r w:rsidRPr="002B0C09">
              <w:rPr>
                <w:b/>
              </w:rPr>
              <w:t xml:space="preserve"> – </w:t>
            </w:r>
            <w:r w:rsidRPr="002B0C09">
              <w:rPr>
                <w:lang w:val="en-PK"/>
              </w:rPr>
              <w:t>Maintains a disciplined classroom, adapts teaching methods to student needs, and fosters a positive learning environment.</w:t>
            </w:r>
          </w:p>
          <w:p w14:paraId="3614A780" w14:textId="77777777" w:rsidR="002B0C09" w:rsidRPr="002B0C09" w:rsidRDefault="002B0C09" w:rsidP="002B0C09">
            <w:pPr>
              <w:spacing w:before="60"/>
            </w:pPr>
            <w:r w:rsidRPr="002B0C09">
              <w:rPr>
                <w:b/>
              </w:rPr>
              <w:t>Comments</w:t>
            </w:r>
            <w:r w:rsidRPr="002B0C09">
              <w:t xml:space="preserve">: </w:t>
            </w:r>
            <w:sdt>
              <w:sdtPr>
                <w:id w:val="-1837137546"/>
                <w:placeholder>
                  <w:docPart w:val="11A4097A54D2435687BE167B84EA96E8"/>
                </w:placeholder>
                <w:showingPlcHdr/>
              </w:sdtPr>
              <w:sdtContent>
                <w:r w:rsidRPr="002B0C09">
                  <w:rPr>
                    <w:color w:val="FFFFFF"/>
                  </w:rPr>
                  <w:t>Click here to enter text.</w:t>
                </w:r>
              </w:sdtContent>
            </w:sdt>
          </w:p>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575240176"/>
              <w14:checkbox>
                <w14:checked w14:val="0"/>
                <w14:checkedState w14:val="2612" w14:font="MS Gothic"/>
                <w14:uncheckedState w14:val="2610" w14:font="MS Gothic"/>
              </w14:checkbox>
            </w:sdtPr>
            <w:sdtContent>
              <w:p w14:paraId="516AAFE4"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30" w:type="pct"/>
            <w:gridSpan w:val="2"/>
            <w:tcBorders>
              <w:top w:val="single" w:sz="4" w:space="0" w:color="auto"/>
              <w:left w:val="single" w:sz="4" w:space="0" w:color="auto"/>
              <w:bottom w:val="single" w:sz="4" w:space="0" w:color="auto"/>
              <w:right w:val="single" w:sz="4" w:space="0" w:color="auto"/>
            </w:tcBorders>
            <w:hideMark/>
          </w:tcPr>
          <w:sdt>
            <w:sdtPr>
              <w:rPr>
                <w:sz w:val="32"/>
                <w:szCs w:val="32"/>
              </w:rPr>
              <w:id w:val="-430821018"/>
              <w14:checkbox>
                <w14:checked w14:val="0"/>
                <w14:checkedState w14:val="2612" w14:font="MS Gothic"/>
                <w14:uncheckedState w14:val="2610" w14:font="MS Gothic"/>
              </w14:checkbox>
            </w:sdtPr>
            <w:sdtContent>
              <w:p w14:paraId="04EAA83B"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322972622"/>
              <w14:checkbox>
                <w14:checked w14:val="0"/>
                <w14:checkedState w14:val="2612" w14:font="MS Gothic"/>
                <w14:uncheckedState w14:val="2610" w14:font="MS Gothic"/>
              </w14:checkbox>
            </w:sdtPr>
            <w:sdtContent>
              <w:p w14:paraId="39449036"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581911882"/>
              <w14:checkbox>
                <w14:checked w14:val="0"/>
                <w14:checkedState w14:val="2612" w14:font="MS Gothic"/>
                <w14:uncheckedState w14:val="2610" w14:font="MS Gothic"/>
              </w14:checkbox>
            </w:sdtPr>
            <w:sdtContent>
              <w:p w14:paraId="165D4AFA"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600575922"/>
              <w14:checkbox>
                <w14:checked w14:val="0"/>
                <w14:checkedState w14:val="2612" w14:font="MS Gothic"/>
                <w14:uncheckedState w14:val="2610" w14:font="MS Gothic"/>
              </w14:checkbox>
            </w:sdtPr>
            <w:sdtContent>
              <w:p w14:paraId="141206C1"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r>
      <w:tr w:rsidR="00255375" w:rsidRPr="002B0C09" w14:paraId="6F3CC47E" w14:textId="77777777" w:rsidTr="00255375">
        <w:trPr>
          <w:trHeight w:val="1567"/>
        </w:trPr>
        <w:tc>
          <w:tcPr>
            <w:tcW w:w="3851" w:type="pct"/>
            <w:gridSpan w:val="8"/>
            <w:tcBorders>
              <w:top w:val="single" w:sz="4" w:space="0" w:color="auto"/>
              <w:left w:val="single" w:sz="4" w:space="0" w:color="auto"/>
              <w:bottom w:val="single" w:sz="4" w:space="0" w:color="auto"/>
              <w:right w:val="single" w:sz="4" w:space="0" w:color="auto"/>
            </w:tcBorders>
            <w:hideMark/>
          </w:tcPr>
          <w:p w14:paraId="336DB4A3" w14:textId="52DDB435" w:rsidR="002B0C09" w:rsidRPr="002B0C09" w:rsidRDefault="002B0C09" w:rsidP="002B0C09">
            <w:r>
              <w:rPr>
                <w:b/>
              </w:rPr>
              <w:t>Organizational Skills</w:t>
            </w:r>
            <w:r w:rsidRPr="002B0C09">
              <w:rPr>
                <w:b/>
              </w:rPr>
              <w:t>–</w:t>
            </w:r>
            <w:r>
              <w:t xml:space="preserve"> </w:t>
            </w:r>
            <w:r w:rsidRPr="002B0C09">
              <w:rPr>
                <w:lang w:val="en-PK"/>
              </w:rPr>
              <w:t>Efficiently manages tasks, maintains school records, and assists staff with operations.</w:t>
            </w:r>
          </w:p>
          <w:p w14:paraId="12B7AA15" w14:textId="77777777" w:rsidR="002B0C09" w:rsidRPr="002B0C09" w:rsidRDefault="002B0C09" w:rsidP="002B0C09">
            <w:pPr>
              <w:spacing w:before="60"/>
            </w:pPr>
            <w:r w:rsidRPr="002B0C09">
              <w:rPr>
                <w:b/>
              </w:rPr>
              <w:t>Comments</w:t>
            </w:r>
            <w:r w:rsidRPr="002B0C09">
              <w:t xml:space="preserve">: </w:t>
            </w:r>
            <w:sdt>
              <w:sdtPr>
                <w:id w:val="-621453250"/>
                <w:showingPlcHdr/>
              </w:sdtPr>
              <w:sdtContent>
                <w:r w:rsidRPr="002B0C09">
                  <w:rPr>
                    <w:color w:val="FFFFFF"/>
                  </w:rPr>
                  <w:t>Click here to enter text.</w:t>
                </w:r>
              </w:sdtContent>
            </w:sdt>
          </w:p>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2053656942"/>
              <w14:checkbox>
                <w14:checked w14:val="0"/>
                <w14:checkedState w14:val="2612" w14:font="MS Gothic"/>
                <w14:uncheckedState w14:val="2610" w14:font="MS Gothic"/>
              </w14:checkbox>
            </w:sdtPr>
            <w:sdtContent>
              <w:p w14:paraId="2B04AB71"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30" w:type="pct"/>
            <w:gridSpan w:val="2"/>
            <w:tcBorders>
              <w:top w:val="single" w:sz="4" w:space="0" w:color="auto"/>
              <w:left w:val="single" w:sz="4" w:space="0" w:color="auto"/>
              <w:bottom w:val="single" w:sz="4" w:space="0" w:color="auto"/>
              <w:right w:val="single" w:sz="4" w:space="0" w:color="auto"/>
            </w:tcBorders>
            <w:hideMark/>
          </w:tcPr>
          <w:sdt>
            <w:sdtPr>
              <w:rPr>
                <w:sz w:val="32"/>
                <w:szCs w:val="32"/>
              </w:rPr>
              <w:id w:val="1060132326"/>
              <w14:checkbox>
                <w14:checked w14:val="0"/>
                <w14:checkedState w14:val="2612" w14:font="MS Gothic"/>
                <w14:uncheckedState w14:val="2610" w14:font="MS Gothic"/>
              </w14:checkbox>
            </w:sdtPr>
            <w:sdtContent>
              <w:p w14:paraId="6D31D049"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174953484"/>
              <w14:checkbox>
                <w14:checked w14:val="0"/>
                <w14:checkedState w14:val="2612" w14:font="MS Gothic"/>
                <w14:uncheckedState w14:val="2610" w14:font="MS Gothic"/>
              </w14:checkbox>
            </w:sdtPr>
            <w:sdtContent>
              <w:p w14:paraId="2B10703D"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983192203"/>
              <w14:checkbox>
                <w14:checked w14:val="0"/>
                <w14:checkedState w14:val="2612" w14:font="MS Gothic"/>
                <w14:uncheckedState w14:val="2610" w14:font="MS Gothic"/>
              </w14:checkbox>
            </w:sdtPr>
            <w:sdtContent>
              <w:p w14:paraId="30AEA768"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591047135"/>
              <w14:checkbox>
                <w14:checked w14:val="0"/>
                <w14:checkedState w14:val="2612" w14:font="MS Gothic"/>
                <w14:uncheckedState w14:val="2610" w14:font="MS Gothic"/>
              </w14:checkbox>
            </w:sdtPr>
            <w:sdtContent>
              <w:p w14:paraId="3759130E"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r>
      <w:tr w:rsidR="00255375" w:rsidRPr="002B0C09" w14:paraId="79CEF02A" w14:textId="77777777" w:rsidTr="00255375">
        <w:trPr>
          <w:trHeight w:val="1567"/>
        </w:trPr>
        <w:tc>
          <w:tcPr>
            <w:tcW w:w="3851" w:type="pct"/>
            <w:gridSpan w:val="8"/>
            <w:tcBorders>
              <w:top w:val="single" w:sz="4" w:space="0" w:color="auto"/>
              <w:left w:val="single" w:sz="4" w:space="0" w:color="auto"/>
              <w:bottom w:val="single" w:sz="4" w:space="0" w:color="auto"/>
              <w:right w:val="single" w:sz="4" w:space="0" w:color="auto"/>
            </w:tcBorders>
            <w:hideMark/>
          </w:tcPr>
          <w:p w14:paraId="094B0FC3" w14:textId="6BF02F2B" w:rsidR="002B0C09" w:rsidRPr="002B0C09" w:rsidRDefault="002B0C09" w:rsidP="002B0C09">
            <w:r w:rsidRPr="002B0C09">
              <w:rPr>
                <w:b/>
              </w:rPr>
              <w:t>Communication –</w:t>
            </w:r>
            <w:r>
              <w:t xml:space="preserve"> </w:t>
            </w:r>
            <w:r w:rsidRPr="002B0C09">
              <w:rPr>
                <w:lang w:val="en-PK"/>
              </w:rPr>
              <w:t>Demonstrates clear and effective communication with students, staff, and parents.</w:t>
            </w:r>
          </w:p>
          <w:p w14:paraId="1FA8543A" w14:textId="77777777" w:rsidR="002B0C09" w:rsidRPr="002B0C09" w:rsidRDefault="002B0C09" w:rsidP="002B0C09">
            <w:pPr>
              <w:spacing w:before="60"/>
            </w:pPr>
            <w:r w:rsidRPr="002B0C09">
              <w:rPr>
                <w:b/>
              </w:rPr>
              <w:t>Comments</w:t>
            </w:r>
            <w:r w:rsidRPr="002B0C09">
              <w:t xml:space="preserve">: </w:t>
            </w:r>
            <w:sdt>
              <w:sdtPr>
                <w:id w:val="-1176966583"/>
                <w:showingPlcHdr/>
              </w:sdtPr>
              <w:sdtContent>
                <w:r w:rsidRPr="002B0C09">
                  <w:rPr>
                    <w:color w:val="FFFFFF"/>
                  </w:rPr>
                  <w:t>Click here to enter text.</w:t>
                </w:r>
              </w:sdtContent>
            </w:sdt>
          </w:p>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778136236"/>
              <w14:checkbox>
                <w14:checked w14:val="0"/>
                <w14:checkedState w14:val="2612" w14:font="MS Gothic"/>
                <w14:uncheckedState w14:val="2610" w14:font="MS Gothic"/>
              </w14:checkbox>
            </w:sdtPr>
            <w:sdtContent>
              <w:p w14:paraId="17B40B3E"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30" w:type="pct"/>
            <w:gridSpan w:val="2"/>
            <w:tcBorders>
              <w:top w:val="single" w:sz="4" w:space="0" w:color="auto"/>
              <w:left w:val="single" w:sz="4" w:space="0" w:color="auto"/>
              <w:bottom w:val="single" w:sz="4" w:space="0" w:color="auto"/>
              <w:right w:val="single" w:sz="4" w:space="0" w:color="auto"/>
            </w:tcBorders>
            <w:hideMark/>
          </w:tcPr>
          <w:sdt>
            <w:sdtPr>
              <w:rPr>
                <w:sz w:val="32"/>
                <w:szCs w:val="32"/>
              </w:rPr>
              <w:id w:val="55523086"/>
              <w14:checkbox>
                <w14:checked w14:val="0"/>
                <w14:checkedState w14:val="2612" w14:font="MS Gothic"/>
                <w14:uncheckedState w14:val="2610" w14:font="MS Gothic"/>
              </w14:checkbox>
            </w:sdtPr>
            <w:sdtContent>
              <w:p w14:paraId="711FF8A7"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397246267"/>
              <w14:checkbox>
                <w14:checked w14:val="0"/>
                <w14:checkedState w14:val="2612" w14:font="MS Gothic"/>
                <w14:uncheckedState w14:val="2610" w14:font="MS Gothic"/>
              </w14:checkbox>
            </w:sdtPr>
            <w:sdtContent>
              <w:p w14:paraId="7293022C"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566181902"/>
              <w14:checkbox>
                <w14:checked w14:val="0"/>
                <w14:checkedState w14:val="2612" w14:font="MS Gothic"/>
                <w14:uncheckedState w14:val="2610" w14:font="MS Gothic"/>
              </w14:checkbox>
            </w:sdtPr>
            <w:sdtContent>
              <w:p w14:paraId="0CC73438"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188061162"/>
              <w14:checkbox>
                <w14:checked w14:val="0"/>
                <w14:checkedState w14:val="2612" w14:font="MS Gothic"/>
                <w14:uncheckedState w14:val="2610" w14:font="MS Gothic"/>
              </w14:checkbox>
            </w:sdtPr>
            <w:sdtContent>
              <w:p w14:paraId="512B00EA"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r>
      <w:tr w:rsidR="00255375" w:rsidRPr="002B0C09" w14:paraId="489D0AB2" w14:textId="77777777" w:rsidTr="00255375">
        <w:trPr>
          <w:trHeight w:val="1567"/>
        </w:trPr>
        <w:tc>
          <w:tcPr>
            <w:tcW w:w="3851" w:type="pct"/>
            <w:gridSpan w:val="8"/>
            <w:tcBorders>
              <w:top w:val="single" w:sz="4" w:space="0" w:color="auto"/>
              <w:left w:val="single" w:sz="4" w:space="0" w:color="auto"/>
              <w:bottom w:val="single" w:sz="4" w:space="0" w:color="auto"/>
              <w:right w:val="single" w:sz="4" w:space="0" w:color="auto"/>
            </w:tcBorders>
            <w:hideMark/>
          </w:tcPr>
          <w:p w14:paraId="12E06F53" w14:textId="137ACDF1" w:rsidR="002B0C09" w:rsidRPr="002B0C09" w:rsidRDefault="002B0C09" w:rsidP="002B0C09">
            <w:r>
              <w:rPr>
                <w:b/>
              </w:rPr>
              <w:t>Teamwork</w:t>
            </w:r>
            <w:r w:rsidRPr="002B0C09">
              <w:rPr>
                <w:b/>
              </w:rPr>
              <w:t xml:space="preserve"> –</w:t>
            </w:r>
            <w:r w:rsidRPr="002B0C09">
              <w:rPr>
                <w:lang w:val="en-PK"/>
              </w:rPr>
              <w:t>Collaborates well with colleagues and contributes to a positive work environment.</w:t>
            </w:r>
          </w:p>
          <w:p w14:paraId="471B8491" w14:textId="77777777" w:rsidR="002B0C09" w:rsidRPr="002B0C09" w:rsidRDefault="002B0C09" w:rsidP="002B0C09">
            <w:pPr>
              <w:spacing w:before="60"/>
            </w:pPr>
            <w:r w:rsidRPr="002B0C09">
              <w:rPr>
                <w:b/>
              </w:rPr>
              <w:t>Comments</w:t>
            </w:r>
            <w:r w:rsidRPr="002B0C09">
              <w:t xml:space="preserve">: </w:t>
            </w:r>
            <w:sdt>
              <w:sdtPr>
                <w:id w:val="-2040810642"/>
                <w:showingPlcHdr/>
              </w:sdtPr>
              <w:sdtContent>
                <w:r w:rsidRPr="002B0C09">
                  <w:rPr>
                    <w:color w:val="FFFFFF"/>
                  </w:rPr>
                  <w:t>Click here to enter text.</w:t>
                </w:r>
              </w:sdtContent>
            </w:sdt>
          </w:p>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215971753"/>
              <w14:checkbox>
                <w14:checked w14:val="0"/>
                <w14:checkedState w14:val="2612" w14:font="MS Gothic"/>
                <w14:uncheckedState w14:val="2610" w14:font="MS Gothic"/>
              </w14:checkbox>
            </w:sdtPr>
            <w:sdtContent>
              <w:p w14:paraId="05B9781C"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30" w:type="pct"/>
            <w:gridSpan w:val="2"/>
            <w:tcBorders>
              <w:top w:val="single" w:sz="4" w:space="0" w:color="auto"/>
              <w:left w:val="single" w:sz="4" w:space="0" w:color="auto"/>
              <w:bottom w:val="single" w:sz="4" w:space="0" w:color="auto"/>
              <w:right w:val="single" w:sz="4" w:space="0" w:color="auto"/>
            </w:tcBorders>
            <w:hideMark/>
          </w:tcPr>
          <w:sdt>
            <w:sdtPr>
              <w:rPr>
                <w:sz w:val="32"/>
                <w:szCs w:val="32"/>
              </w:rPr>
              <w:id w:val="-728842243"/>
              <w14:checkbox>
                <w14:checked w14:val="0"/>
                <w14:checkedState w14:val="2612" w14:font="MS Gothic"/>
                <w14:uncheckedState w14:val="2610" w14:font="MS Gothic"/>
              </w14:checkbox>
            </w:sdtPr>
            <w:sdtContent>
              <w:p w14:paraId="37417DF3"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601098389"/>
              <w14:checkbox>
                <w14:checked w14:val="0"/>
                <w14:checkedState w14:val="2612" w14:font="MS Gothic"/>
                <w14:uncheckedState w14:val="2610" w14:font="MS Gothic"/>
              </w14:checkbox>
            </w:sdtPr>
            <w:sdtContent>
              <w:p w14:paraId="66899A75"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065402953"/>
              <w14:checkbox>
                <w14:checked w14:val="0"/>
                <w14:checkedState w14:val="2612" w14:font="MS Gothic"/>
                <w14:uncheckedState w14:val="2610" w14:font="MS Gothic"/>
              </w14:checkbox>
            </w:sdtPr>
            <w:sdtContent>
              <w:p w14:paraId="47F769C6"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625553502"/>
              <w14:checkbox>
                <w14:checked w14:val="0"/>
                <w14:checkedState w14:val="2612" w14:font="MS Gothic"/>
                <w14:uncheckedState w14:val="2610" w14:font="MS Gothic"/>
              </w14:checkbox>
            </w:sdtPr>
            <w:sdtContent>
              <w:p w14:paraId="79A1A0A6"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r>
      <w:tr w:rsidR="00255375" w:rsidRPr="002B0C09" w14:paraId="38D1879C" w14:textId="77777777" w:rsidTr="00255375">
        <w:trPr>
          <w:trHeight w:val="1567"/>
        </w:trPr>
        <w:tc>
          <w:tcPr>
            <w:tcW w:w="3851" w:type="pct"/>
            <w:gridSpan w:val="8"/>
            <w:tcBorders>
              <w:top w:val="single" w:sz="4" w:space="0" w:color="auto"/>
              <w:left w:val="single" w:sz="4" w:space="0" w:color="auto"/>
              <w:bottom w:val="single" w:sz="4" w:space="0" w:color="auto"/>
              <w:right w:val="single" w:sz="4" w:space="0" w:color="auto"/>
            </w:tcBorders>
            <w:hideMark/>
          </w:tcPr>
          <w:p w14:paraId="4BB03B62" w14:textId="3F46DD5F" w:rsidR="002B0C09" w:rsidRPr="002B0C09" w:rsidRDefault="00255375" w:rsidP="002B0C09">
            <w:r>
              <w:rPr>
                <w:b/>
              </w:rPr>
              <w:t>Initiative and Innovation</w:t>
            </w:r>
            <w:r w:rsidR="002B0C09" w:rsidRPr="002B0C09">
              <w:rPr>
                <w:b/>
              </w:rPr>
              <w:t>–</w:t>
            </w:r>
            <w:r>
              <w:t xml:space="preserve"> </w:t>
            </w:r>
            <w:r w:rsidRPr="00255375">
              <w:rPr>
                <w:lang w:val="en-PK"/>
              </w:rPr>
              <w:t>Shows creativity and initiative in solving problems and improving processes.</w:t>
            </w:r>
          </w:p>
          <w:p w14:paraId="42E30DF2" w14:textId="77777777" w:rsidR="002B0C09" w:rsidRPr="002B0C09" w:rsidRDefault="002B0C09" w:rsidP="002B0C09">
            <w:pPr>
              <w:spacing w:before="60"/>
            </w:pPr>
            <w:r w:rsidRPr="002B0C09">
              <w:rPr>
                <w:b/>
              </w:rPr>
              <w:t>Comments</w:t>
            </w:r>
            <w:r w:rsidRPr="002B0C09">
              <w:t xml:space="preserve">: </w:t>
            </w:r>
            <w:sdt>
              <w:sdtPr>
                <w:id w:val="1556050304"/>
                <w:showingPlcHdr/>
              </w:sdtPr>
              <w:sdtContent>
                <w:r w:rsidRPr="002B0C09">
                  <w:rPr>
                    <w:color w:val="FFFFFF"/>
                  </w:rPr>
                  <w:t>Click here to enter text.</w:t>
                </w:r>
              </w:sdtContent>
            </w:sdt>
          </w:p>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738317392"/>
              <w14:checkbox>
                <w14:checked w14:val="0"/>
                <w14:checkedState w14:val="2612" w14:font="MS Gothic"/>
                <w14:uncheckedState w14:val="2610" w14:font="MS Gothic"/>
              </w14:checkbox>
            </w:sdtPr>
            <w:sdtContent>
              <w:p w14:paraId="1B9AD39C"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30" w:type="pct"/>
            <w:gridSpan w:val="2"/>
            <w:tcBorders>
              <w:top w:val="single" w:sz="4" w:space="0" w:color="auto"/>
              <w:left w:val="single" w:sz="4" w:space="0" w:color="auto"/>
              <w:bottom w:val="single" w:sz="4" w:space="0" w:color="auto"/>
              <w:right w:val="single" w:sz="4" w:space="0" w:color="auto"/>
            </w:tcBorders>
            <w:hideMark/>
          </w:tcPr>
          <w:sdt>
            <w:sdtPr>
              <w:rPr>
                <w:sz w:val="32"/>
                <w:szCs w:val="32"/>
              </w:rPr>
              <w:id w:val="40799609"/>
              <w14:checkbox>
                <w14:checked w14:val="0"/>
                <w14:checkedState w14:val="2612" w14:font="MS Gothic"/>
                <w14:uncheckedState w14:val="2610" w14:font="MS Gothic"/>
              </w14:checkbox>
            </w:sdtPr>
            <w:sdtContent>
              <w:p w14:paraId="1DB4C138"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090769279"/>
              <w14:checkbox>
                <w14:checked w14:val="0"/>
                <w14:checkedState w14:val="2612" w14:font="MS Gothic"/>
                <w14:uncheckedState w14:val="2610" w14:font="MS Gothic"/>
              </w14:checkbox>
            </w:sdtPr>
            <w:sdtContent>
              <w:p w14:paraId="3A654800"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366868469"/>
              <w14:checkbox>
                <w14:checked w14:val="0"/>
                <w14:checkedState w14:val="2612" w14:font="MS Gothic"/>
                <w14:uncheckedState w14:val="2610" w14:font="MS Gothic"/>
              </w14:checkbox>
            </w:sdtPr>
            <w:sdtContent>
              <w:p w14:paraId="5A880CDA"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011957434"/>
              <w14:checkbox>
                <w14:checked w14:val="0"/>
                <w14:checkedState w14:val="2612" w14:font="MS Gothic"/>
                <w14:uncheckedState w14:val="2610" w14:font="MS Gothic"/>
              </w14:checkbox>
            </w:sdtPr>
            <w:sdtContent>
              <w:p w14:paraId="3061F3C5"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r>
      <w:tr w:rsidR="00255375" w:rsidRPr="002B0C09" w14:paraId="5195A6D0" w14:textId="77777777" w:rsidTr="00255375">
        <w:trPr>
          <w:trHeight w:val="1567"/>
        </w:trPr>
        <w:tc>
          <w:tcPr>
            <w:tcW w:w="3851" w:type="pct"/>
            <w:gridSpan w:val="8"/>
            <w:tcBorders>
              <w:top w:val="single" w:sz="4" w:space="0" w:color="auto"/>
              <w:left w:val="single" w:sz="4" w:space="0" w:color="auto"/>
              <w:bottom w:val="single" w:sz="4" w:space="0" w:color="auto"/>
              <w:right w:val="single" w:sz="4" w:space="0" w:color="auto"/>
            </w:tcBorders>
            <w:hideMark/>
          </w:tcPr>
          <w:p w14:paraId="594C4A9B" w14:textId="01EB09D8" w:rsidR="002B0C09" w:rsidRPr="002B0C09" w:rsidRDefault="00255375" w:rsidP="002B0C09">
            <w:r>
              <w:rPr>
                <w:b/>
              </w:rPr>
              <w:t>Professional Development</w:t>
            </w:r>
            <w:r w:rsidR="002B0C09" w:rsidRPr="002B0C09">
              <w:rPr>
                <w:b/>
              </w:rPr>
              <w:t>–</w:t>
            </w:r>
            <w:r w:rsidRPr="00255375">
              <w:rPr>
                <w:lang w:val="en-PK"/>
              </w:rPr>
              <w:t>Actively seeks opportunities for professional growth and development.</w:t>
            </w:r>
          </w:p>
          <w:p w14:paraId="5ED6FB77" w14:textId="77777777" w:rsidR="002B0C09" w:rsidRPr="002B0C09" w:rsidRDefault="002B0C09" w:rsidP="002B0C09">
            <w:pPr>
              <w:spacing w:before="60"/>
            </w:pPr>
            <w:r w:rsidRPr="002B0C09">
              <w:rPr>
                <w:b/>
              </w:rPr>
              <w:t>Comments</w:t>
            </w:r>
            <w:r w:rsidRPr="002B0C09">
              <w:t xml:space="preserve">: </w:t>
            </w:r>
            <w:sdt>
              <w:sdtPr>
                <w:id w:val="-187380226"/>
                <w:showingPlcHdr/>
              </w:sdtPr>
              <w:sdtContent>
                <w:r w:rsidRPr="002B0C09">
                  <w:rPr>
                    <w:color w:val="FFFFFF"/>
                  </w:rPr>
                  <w:t>Click here to enter text.</w:t>
                </w:r>
              </w:sdtContent>
            </w:sdt>
          </w:p>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502673748"/>
              <w14:checkbox>
                <w14:checked w14:val="0"/>
                <w14:checkedState w14:val="2612" w14:font="MS Gothic"/>
                <w14:uncheckedState w14:val="2610" w14:font="MS Gothic"/>
              </w14:checkbox>
            </w:sdtPr>
            <w:sdtContent>
              <w:p w14:paraId="7879F84B"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30" w:type="pct"/>
            <w:gridSpan w:val="2"/>
            <w:tcBorders>
              <w:top w:val="single" w:sz="4" w:space="0" w:color="auto"/>
              <w:left w:val="single" w:sz="4" w:space="0" w:color="auto"/>
              <w:bottom w:val="single" w:sz="4" w:space="0" w:color="auto"/>
              <w:right w:val="single" w:sz="4" w:space="0" w:color="auto"/>
            </w:tcBorders>
            <w:hideMark/>
          </w:tcPr>
          <w:sdt>
            <w:sdtPr>
              <w:rPr>
                <w:sz w:val="32"/>
                <w:szCs w:val="32"/>
              </w:rPr>
              <w:id w:val="69002405"/>
              <w14:checkbox>
                <w14:checked w14:val="0"/>
                <w14:checkedState w14:val="2612" w14:font="MS Gothic"/>
                <w14:uncheckedState w14:val="2610" w14:font="MS Gothic"/>
              </w14:checkbox>
            </w:sdtPr>
            <w:sdtContent>
              <w:p w14:paraId="7A373CF2"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75560460"/>
              <w14:checkbox>
                <w14:checked w14:val="0"/>
                <w14:checkedState w14:val="2612" w14:font="MS Gothic"/>
                <w14:uncheckedState w14:val="2610" w14:font="MS Gothic"/>
              </w14:checkbox>
            </w:sdtPr>
            <w:sdtContent>
              <w:p w14:paraId="3429F8BD"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433354297"/>
              <w14:checkbox>
                <w14:checked w14:val="0"/>
                <w14:checkedState w14:val="2612" w14:font="MS Gothic"/>
                <w14:uncheckedState w14:val="2610" w14:font="MS Gothic"/>
              </w14:checkbox>
            </w:sdtPr>
            <w:sdtContent>
              <w:p w14:paraId="493848FF"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c>
          <w:tcPr>
            <w:tcW w:w="229" w:type="pct"/>
            <w:tcBorders>
              <w:top w:val="single" w:sz="4" w:space="0" w:color="auto"/>
              <w:left w:val="single" w:sz="4" w:space="0" w:color="auto"/>
              <w:bottom w:val="single" w:sz="4" w:space="0" w:color="auto"/>
              <w:right w:val="single" w:sz="4" w:space="0" w:color="auto"/>
            </w:tcBorders>
            <w:hideMark/>
          </w:tcPr>
          <w:sdt>
            <w:sdtPr>
              <w:rPr>
                <w:sz w:val="32"/>
                <w:szCs w:val="32"/>
              </w:rPr>
              <w:id w:val="-1712716993"/>
              <w14:checkbox>
                <w14:checked w14:val="0"/>
                <w14:checkedState w14:val="2612" w14:font="MS Gothic"/>
                <w14:uncheckedState w14:val="2610" w14:font="MS Gothic"/>
              </w14:checkbox>
            </w:sdtPr>
            <w:sdtContent>
              <w:p w14:paraId="0F552C6A" w14:textId="77777777" w:rsidR="002B0C09" w:rsidRPr="002B0C09" w:rsidRDefault="002B0C09" w:rsidP="002B0C09">
                <w:pPr>
                  <w:jc w:val="center"/>
                  <w:rPr>
                    <w:sz w:val="32"/>
                    <w:szCs w:val="32"/>
                  </w:rPr>
                </w:pPr>
                <w:r w:rsidRPr="002B0C09">
                  <w:rPr>
                    <w:rFonts w:ascii="Segoe UI Symbol" w:hAnsi="Segoe UI Symbol" w:cs="Segoe UI Symbol"/>
                    <w:sz w:val="32"/>
                    <w:szCs w:val="32"/>
                  </w:rPr>
                  <w:t>☐</w:t>
                </w:r>
              </w:p>
            </w:sdtContent>
          </w:sdt>
        </w:tc>
      </w:tr>
    </w:tbl>
    <w:p w14:paraId="0A8D39D5" w14:textId="77777777" w:rsidR="00255375" w:rsidRDefault="00255375" w:rsidP="00C631EC">
      <w:pPr>
        <w:rPr>
          <w:rFonts w:ascii="Arial" w:hAnsi="Arial" w:cs="Arial"/>
          <w:b/>
          <w:bCs/>
          <w:sz w:val="24"/>
          <w:szCs w:val="24"/>
        </w:rPr>
      </w:pPr>
    </w:p>
    <w:p w14:paraId="11709083" w14:textId="45C3FB51" w:rsidR="00C631EC" w:rsidRPr="00C631EC" w:rsidRDefault="00C631EC" w:rsidP="00C631EC">
      <w:pPr>
        <w:rPr>
          <w:rFonts w:ascii="Arial" w:hAnsi="Arial" w:cs="Arial"/>
          <w:b/>
          <w:bCs/>
          <w:sz w:val="24"/>
          <w:szCs w:val="24"/>
        </w:rPr>
      </w:pPr>
      <w:r w:rsidRPr="00C631EC">
        <w:rPr>
          <w:rFonts w:ascii="Arial" w:hAnsi="Arial" w:cs="Arial"/>
          <w:b/>
          <w:bCs/>
          <w:sz w:val="24"/>
          <w:szCs w:val="24"/>
        </w:rPr>
        <w:t>4. Employee Payroll System</w:t>
      </w:r>
    </w:p>
    <w:p w14:paraId="26649EC6" w14:textId="77777777" w:rsidR="00C631EC" w:rsidRPr="00C631EC" w:rsidRDefault="00C631EC" w:rsidP="00C631EC">
      <w:pPr>
        <w:rPr>
          <w:rFonts w:ascii="Arial" w:hAnsi="Arial" w:cs="Arial"/>
          <w:b/>
          <w:bCs/>
          <w:sz w:val="24"/>
          <w:szCs w:val="24"/>
        </w:rPr>
      </w:pPr>
      <w:r w:rsidRPr="00C631EC">
        <w:rPr>
          <w:rFonts w:ascii="Arial" w:hAnsi="Arial" w:cs="Arial"/>
          <w:b/>
          <w:bCs/>
          <w:sz w:val="24"/>
          <w:szCs w:val="24"/>
        </w:rPr>
        <w:t>Objectives:</w:t>
      </w:r>
    </w:p>
    <w:p w14:paraId="7D2BD9B5" w14:textId="77777777" w:rsidR="00C631EC" w:rsidRPr="00C631EC" w:rsidRDefault="00C631EC" w:rsidP="00C631EC">
      <w:pPr>
        <w:pStyle w:val="ListParagraph"/>
        <w:numPr>
          <w:ilvl w:val="0"/>
          <w:numId w:val="13"/>
        </w:numPr>
        <w:rPr>
          <w:rFonts w:ascii="Arial" w:hAnsi="Arial" w:cs="Arial"/>
          <w:sz w:val="24"/>
          <w:szCs w:val="24"/>
        </w:rPr>
      </w:pPr>
      <w:r w:rsidRPr="00C631EC">
        <w:rPr>
          <w:rFonts w:ascii="Arial" w:hAnsi="Arial" w:cs="Arial"/>
          <w:sz w:val="24"/>
          <w:szCs w:val="24"/>
        </w:rPr>
        <w:t>Ensure timely and accurate compensation.</w:t>
      </w:r>
    </w:p>
    <w:p w14:paraId="164BF569" w14:textId="77777777" w:rsidR="00C631EC" w:rsidRPr="00C631EC" w:rsidRDefault="00C631EC" w:rsidP="00C631EC">
      <w:pPr>
        <w:pStyle w:val="ListParagraph"/>
        <w:numPr>
          <w:ilvl w:val="0"/>
          <w:numId w:val="13"/>
        </w:numPr>
        <w:rPr>
          <w:rFonts w:ascii="Arial" w:hAnsi="Arial" w:cs="Arial"/>
          <w:sz w:val="24"/>
          <w:szCs w:val="24"/>
        </w:rPr>
      </w:pPr>
      <w:r w:rsidRPr="00C631EC">
        <w:rPr>
          <w:rFonts w:ascii="Arial" w:hAnsi="Arial" w:cs="Arial"/>
          <w:sz w:val="24"/>
          <w:szCs w:val="24"/>
        </w:rPr>
        <w:lastRenderedPageBreak/>
        <w:t>Reward employees based on performance and experience.</w:t>
      </w:r>
    </w:p>
    <w:p w14:paraId="7B126BF9" w14:textId="77777777" w:rsidR="00C631EC" w:rsidRPr="00C631EC" w:rsidRDefault="00C631EC" w:rsidP="00C631EC">
      <w:pPr>
        <w:pStyle w:val="ListParagraph"/>
        <w:numPr>
          <w:ilvl w:val="0"/>
          <w:numId w:val="13"/>
        </w:numPr>
        <w:rPr>
          <w:rFonts w:ascii="Arial" w:hAnsi="Arial" w:cs="Arial"/>
          <w:sz w:val="24"/>
          <w:szCs w:val="24"/>
        </w:rPr>
      </w:pPr>
      <w:r w:rsidRPr="00C631EC">
        <w:rPr>
          <w:rFonts w:ascii="Arial" w:hAnsi="Arial" w:cs="Arial"/>
          <w:sz w:val="24"/>
          <w:szCs w:val="24"/>
        </w:rPr>
        <w:t>Provide transparency in payroll processing.</w:t>
      </w:r>
    </w:p>
    <w:p w14:paraId="0CC51D75" w14:textId="77777777" w:rsidR="00C631EC" w:rsidRPr="00C631EC" w:rsidRDefault="00C631EC" w:rsidP="00C631EC">
      <w:pPr>
        <w:rPr>
          <w:rFonts w:ascii="Arial" w:hAnsi="Arial" w:cs="Arial"/>
          <w:b/>
          <w:bCs/>
          <w:sz w:val="24"/>
          <w:szCs w:val="24"/>
        </w:rPr>
      </w:pPr>
      <w:r w:rsidRPr="00C631EC">
        <w:rPr>
          <w:rFonts w:ascii="Arial" w:hAnsi="Arial" w:cs="Arial"/>
          <w:b/>
          <w:bCs/>
          <w:sz w:val="24"/>
          <w:szCs w:val="24"/>
        </w:rPr>
        <w:t>Payroll Structure:</w:t>
      </w:r>
    </w:p>
    <w:p w14:paraId="0107B77F" w14:textId="77777777" w:rsidR="00C631EC" w:rsidRPr="00C631EC" w:rsidRDefault="00C631EC" w:rsidP="00C631EC">
      <w:pPr>
        <w:numPr>
          <w:ilvl w:val="0"/>
          <w:numId w:val="10"/>
        </w:numPr>
        <w:rPr>
          <w:rFonts w:ascii="Arial" w:hAnsi="Arial" w:cs="Arial"/>
          <w:sz w:val="24"/>
          <w:szCs w:val="24"/>
        </w:rPr>
      </w:pPr>
      <w:r w:rsidRPr="00C631EC">
        <w:rPr>
          <w:rFonts w:ascii="Arial" w:hAnsi="Arial" w:cs="Arial"/>
          <w:b/>
          <w:bCs/>
          <w:sz w:val="24"/>
          <w:szCs w:val="24"/>
        </w:rPr>
        <w:t>Principal</w:t>
      </w:r>
      <w:r w:rsidRPr="00C631EC">
        <w:rPr>
          <w:rFonts w:ascii="Arial" w:hAnsi="Arial" w:cs="Arial"/>
          <w:sz w:val="24"/>
          <w:szCs w:val="24"/>
        </w:rPr>
        <w:t>:</w:t>
      </w:r>
    </w:p>
    <w:p w14:paraId="20173A23" w14:textId="77777777" w:rsidR="00C631EC" w:rsidRPr="00C631EC" w:rsidRDefault="00C631EC" w:rsidP="00C631EC">
      <w:pPr>
        <w:pStyle w:val="ListParagraph"/>
        <w:numPr>
          <w:ilvl w:val="0"/>
          <w:numId w:val="12"/>
        </w:numPr>
        <w:rPr>
          <w:rFonts w:ascii="Arial" w:hAnsi="Arial" w:cs="Arial"/>
          <w:sz w:val="24"/>
          <w:szCs w:val="24"/>
        </w:rPr>
      </w:pPr>
      <w:r w:rsidRPr="00C631EC">
        <w:rPr>
          <w:rFonts w:ascii="Arial" w:hAnsi="Arial" w:cs="Arial"/>
          <w:b/>
          <w:bCs/>
          <w:sz w:val="24"/>
          <w:szCs w:val="24"/>
        </w:rPr>
        <w:t>Base Salary</w:t>
      </w:r>
      <w:r w:rsidRPr="00C631EC">
        <w:rPr>
          <w:rFonts w:ascii="Arial" w:hAnsi="Arial" w:cs="Arial"/>
          <w:sz w:val="24"/>
          <w:szCs w:val="24"/>
        </w:rPr>
        <w:t>: Competitive salary based on experience and qualifications.</w:t>
      </w:r>
    </w:p>
    <w:p w14:paraId="361E10A1" w14:textId="77777777" w:rsidR="00C631EC" w:rsidRPr="00C631EC" w:rsidRDefault="00C631EC" w:rsidP="00C631EC">
      <w:pPr>
        <w:pStyle w:val="ListParagraph"/>
        <w:numPr>
          <w:ilvl w:val="0"/>
          <w:numId w:val="12"/>
        </w:numPr>
        <w:rPr>
          <w:rFonts w:ascii="Arial" w:hAnsi="Arial" w:cs="Arial"/>
          <w:sz w:val="24"/>
          <w:szCs w:val="24"/>
        </w:rPr>
      </w:pPr>
      <w:r w:rsidRPr="00C631EC">
        <w:rPr>
          <w:rFonts w:ascii="Arial" w:hAnsi="Arial" w:cs="Arial"/>
          <w:b/>
          <w:bCs/>
          <w:sz w:val="24"/>
          <w:szCs w:val="24"/>
        </w:rPr>
        <w:t>Bonuses</w:t>
      </w:r>
      <w:r w:rsidRPr="00C631EC">
        <w:rPr>
          <w:rFonts w:ascii="Arial" w:hAnsi="Arial" w:cs="Arial"/>
          <w:sz w:val="24"/>
          <w:szCs w:val="24"/>
        </w:rPr>
        <w:t xml:space="preserve">: Performance-based annual bonuses linked to </w:t>
      </w:r>
      <w:proofErr w:type="spellStart"/>
      <w:r w:rsidRPr="00C631EC">
        <w:rPr>
          <w:rFonts w:ascii="Arial" w:hAnsi="Arial" w:cs="Arial"/>
          <w:sz w:val="24"/>
          <w:szCs w:val="24"/>
        </w:rPr>
        <w:t>KPIs</w:t>
      </w:r>
      <w:proofErr w:type="spellEnd"/>
      <w:r w:rsidRPr="00C631EC">
        <w:rPr>
          <w:rFonts w:ascii="Arial" w:hAnsi="Arial" w:cs="Arial"/>
          <w:sz w:val="24"/>
          <w:szCs w:val="24"/>
        </w:rPr>
        <w:t>.</w:t>
      </w:r>
    </w:p>
    <w:p w14:paraId="3A70D382" w14:textId="77777777" w:rsidR="00C631EC" w:rsidRPr="00C631EC" w:rsidRDefault="00C631EC" w:rsidP="00C631EC">
      <w:pPr>
        <w:pStyle w:val="ListParagraph"/>
        <w:numPr>
          <w:ilvl w:val="0"/>
          <w:numId w:val="12"/>
        </w:numPr>
        <w:rPr>
          <w:rFonts w:ascii="Arial" w:hAnsi="Arial" w:cs="Arial"/>
          <w:sz w:val="24"/>
          <w:szCs w:val="24"/>
        </w:rPr>
      </w:pPr>
      <w:r w:rsidRPr="00C631EC">
        <w:rPr>
          <w:rFonts w:ascii="Arial" w:hAnsi="Arial" w:cs="Arial"/>
          <w:b/>
          <w:bCs/>
          <w:sz w:val="24"/>
          <w:szCs w:val="24"/>
        </w:rPr>
        <w:t>Allowances</w:t>
      </w:r>
      <w:r w:rsidRPr="00C631EC">
        <w:rPr>
          <w:rFonts w:ascii="Arial" w:hAnsi="Arial" w:cs="Arial"/>
          <w:sz w:val="24"/>
          <w:szCs w:val="24"/>
        </w:rPr>
        <w:t>: Housing, transportation, and professional development.</w:t>
      </w:r>
    </w:p>
    <w:p w14:paraId="156EEA4F" w14:textId="77777777" w:rsidR="00C631EC" w:rsidRPr="00C631EC" w:rsidRDefault="00C631EC" w:rsidP="00C631EC">
      <w:pPr>
        <w:numPr>
          <w:ilvl w:val="0"/>
          <w:numId w:val="10"/>
        </w:numPr>
        <w:rPr>
          <w:rFonts w:ascii="Arial" w:hAnsi="Arial" w:cs="Arial"/>
          <w:sz w:val="24"/>
          <w:szCs w:val="24"/>
        </w:rPr>
      </w:pPr>
      <w:r w:rsidRPr="00C631EC">
        <w:rPr>
          <w:rFonts w:ascii="Arial" w:hAnsi="Arial" w:cs="Arial"/>
          <w:b/>
          <w:bCs/>
          <w:sz w:val="24"/>
          <w:szCs w:val="24"/>
        </w:rPr>
        <w:t>Head of Administration</w:t>
      </w:r>
      <w:r w:rsidRPr="00C631EC">
        <w:rPr>
          <w:rFonts w:ascii="Arial" w:hAnsi="Arial" w:cs="Arial"/>
          <w:sz w:val="24"/>
          <w:szCs w:val="24"/>
        </w:rPr>
        <w:t>:</w:t>
      </w:r>
    </w:p>
    <w:p w14:paraId="5B1FA87F" w14:textId="77777777" w:rsidR="00C631EC" w:rsidRPr="00C631EC" w:rsidRDefault="00C631EC" w:rsidP="00C631EC">
      <w:pPr>
        <w:numPr>
          <w:ilvl w:val="1"/>
          <w:numId w:val="30"/>
        </w:numPr>
        <w:rPr>
          <w:rFonts w:ascii="Arial" w:hAnsi="Arial" w:cs="Arial"/>
          <w:sz w:val="24"/>
          <w:szCs w:val="24"/>
        </w:rPr>
      </w:pPr>
      <w:r w:rsidRPr="00C631EC">
        <w:rPr>
          <w:rFonts w:ascii="Arial" w:hAnsi="Arial" w:cs="Arial"/>
          <w:b/>
          <w:bCs/>
          <w:sz w:val="24"/>
          <w:szCs w:val="24"/>
        </w:rPr>
        <w:t>Base Salary</w:t>
      </w:r>
      <w:r w:rsidRPr="00C631EC">
        <w:rPr>
          <w:rFonts w:ascii="Arial" w:hAnsi="Arial" w:cs="Arial"/>
          <w:sz w:val="24"/>
          <w:szCs w:val="24"/>
        </w:rPr>
        <w:t>: Commensurate with industry standards.</w:t>
      </w:r>
    </w:p>
    <w:p w14:paraId="688FFB22" w14:textId="77777777" w:rsidR="00C631EC" w:rsidRPr="00C631EC" w:rsidRDefault="00C631EC" w:rsidP="00C631EC">
      <w:pPr>
        <w:numPr>
          <w:ilvl w:val="1"/>
          <w:numId w:val="30"/>
        </w:numPr>
        <w:rPr>
          <w:rFonts w:ascii="Arial" w:hAnsi="Arial" w:cs="Arial"/>
          <w:sz w:val="24"/>
          <w:szCs w:val="24"/>
        </w:rPr>
      </w:pPr>
      <w:r w:rsidRPr="00C631EC">
        <w:rPr>
          <w:rFonts w:ascii="Arial" w:hAnsi="Arial" w:cs="Arial"/>
          <w:b/>
          <w:bCs/>
          <w:sz w:val="24"/>
          <w:szCs w:val="24"/>
        </w:rPr>
        <w:t>Incentives</w:t>
      </w:r>
      <w:r w:rsidRPr="00C631EC">
        <w:rPr>
          <w:rFonts w:ascii="Arial" w:hAnsi="Arial" w:cs="Arial"/>
          <w:sz w:val="24"/>
          <w:szCs w:val="24"/>
        </w:rPr>
        <w:t>: Bonus for meeting budget and operational targets.</w:t>
      </w:r>
    </w:p>
    <w:p w14:paraId="76A22FE0" w14:textId="77777777" w:rsidR="00C631EC" w:rsidRPr="00C631EC" w:rsidRDefault="00C631EC" w:rsidP="00C631EC">
      <w:pPr>
        <w:numPr>
          <w:ilvl w:val="1"/>
          <w:numId w:val="30"/>
        </w:numPr>
        <w:rPr>
          <w:rFonts w:ascii="Arial" w:hAnsi="Arial" w:cs="Arial"/>
          <w:sz w:val="24"/>
          <w:szCs w:val="24"/>
        </w:rPr>
      </w:pPr>
      <w:r w:rsidRPr="00C631EC">
        <w:rPr>
          <w:rFonts w:ascii="Arial" w:hAnsi="Arial" w:cs="Arial"/>
          <w:b/>
          <w:bCs/>
          <w:sz w:val="24"/>
          <w:szCs w:val="24"/>
        </w:rPr>
        <w:t>Allowances</w:t>
      </w:r>
      <w:r w:rsidRPr="00C631EC">
        <w:rPr>
          <w:rFonts w:ascii="Arial" w:hAnsi="Arial" w:cs="Arial"/>
          <w:sz w:val="24"/>
          <w:szCs w:val="24"/>
        </w:rPr>
        <w:t>: Transportation and health benefits.</w:t>
      </w:r>
    </w:p>
    <w:p w14:paraId="47138D20" w14:textId="77777777" w:rsidR="00C631EC" w:rsidRPr="00C631EC" w:rsidRDefault="00C631EC" w:rsidP="00C631EC">
      <w:pPr>
        <w:numPr>
          <w:ilvl w:val="0"/>
          <w:numId w:val="10"/>
        </w:numPr>
        <w:rPr>
          <w:rFonts w:ascii="Arial" w:hAnsi="Arial" w:cs="Arial"/>
          <w:sz w:val="24"/>
          <w:szCs w:val="24"/>
        </w:rPr>
      </w:pPr>
      <w:r w:rsidRPr="00C631EC">
        <w:rPr>
          <w:rFonts w:ascii="Arial" w:hAnsi="Arial" w:cs="Arial"/>
          <w:b/>
          <w:bCs/>
          <w:sz w:val="24"/>
          <w:szCs w:val="24"/>
        </w:rPr>
        <w:t>Senior Teacher</w:t>
      </w:r>
      <w:r w:rsidRPr="00C631EC">
        <w:rPr>
          <w:rFonts w:ascii="Arial" w:hAnsi="Arial" w:cs="Arial"/>
          <w:sz w:val="24"/>
          <w:szCs w:val="24"/>
        </w:rPr>
        <w:t>:</w:t>
      </w:r>
    </w:p>
    <w:p w14:paraId="5419DC11" w14:textId="77777777" w:rsidR="00C631EC" w:rsidRPr="00C631EC" w:rsidRDefault="00C631EC" w:rsidP="00C631EC">
      <w:pPr>
        <w:numPr>
          <w:ilvl w:val="1"/>
          <w:numId w:val="29"/>
        </w:numPr>
        <w:rPr>
          <w:rFonts w:ascii="Arial" w:hAnsi="Arial" w:cs="Arial"/>
          <w:sz w:val="24"/>
          <w:szCs w:val="24"/>
        </w:rPr>
      </w:pPr>
      <w:r w:rsidRPr="00C631EC">
        <w:rPr>
          <w:rFonts w:ascii="Arial" w:hAnsi="Arial" w:cs="Arial"/>
          <w:b/>
          <w:bCs/>
          <w:sz w:val="24"/>
          <w:szCs w:val="24"/>
        </w:rPr>
        <w:t>Base Salary</w:t>
      </w:r>
      <w:r w:rsidRPr="00C631EC">
        <w:rPr>
          <w:rFonts w:ascii="Arial" w:hAnsi="Arial" w:cs="Arial"/>
          <w:sz w:val="24"/>
          <w:szCs w:val="24"/>
        </w:rPr>
        <w:t>: Competitive pay based on years of experience.</w:t>
      </w:r>
    </w:p>
    <w:p w14:paraId="7F1C510A" w14:textId="77777777" w:rsidR="00C631EC" w:rsidRPr="00C631EC" w:rsidRDefault="00C631EC" w:rsidP="00C631EC">
      <w:pPr>
        <w:numPr>
          <w:ilvl w:val="1"/>
          <w:numId w:val="29"/>
        </w:numPr>
        <w:rPr>
          <w:rFonts w:ascii="Arial" w:hAnsi="Arial" w:cs="Arial"/>
          <w:sz w:val="24"/>
          <w:szCs w:val="24"/>
        </w:rPr>
      </w:pPr>
      <w:r w:rsidRPr="00C631EC">
        <w:rPr>
          <w:rFonts w:ascii="Arial" w:hAnsi="Arial" w:cs="Arial"/>
          <w:b/>
          <w:bCs/>
          <w:sz w:val="24"/>
          <w:szCs w:val="24"/>
        </w:rPr>
        <w:t>Performance Incentives</w:t>
      </w:r>
      <w:r w:rsidRPr="00C631EC">
        <w:rPr>
          <w:rFonts w:ascii="Arial" w:hAnsi="Arial" w:cs="Arial"/>
          <w:sz w:val="24"/>
          <w:szCs w:val="24"/>
        </w:rPr>
        <w:t>: Bonuses linked to student performance and mentorship roles.</w:t>
      </w:r>
    </w:p>
    <w:p w14:paraId="7C5DD6CE" w14:textId="77777777" w:rsidR="00C631EC" w:rsidRPr="00C631EC" w:rsidRDefault="00C631EC" w:rsidP="00C631EC">
      <w:pPr>
        <w:numPr>
          <w:ilvl w:val="1"/>
          <w:numId w:val="29"/>
        </w:numPr>
        <w:rPr>
          <w:rFonts w:ascii="Arial" w:hAnsi="Arial" w:cs="Arial"/>
          <w:sz w:val="24"/>
          <w:szCs w:val="24"/>
        </w:rPr>
      </w:pPr>
      <w:r w:rsidRPr="00C631EC">
        <w:rPr>
          <w:rFonts w:ascii="Arial" w:hAnsi="Arial" w:cs="Arial"/>
          <w:b/>
          <w:bCs/>
          <w:sz w:val="24"/>
          <w:szCs w:val="24"/>
        </w:rPr>
        <w:t>Allowances</w:t>
      </w:r>
      <w:r w:rsidRPr="00C631EC">
        <w:rPr>
          <w:rFonts w:ascii="Arial" w:hAnsi="Arial" w:cs="Arial"/>
          <w:sz w:val="24"/>
          <w:szCs w:val="24"/>
        </w:rPr>
        <w:t>: Education and certification reimbursement.</w:t>
      </w:r>
    </w:p>
    <w:p w14:paraId="37068583" w14:textId="77777777" w:rsidR="00C631EC" w:rsidRPr="00C631EC" w:rsidRDefault="00C631EC" w:rsidP="00C631EC">
      <w:pPr>
        <w:rPr>
          <w:rFonts w:ascii="Arial" w:hAnsi="Arial" w:cs="Arial"/>
          <w:b/>
          <w:bCs/>
          <w:sz w:val="24"/>
          <w:szCs w:val="24"/>
        </w:rPr>
      </w:pPr>
      <w:r w:rsidRPr="00C631EC">
        <w:rPr>
          <w:rFonts w:ascii="Arial" w:hAnsi="Arial" w:cs="Arial"/>
          <w:b/>
          <w:bCs/>
          <w:sz w:val="24"/>
          <w:szCs w:val="24"/>
        </w:rPr>
        <w:t>Payroll Processing:</w:t>
      </w:r>
    </w:p>
    <w:p w14:paraId="103CC2FE" w14:textId="77777777" w:rsidR="00C631EC" w:rsidRPr="00C631EC" w:rsidRDefault="00C631EC" w:rsidP="00C631EC">
      <w:pPr>
        <w:numPr>
          <w:ilvl w:val="0"/>
          <w:numId w:val="11"/>
        </w:numPr>
        <w:rPr>
          <w:rFonts w:ascii="Arial" w:hAnsi="Arial" w:cs="Arial"/>
          <w:sz w:val="24"/>
          <w:szCs w:val="24"/>
        </w:rPr>
      </w:pPr>
      <w:r w:rsidRPr="00C631EC">
        <w:rPr>
          <w:rFonts w:ascii="Arial" w:hAnsi="Arial" w:cs="Arial"/>
          <w:b/>
          <w:bCs/>
          <w:sz w:val="24"/>
          <w:szCs w:val="24"/>
        </w:rPr>
        <w:t>Frequency</w:t>
      </w:r>
      <w:r w:rsidRPr="00C631EC">
        <w:rPr>
          <w:rFonts w:ascii="Arial" w:hAnsi="Arial" w:cs="Arial"/>
          <w:sz w:val="24"/>
          <w:szCs w:val="24"/>
        </w:rPr>
        <w:t>: Monthly salary disbursements.</w:t>
      </w:r>
    </w:p>
    <w:p w14:paraId="061139EF" w14:textId="77777777" w:rsidR="00C631EC" w:rsidRPr="00C631EC" w:rsidRDefault="00C631EC" w:rsidP="00C631EC">
      <w:pPr>
        <w:numPr>
          <w:ilvl w:val="0"/>
          <w:numId w:val="11"/>
        </w:numPr>
        <w:rPr>
          <w:rFonts w:ascii="Arial" w:hAnsi="Arial" w:cs="Arial"/>
          <w:sz w:val="24"/>
          <w:szCs w:val="24"/>
        </w:rPr>
      </w:pPr>
      <w:r w:rsidRPr="00C631EC">
        <w:rPr>
          <w:rFonts w:ascii="Arial" w:hAnsi="Arial" w:cs="Arial"/>
          <w:b/>
          <w:bCs/>
          <w:sz w:val="24"/>
          <w:szCs w:val="24"/>
        </w:rPr>
        <w:t>Deductions</w:t>
      </w:r>
      <w:r w:rsidRPr="00C631EC">
        <w:rPr>
          <w:rFonts w:ascii="Arial" w:hAnsi="Arial" w:cs="Arial"/>
          <w:sz w:val="24"/>
          <w:szCs w:val="24"/>
        </w:rPr>
        <w:t>: Taxes, insurance, and retirement contributions.</w:t>
      </w:r>
    </w:p>
    <w:p w14:paraId="5DE82704" w14:textId="77777777" w:rsidR="00C631EC" w:rsidRPr="00C631EC" w:rsidRDefault="00C631EC" w:rsidP="00C631EC">
      <w:pPr>
        <w:numPr>
          <w:ilvl w:val="0"/>
          <w:numId w:val="11"/>
        </w:numPr>
        <w:rPr>
          <w:rFonts w:ascii="Arial" w:hAnsi="Arial" w:cs="Arial"/>
          <w:sz w:val="24"/>
          <w:szCs w:val="24"/>
        </w:rPr>
      </w:pPr>
      <w:r w:rsidRPr="00C631EC">
        <w:rPr>
          <w:rFonts w:ascii="Arial" w:hAnsi="Arial" w:cs="Arial"/>
          <w:b/>
          <w:bCs/>
          <w:sz w:val="24"/>
          <w:szCs w:val="24"/>
        </w:rPr>
        <w:t>Bonuses</w:t>
      </w:r>
      <w:r w:rsidRPr="00C631EC">
        <w:rPr>
          <w:rFonts w:ascii="Arial" w:hAnsi="Arial" w:cs="Arial"/>
          <w:sz w:val="24"/>
          <w:szCs w:val="24"/>
        </w:rPr>
        <w:t>: Annual performance bonuses based on appraisal results.</w:t>
      </w:r>
    </w:p>
    <w:p w14:paraId="2E2DB034" w14:textId="77777777" w:rsidR="00C631EC" w:rsidRPr="00C631EC" w:rsidRDefault="00C631EC" w:rsidP="00C631EC">
      <w:pPr>
        <w:numPr>
          <w:ilvl w:val="0"/>
          <w:numId w:val="11"/>
        </w:numPr>
        <w:rPr>
          <w:rFonts w:ascii="Arial" w:hAnsi="Arial" w:cs="Arial"/>
          <w:sz w:val="24"/>
          <w:szCs w:val="24"/>
        </w:rPr>
      </w:pPr>
      <w:r w:rsidRPr="00C631EC">
        <w:rPr>
          <w:rFonts w:ascii="Arial" w:hAnsi="Arial" w:cs="Arial"/>
          <w:b/>
          <w:bCs/>
          <w:sz w:val="24"/>
          <w:szCs w:val="24"/>
        </w:rPr>
        <w:t>Automation</w:t>
      </w:r>
      <w:r w:rsidRPr="00C631EC">
        <w:rPr>
          <w:rFonts w:ascii="Arial" w:hAnsi="Arial" w:cs="Arial"/>
          <w:sz w:val="24"/>
          <w:szCs w:val="24"/>
        </w:rPr>
        <w:t>: Use of payroll software to automate calculations, disbursements, and record-keeping.</w:t>
      </w:r>
    </w:p>
    <w:p w14:paraId="43113490" w14:textId="430B2D0D" w:rsidR="00757601" w:rsidRPr="00757601" w:rsidRDefault="00757601" w:rsidP="00757601">
      <w:pPr>
        <w:rPr>
          <w:rFonts w:ascii="Arial" w:hAnsi="Arial" w:cs="Arial"/>
          <w:sz w:val="24"/>
          <w:szCs w:val="24"/>
        </w:rPr>
      </w:pPr>
    </w:p>
    <w:sectPr w:rsidR="00757601" w:rsidRPr="00757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1671"/>
    <w:multiLevelType w:val="multilevel"/>
    <w:tmpl w:val="6F50EA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31B84"/>
    <w:multiLevelType w:val="multilevel"/>
    <w:tmpl w:val="B1A0D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E7BD6"/>
    <w:multiLevelType w:val="multilevel"/>
    <w:tmpl w:val="8F8E9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80C68"/>
    <w:multiLevelType w:val="multilevel"/>
    <w:tmpl w:val="A4A85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27608"/>
    <w:multiLevelType w:val="multilevel"/>
    <w:tmpl w:val="92FEA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267DE"/>
    <w:multiLevelType w:val="multilevel"/>
    <w:tmpl w:val="95D23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66CCB"/>
    <w:multiLevelType w:val="hybridMultilevel"/>
    <w:tmpl w:val="FEBAE532"/>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1EA7230F"/>
    <w:multiLevelType w:val="multilevel"/>
    <w:tmpl w:val="5A7C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06DC6"/>
    <w:multiLevelType w:val="multilevel"/>
    <w:tmpl w:val="0E74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9217D"/>
    <w:multiLevelType w:val="multilevel"/>
    <w:tmpl w:val="E4A4F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72CF7"/>
    <w:multiLevelType w:val="multilevel"/>
    <w:tmpl w:val="138A1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3111A"/>
    <w:multiLevelType w:val="multilevel"/>
    <w:tmpl w:val="763EA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8610CA"/>
    <w:multiLevelType w:val="multilevel"/>
    <w:tmpl w:val="44DE6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C7E48"/>
    <w:multiLevelType w:val="multilevel"/>
    <w:tmpl w:val="A3DC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6051E"/>
    <w:multiLevelType w:val="hybridMultilevel"/>
    <w:tmpl w:val="E0F0F17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3AA92DD8"/>
    <w:multiLevelType w:val="hybridMultilevel"/>
    <w:tmpl w:val="E56C018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3D326CD6"/>
    <w:multiLevelType w:val="multilevel"/>
    <w:tmpl w:val="1AC0B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B51F4"/>
    <w:multiLevelType w:val="multilevel"/>
    <w:tmpl w:val="8788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175E9"/>
    <w:multiLevelType w:val="multilevel"/>
    <w:tmpl w:val="FB9A0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A477F"/>
    <w:multiLevelType w:val="multilevel"/>
    <w:tmpl w:val="4150EA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59764A"/>
    <w:multiLevelType w:val="multilevel"/>
    <w:tmpl w:val="255CC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B3522"/>
    <w:multiLevelType w:val="hybridMultilevel"/>
    <w:tmpl w:val="1DF0E07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2" w15:restartNumberingAfterBreak="0">
    <w:nsid w:val="5A4B3308"/>
    <w:multiLevelType w:val="multilevel"/>
    <w:tmpl w:val="F31E8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33319"/>
    <w:multiLevelType w:val="multilevel"/>
    <w:tmpl w:val="2654E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D82CE4"/>
    <w:multiLevelType w:val="multilevel"/>
    <w:tmpl w:val="9490C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A1575"/>
    <w:multiLevelType w:val="multilevel"/>
    <w:tmpl w:val="C6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940F2F"/>
    <w:multiLevelType w:val="multilevel"/>
    <w:tmpl w:val="586483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5D030A"/>
    <w:multiLevelType w:val="multilevel"/>
    <w:tmpl w:val="867C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0642E"/>
    <w:multiLevelType w:val="hybridMultilevel"/>
    <w:tmpl w:val="E50A379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9" w15:restartNumberingAfterBreak="0">
    <w:nsid w:val="7F2C0F6E"/>
    <w:multiLevelType w:val="multilevel"/>
    <w:tmpl w:val="490E1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560093">
    <w:abstractNumId w:val="7"/>
  </w:num>
  <w:num w:numId="2" w16cid:durableId="193036199">
    <w:abstractNumId w:val="8"/>
  </w:num>
  <w:num w:numId="3" w16cid:durableId="606619310">
    <w:abstractNumId w:val="1"/>
  </w:num>
  <w:num w:numId="4" w16cid:durableId="1285694609">
    <w:abstractNumId w:val="16"/>
  </w:num>
  <w:num w:numId="5" w16cid:durableId="1895197164">
    <w:abstractNumId w:val="29"/>
  </w:num>
  <w:num w:numId="6" w16cid:durableId="920136307">
    <w:abstractNumId w:val="17"/>
  </w:num>
  <w:num w:numId="7" w16cid:durableId="219488696">
    <w:abstractNumId w:val="11"/>
  </w:num>
  <w:num w:numId="8" w16cid:durableId="481771567">
    <w:abstractNumId w:val="13"/>
  </w:num>
  <w:num w:numId="9" w16cid:durableId="80372814">
    <w:abstractNumId w:val="27"/>
  </w:num>
  <w:num w:numId="10" w16cid:durableId="2055424287">
    <w:abstractNumId w:val="23"/>
  </w:num>
  <w:num w:numId="11" w16cid:durableId="578517535">
    <w:abstractNumId w:val="25"/>
  </w:num>
  <w:num w:numId="12" w16cid:durableId="227767502">
    <w:abstractNumId w:val="21"/>
  </w:num>
  <w:num w:numId="13" w16cid:durableId="749619362">
    <w:abstractNumId w:val="14"/>
  </w:num>
  <w:num w:numId="14" w16cid:durableId="251939821">
    <w:abstractNumId w:val="28"/>
  </w:num>
  <w:num w:numId="15" w16cid:durableId="718631934">
    <w:abstractNumId w:val="15"/>
  </w:num>
  <w:num w:numId="16" w16cid:durableId="1475681849">
    <w:abstractNumId w:val="6"/>
  </w:num>
  <w:num w:numId="17" w16cid:durableId="1538351005">
    <w:abstractNumId w:val="4"/>
  </w:num>
  <w:num w:numId="18" w16cid:durableId="1380281648">
    <w:abstractNumId w:val="20"/>
  </w:num>
  <w:num w:numId="19" w16cid:durableId="1796098117">
    <w:abstractNumId w:val="24"/>
  </w:num>
  <w:num w:numId="20" w16cid:durableId="1884292427">
    <w:abstractNumId w:val="5"/>
  </w:num>
  <w:num w:numId="21" w16cid:durableId="1242058220">
    <w:abstractNumId w:val="10"/>
  </w:num>
  <w:num w:numId="22" w16cid:durableId="1306005447">
    <w:abstractNumId w:val="18"/>
  </w:num>
  <w:num w:numId="23" w16cid:durableId="1957835738">
    <w:abstractNumId w:val="22"/>
  </w:num>
  <w:num w:numId="24" w16cid:durableId="1229919110">
    <w:abstractNumId w:val="12"/>
  </w:num>
  <w:num w:numId="25" w16cid:durableId="342778700">
    <w:abstractNumId w:val="19"/>
  </w:num>
  <w:num w:numId="26" w16cid:durableId="310527685">
    <w:abstractNumId w:val="2"/>
  </w:num>
  <w:num w:numId="27" w16cid:durableId="548542373">
    <w:abstractNumId w:val="3"/>
  </w:num>
  <w:num w:numId="28" w16cid:durableId="1572616468">
    <w:abstractNumId w:val="9"/>
  </w:num>
  <w:num w:numId="29" w16cid:durableId="879510556">
    <w:abstractNumId w:val="0"/>
  </w:num>
  <w:num w:numId="30" w16cid:durableId="75925577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01"/>
    <w:rsid w:val="00163BAB"/>
    <w:rsid w:val="00255375"/>
    <w:rsid w:val="002B0C09"/>
    <w:rsid w:val="004657B1"/>
    <w:rsid w:val="00757601"/>
    <w:rsid w:val="00895737"/>
    <w:rsid w:val="00C631E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6043"/>
  <w15:chartTrackingRefBased/>
  <w15:docId w15:val="{44763C74-43DA-4104-A016-4C692FA8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57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6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1EC"/>
    <w:pPr>
      <w:ind w:left="720"/>
      <w:contextualSpacing/>
    </w:pPr>
  </w:style>
  <w:style w:type="table" w:styleId="TableGrid">
    <w:name w:val="Table Grid"/>
    <w:basedOn w:val="TableNormal"/>
    <w:uiPriority w:val="59"/>
    <w:rsid w:val="002B0C09"/>
    <w:pPr>
      <w:spacing w:after="0" w:line="240" w:lineRule="auto"/>
    </w:pPr>
    <w:rPr>
      <w:rFonts w:ascii="Calibri" w:eastAsia="Calibri" w:hAnsi="Calibri" w:cs="Times New Roman"/>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98862">
      <w:bodyDiv w:val="1"/>
      <w:marLeft w:val="0"/>
      <w:marRight w:val="0"/>
      <w:marTop w:val="0"/>
      <w:marBottom w:val="0"/>
      <w:divBdr>
        <w:top w:val="none" w:sz="0" w:space="0" w:color="auto"/>
        <w:left w:val="none" w:sz="0" w:space="0" w:color="auto"/>
        <w:bottom w:val="none" w:sz="0" w:space="0" w:color="auto"/>
        <w:right w:val="none" w:sz="0" w:space="0" w:color="auto"/>
      </w:divBdr>
    </w:div>
    <w:div w:id="442581317">
      <w:bodyDiv w:val="1"/>
      <w:marLeft w:val="0"/>
      <w:marRight w:val="0"/>
      <w:marTop w:val="0"/>
      <w:marBottom w:val="0"/>
      <w:divBdr>
        <w:top w:val="none" w:sz="0" w:space="0" w:color="auto"/>
        <w:left w:val="none" w:sz="0" w:space="0" w:color="auto"/>
        <w:bottom w:val="none" w:sz="0" w:space="0" w:color="auto"/>
        <w:right w:val="none" w:sz="0" w:space="0" w:color="auto"/>
      </w:divBdr>
    </w:div>
    <w:div w:id="522130915">
      <w:bodyDiv w:val="1"/>
      <w:marLeft w:val="0"/>
      <w:marRight w:val="0"/>
      <w:marTop w:val="0"/>
      <w:marBottom w:val="0"/>
      <w:divBdr>
        <w:top w:val="none" w:sz="0" w:space="0" w:color="auto"/>
        <w:left w:val="none" w:sz="0" w:space="0" w:color="auto"/>
        <w:bottom w:val="none" w:sz="0" w:space="0" w:color="auto"/>
        <w:right w:val="none" w:sz="0" w:space="0" w:color="auto"/>
      </w:divBdr>
    </w:div>
    <w:div w:id="603617220">
      <w:bodyDiv w:val="1"/>
      <w:marLeft w:val="0"/>
      <w:marRight w:val="0"/>
      <w:marTop w:val="0"/>
      <w:marBottom w:val="0"/>
      <w:divBdr>
        <w:top w:val="none" w:sz="0" w:space="0" w:color="auto"/>
        <w:left w:val="none" w:sz="0" w:space="0" w:color="auto"/>
        <w:bottom w:val="none" w:sz="0" w:space="0" w:color="auto"/>
        <w:right w:val="none" w:sz="0" w:space="0" w:color="auto"/>
      </w:divBdr>
    </w:div>
    <w:div w:id="721254452">
      <w:bodyDiv w:val="1"/>
      <w:marLeft w:val="0"/>
      <w:marRight w:val="0"/>
      <w:marTop w:val="0"/>
      <w:marBottom w:val="0"/>
      <w:divBdr>
        <w:top w:val="none" w:sz="0" w:space="0" w:color="auto"/>
        <w:left w:val="none" w:sz="0" w:space="0" w:color="auto"/>
        <w:bottom w:val="none" w:sz="0" w:space="0" w:color="auto"/>
        <w:right w:val="none" w:sz="0" w:space="0" w:color="auto"/>
      </w:divBdr>
    </w:div>
    <w:div w:id="936644344">
      <w:bodyDiv w:val="1"/>
      <w:marLeft w:val="0"/>
      <w:marRight w:val="0"/>
      <w:marTop w:val="0"/>
      <w:marBottom w:val="0"/>
      <w:divBdr>
        <w:top w:val="none" w:sz="0" w:space="0" w:color="auto"/>
        <w:left w:val="none" w:sz="0" w:space="0" w:color="auto"/>
        <w:bottom w:val="none" w:sz="0" w:space="0" w:color="auto"/>
        <w:right w:val="none" w:sz="0" w:space="0" w:color="auto"/>
      </w:divBdr>
    </w:div>
    <w:div w:id="1000308530">
      <w:bodyDiv w:val="1"/>
      <w:marLeft w:val="0"/>
      <w:marRight w:val="0"/>
      <w:marTop w:val="0"/>
      <w:marBottom w:val="0"/>
      <w:divBdr>
        <w:top w:val="none" w:sz="0" w:space="0" w:color="auto"/>
        <w:left w:val="none" w:sz="0" w:space="0" w:color="auto"/>
        <w:bottom w:val="none" w:sz="0" w:space="0" w:color="auto"/>
        <w:right w:val="none" w:sz="0" w:space="0" w:color="auto"/>
      </w:divBdr>
    </w:div>
    <w:div w:id="1073240165">
      <w:bodyDiv w:val="1"/>
      <w:marLeft w:val="0"/>
      <w:marRight w:val="0"/>
      <w:marTop w:val="0"/>
      <w:marBottom w:val="0"/>
      <w:divBdr>
        <w:top w:val="none" w:sz="0" w:space="0" w:color="auto"/>
        <w:left w:val="none" w:sz="0" w:space="0" w:color="auto"/>
        <w:bottom w:val="none" w:sz="0" w:space="0" w:color="auto"/>
        <w:right w:val="none" w:sz="0" w:space="0" w:color="auto"/>
      </w:divBdr>
    </w:div>
    <w:div w:id="1266308703">
      <w:bodyDiv w:val="1"/>
      <w:marLeft w:val="0"/>
      <w:marRight w:val="0"/>
      <w:marTop w:val="0"/>
      <w:marBottom w:val="0"/>
      <w:divBdr>
        <w:top w:val="none" w:sz="0" w:space="0" w:color="auto"/>
        <w:left w:val="none" w:sz="0" w:space="0" w:color="auto"/>
        <w:bottom w:val="none" w:sz="0" w:space="0" w:color="auto"/>
        <w:right w:val="none" w:sz="0" w:space="0" w:color="auto"/>
      </w:divBdr>
    </w:div>
    <w:div w:id="1318996089">
      <w:bodyDiv w:val="1"/>
      <w:marLeft w:val="0"/>
      <w:marRight w:val="0"/>
      <w:marTop w:val="0"/>
      <w:marBottom w:val="0"/>
      <w:divBdr>
        <w:top w:val="none" w:sz="0" w:space="0" w:color="auto"/>
        <w:left w:val="none" w:sz="0" w:space="0" w:color="auto"/>
        <w:bottom w:val="none" w:sz="0" w:space="0" w:color="auto"/>
        <w:right w:val="none" w:sz="0" w:space="0" w:color="auto"/>
      </w:divBdr>
    </w:div>
    <w:div w:id="1380012472">
      <w:bodyDiv w:val="1"/>
      <w:marLeft w:val="0"/>
      <w:marRight w:val="0"/>
      <w:marTop w:val="0"/>
      <w:marBottom w:val="0"/>
      <w:divBdr>
        <w:top w:val="none" w:sz="0" w:space="0" w:color="auto"/>
        <w:left w:val="none" w:sz="0" w:space="0" w:color="auto"/>
        <w:bottom w:val="none" w:sz="0" w:space="0" w:color="auto"/>
        <w:right w:val="none" w:sz="0" w:space="0" w:color="auto"/>
      </w:divBdr>
    </w:div>
    <w:div w:id="1487013655">
      <w:bodyDiv w:val="1"/>
      <w:marLeft w:val="0"/>
      <w:marRight w:val="0"/>
      <w:marTop w:val="0"/>
      <w:marBottom w:val="0"/>
      <w:divBdr>
        <w:top w:val="none" w:sz="0" w:space="0" w:color="auto"/>
        <w:left w:val="none" w:sz="0" w:space="0" w:color="auto"/>
        <w:bottom w:val="none" w:sz="0" w:space="0" w:color="auto"/>
        <w:right w:val="none" w:sz="0" w:space="0" w:color="auto"/>
      </w:divBdr>
    </w:div>
    <w:div w:id="1628969678">
      <w:bodyDiv w:val="1"/>
      <w:marLeft w:val="0"/>
      <w:marRight w:val="0"/>
      <w:marTop w:val="0"/>
      <w:marBottom w:val="0"/>
      <w:divBdr>
        <w:top w:val="none" w:sz="0" w:space="0" w:color="auto"/>
        <w:left w:val="none" w:sz="0" w:space="0" w:color="auto"/>
        <w:bottom w:val="none" w:sz="0" w:space="0" w:color="auto"/>
        <w:right w:val="none" w:sz="0" w:space="0" w:color="auto"/>
      </w:divBdr>
    </w:div>
    <w:div w:id="2012684871">
      <w:bodyDiv w:val="1"/>
      <w:marLeft w:val="0"/>
      <w:marRight w:val="0"/>
      <w:marTop w:val="0"/>
      <w:marBottom w:val="0"/>
      <w:divBdr>
        <w:top w:val="none" w:sz="0" w:space="0" w:color="auto"/>
        <w:left w:val="none" w:sz="0" w:space="0" w:color="auto"/>
        <w:bottom w:val="none" w:sz="0" w:space="0" w:color="auto"/>
        <w:right w:val="none" w:sz="0" w:space="0" w:color="auto"/>
      </w:divBdr>
    </w:div>
    <w:div w:id="2055614170">
      <w:bodyDiv w:val="1"/>
      <w:marLeft w:val="0"/>
      <w:marRight w:val="0"/>
      <w:marTop w:val="0"/>
      <w:marBottom w:val="0"/>
      <w:divBdr>
        <w:top w:val="none" w:sz="0" w:space="0" w:color="auto"/>
        <w:left w:val="none" w:sz="0" w:space="0" w:color="auto"/>
        <w:bottom w:val="none" w:sz="0" w:space="0" w:color="auto"/>
        <w:right w:val="none" w:sz="0" w:space="0" w:color="auto"/>
      </w:divBdr>
    </w:div>
    <w:div w:id="2064787652">
      <w:bodyDiv w:val="1"/>
      <w:marLeft w:val="0"/>
      <w:marRight w:val="0"/>
      <w:marTop w:val="0"/>
      <w:marBottom w:val="0"/>
      <w:divBdr>
        <w:top w:val="none" w:sz="0" w:space="0" w:color="auto"/>
        <w:left w:val="none" w:sz="0" w:space="0" w:color="auto"/>
        <w:bottom w:val="none" w:sz="0" w:space="0" w:color="auto"/>
        <w:right w:val="none" w:sz="0" w:space="0" w:color="auto"/>
      </w:divBdr>
    </w:div>
    <w:div w:id="210857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6F173A92C54CEDABDF64974B3991D4"/>
        <w:category>
          <w:name w:val="General"/>
          <w:gallery w:val="placeholder"/>
        </w:category>
        <w:types>
          <w:type w:val="bbPlcHdr"/>
        </w:types>
        <w:behaviors>
          <w:behavior w:val="content"/>
        </w:behaviors>
        <w:guid w:val="{60BBC716-BCEA-4C40-A875-E87F06FF75E3}"/>
      </w:docPartPr>
      <w:docPartBody>
        <w:p w:rsidR="00000000" w:rsidRDefault="00B46009" w:rsidP="00B46009">
          <w:pPr>
            <w:pStyle w:val="A86F173A92C54CEDABDF64974B3991D4"/>
          </w:pPr>
          <w:r>
            <w:rPr>
              <w:rStyle w:val="PlaceholderText"/>
            </w:rPr>
            <w:t>Click here to enter text.</w:t>
          </w:r>
        </w:p>
      </w:docPartBody>
    </w:docPart>
    <w:docPart>
      <w:docPartPr>
        <w:name w:val="149A87FD72574E118A7869D465A9077C"/>
        <w:category>
          <w:name w:val="General"/>
          <w:gallery w:val="placeholder"/>
        </w:category>
        <w:types>
          <w:type w:val="bbPlcHdr"/>
        </w:types>
        <w:behaviors>
          <w:behavior w:val="content"/>
        </w:behaviors>
        <w:guid w:val="{CB0002A0-FCDB-47DE-AB55-23661F7B6205}"/>
      </w:docPartPr>
      <w:docPartBody>
        <w:p w:rsidR="00000000" w:rsidRDefault="00B46009" w:rsidP="00B46009">
          <w:pPr>
            <w:pStyle w:val="149A87FD72574E118A7869D465A9077C"/>
          </w:pPr>
          <w:r>
            <w:rPr>
              <w:rStyle w:val="PlaceholderText"/>
            </w:rPr>
            <w:t>Click here to enter text.</w:t>
          </w:r>
        </w:p>
      </w:docPartBody>
    </w:docPart>
    <w:docPart>
      <w:docPartPr>
        <w:name w:val="B44C74DA503941FC8C6AB0A24C1AC6FC"/>
        <w:category>
          <w:name w:val="General"/>
          <w:gallery w:val="placeholder"/>
        </w:category>
        <w:types>
          <w:type w:val="bbPlcHdr"/>
        </w:types>
        <w:behaviors>
          <w:behavior w:val="content"/>
        </w:behaviors>
        <w:guid w:val="{B824F47D-66F9-4F6F-B8B1-B527FE5E3E64}"/>
      </w:docPartPr>
      <w:docPartBody>
        <w:p w:rsidR="00000000" w:rsidRDefault="00B46009" w:rsidP="00B46009">
          <w:pPr>
            <w:pStyle w:val="B44C74DA503941FC8C6AB0A24C1AC6FC"/>
          </w:pPr>
          <w:r>
            <w:rPr>
              <w:rStyle w:val="PlaceholderText"/>
            </w:rPr>
            <w:t>Click here to enter text.</w:t>
          </w:r>
        </w:p>
      </w:docPartBody>
    </w:docPart>
    <w:docPart>
      <w:docPartPr>
        <w:name w:val="04E221311E684DE8B318E91FA0AE995A"/>
        <w:category>
          <w:name w:val="General"/>
          <w:gallery w:val="placeholder"/>
        </w:category>
        <w:types>
          <w:type w:val="bbPlcHdr"/>
        </w:types>
        <w:behaviors>
          <w:behavior w:val="content"/>
        </w:behaviors>
        <w:guid w:val="{8F2468F4-A074-44B3-9063-5BB5ABC6C7F4}"/>
      </w:docPartPr>
      <w:docPartBody>
        <w:p w:rsidR="00000000" w:rsidRDefault="00B46009" w:rsidP="00B46009">
          <w:pPr>
            <w:pStyle w:val="04E221311E684DE8B318E91FA0AE995A"/>
          </w:pPr>
          <w:r>
            <w:rPr>
              <w:rStyle w:val="PlaceholderText"/>
            </w:rPr>
            <w:t>Click here to enter text.</w:t>
          </w:r>
        </w:p>
      </w:docPartBody>
    </w:docPart>
    <w:docPart>
      <w:docPartPr>
        <w:name w:val="88BFA184FDA8462DA797112CDC607AE6"/>
        <w:category>
          <w:name w:val="General"/>
          <w:gallery w:val="placeholder"/>
        </w:category>
        <w:types>
          <w:type w:val="bbPlcHdr"/>
        </w:types>
        <w:behaviors>
          <w:behavior w:val="content"/>
        </w:behaviors>
        <w:guid w:val="{889DE2C7-B8FA-4B08-89FC-99E6F664736E}"/>
      </w:docPartPr>
      <w:docPartBody>
        <w:p w:rsidR="00000000" w:rsidRDefault="00B46009" w:rsidP="00B46009">
          <w:pPr>
            <w:pStyle w:val="88BFA184FDA8462DA797112CDC607AE6"/>
          </w:pPr>
          <w:r>
            <w:rPr>
              <w:rStyle w:val="PlaceholderText"/>
            </w:rPr>
            <w:t>Click here to enter text.</w:t>
          </w:r>
        </w:p>
      </w:docPartBody>
    </w:docPart>
    <w:docPart>
      <w:docPartPr>
        <w:name w:val="11A4097A54D2435687BE167B84EA96E8"/>
        <w:category>
          <w:name w:val="General"/>
          <w:gallery w:val="placeholder"/>
        </w:category>
        <w:types>
          <w:type w:val="bbPlcHdr"/>
        </w:types>
        <w:behaviors>
          <w:behavior w:val="content"/>
        </w:behaviors>
        <w:guid w:val="{4EA303BC-F815-45E4-A42B-2C5CC9DBFC0D}"/>
      </w:docPartPr>
      <w:docPartBody>
        <w:p w:rsidR="00000000" w:rsidRDefault="00B46009" w:rsidP="00B46009">
          <w:pPr>
            <w:pStyle w:val="11A4097A54D2435687BE167B84EA96E8"/>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009"/>
    <w:rsid w:val="00163BAB"/>
    <w:rsid w:val="00966995"/>
    <w:rsid w:val="00B4600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009"/>
  </w:style>
  <w:style w:type="paragraph" w:customStyle="1" w:styleId="CEC629D195934ADB877C2ABA31B7A82E">
    <w:name w:val="CEC629D195934ADB877C2ABA31B7A82E"/>
    <w:rsid w:val="00B46009"/>
  </w:style>
  <w:style w:type="paragraph" w:customStyle="1" w:styleId="288A55AF34CE467B921777D171D10D2E">
    <w:name w:val="288A55AF34CE467B921777D171D10D2E"/>
    <w:rsid w:val="00B46009"/>
  </w:style>
  <w:style w:type="paragraph" w:customStyle="1" w:styleId="BA78C3BC68C04ADD8C1CCF8BF5A45C3C">
    <w:name w:val="BA78C3BC68C04ADD8C1CCF8BF5A45C3C"/>
    <w:rsid w:val="00B46009"/>
  </w:style>
  <w:style w:type="paragraph" w:customStyle="1" w:styleId="1CBC94B33B374E6B9ED7B815CCF5462C">
    <w:name w:val="1CBC94B33B374E6B9ED7B815CCF5462C"/>
    <w:rsid w:val="00B46009"/>
  </w:style>
  <w:style w:type="paragraph" w:customStyle="1" w:styleId="B0641583295A42E79F7E55695C411CE7">
    <w:name w:val="B0641583295A42E79F7E55695C411CE7"/>
    <w:rsid w:val="00B46009"/>
  </w:style>
  <w:style w:type="paragraph" w:customStyle="1" w:styleId="A4AFC503139D456987CA61F5AAF6BEA4">
    <w:name w:val="A4AFC503139D456987CA61F5AAF6BEA4"/>
    <w:rsid w:val="00B46009"/>
  </w:style>
  <w:style w:type="paragraph" w:customStyle="1" w:styleId="1D9DAF97918F4C6E9BFD6D8B3517859B">
    <w:name w:val="1D9DAF97918F4C6E9BFD6D8B3517859B"/>
    <w:rsid w:val="00B46009"/>
  </w:style>
  <w:style w:type="paragraph" w:customStyle="1" w:styleId="9431985DF5AD434AA43EEA1BDD1E98B7">
    <w:name w:val="9431985DF5AD434AA43EEA1BDD1E98B7"/>
    <w:rsid w:val="00B46009"/>
  </w:style>
  <w:style w:type="paragraph" w:customStyle="1" w:styleId="B62998EC633843E0B1FF57D51320D908">
    <w:name w:val="B62998EC633843E0B1FF57D51320D908"/>
    <w:rsid w:val="00B46009"/>
  </w:style>
  <w:style w:type="paragraph" w:customStyle="1" w:styleId="129F69A9FBBF44339CB070CAC366729A">
    <w:name w:val="129F69A9FBBF44339CB070CAC366729A"/>
    <w:rsid w:val="00B46009"/>
  </w:style>
  <w:style w:type="paragraph" w:customStyle="1" w:styleId="0360298D481E4BDFACA80D045C2B90E4">
    <w:name w:val="0360298D481E4BDFACA80D045C2B90E4"/>
    <w:rsid w:val="00B46009"/>
  </w:style>
  <w:style w:type="paragraph" w:customStyle="1" w:styleId="70A017E4DDB2465690BDB3523C1A73E0">
    <w:name w:val="70A017E4DDB2465690BDB3523C1A73E0"/>
    <w:rsid w:val="00B46009"/>
  </w:style>
  <w:style w:type="paragraph" w:customStyle="1" w:styleId="59A07A72520646E88FA39446FF88BC25">
    <w:name w:val="59A07A72520646E88FA39446FF88BC25"/>
    <w:rsid w:val="00B46009"/>
  </w:style>
  <w:style w:type="paragraph" w:customStyle="1" w:styleId="AA873A32752641E19523BB4DA0BDEDB6">
    <w:name w:val="AA873A32752641E19523BB4DA0BDEDB6"/>
    <w:rsid w:val="00B46009"/>
  </w:style>
  <w:style w:type="paragraph" w:customStyle="1" w:styleId="EB086BCA14994129BCB604290EC422FD">
    <w:name w:val="EB086BCA14994129BCB604290EC422FD"/>
    <w:rsid w:val="00B46009"/>
  </w:style>
  <w:style w:type="paragraph" w:customStyle="1" w:styleId="291C7ED9902D4849A67EE87CF1497613">
    <w:name w:val="291C7ED9902D4849A67EE87CF1497613"/>
    <w:rsid w:val="00B46009"/>
  </w:style>
  <w:style w:type="paragraph" w:customStyle="1" w:styleId="C45D82477FA6411BBE424B369DBCEEE2">
    <w:name w:val="C45D82477FA6411BBE424B369DBCEEE2"/>
    <w:rsid w:val="00B46009"/>
  </w:style>
  <w:style w:type="paragraph" w:customStyle="1" w:styleId="8519CD59EE0440E1B785C656C6665B50">
    <w:name w:val="8519CD59EE0440E1B785C656C6665B50"/>
    <w:rsid w:val="00B46009"/>
  </w:style>
  <w:style w:type="paragraph" w:customStyle="1" w:styleId="D00D0DA9D0FA45DBAE437B691B8889A8">
    <w:name w:val="D00D0DA9D0FA45DBAE437B691B8889A8"/>
    <w:rsid w:val="00B46009"/>
  </w:style>
  <w:style w:type="paragraph" w:customStyle="1" w:styleId="C543DD87927E4CBEBDFC10095CE07597">
    <w:name w:val="C543DD87927E4CBEBDFC10095CE07597"/>
    <w:rsid w:val="00B46009"/>
  </w:style>
  <w:style w:type="paragraph" w:customStyle="1" w:styleId="78C411866569405C83396A953BB347F4">
    <w:name w:val="78C411866569405C83396A953BB347F4"/>
    <w:rsid w:val="00B46009"/>
  </w:style>
  <w:style w:type="paragraph" w:customStyle="1" w:styleId="EA99CAF1708146C2ACC496D6A45EE783">
    <w:name w:val="EA99CAF1708146C2ACC496D6A45EE783"/>
    <w:rsid w:val="00B46009"/>
  </w:style>
  <w:style w:type="paragraph" w:customStyle="1" w:styleId="24CBE8259574427E988DE0EB6EC61427">
    <w:name w:val="24CBE8259574427E988DE0EB6EC61427"/>
    <w:rsid w:val="00B46009"/>
  </w:style>
  <w:style w:type="paragraph" w:customStyle="1" w:styleId="5688A8EE92BC48BE88BA2F15049507A9">
    <w:name w:val="5688A8EE92BC48BE88BA2F15049507A9"/>
    <w:rsid w:val="00B46009"/>
  </w:style>
  <w:style w:type="paragraph" w:customStyle="1" w:styleId="1F6B7C8948F5458CA889B834FD3E4EDD">
    <w:name w:val="1F6B7C8948F5458CA889B834FD3E4EDD"/>
    <w:rsid w:val="00B46009"/>
  </w:style>
  <w:style w:type="paragraph" w:customStyle="1" w:styleId="08F1434CB73140B3AC0B98CB90DB7520">
    <w:name w:val="08F1434CB73140B3AC0B98CB90DB7520"/>
    <w:rsid w:val="00B46009"/>
  </w:style>
  <w:style w:type="paragraph" w:customStyle="1" w:styleId="FA5CBA97175D47708F883D828E6C6734">
    <w:name w:val="FA5CBA97175D47708F883D828E6C6734"/>
    <w:rsid w:val="00B46009"/>
  </w:style>
  <w:style w:type="paragraph" w:customStyle="1" w:styleId="CAFCCFE0A13F4951A7E10CADABFB609F">
    <w:name w:val="CAFCCFE0A13F4951A7E10CADABFB609F"/>
    <w:rsid w:val="00B46009"/>
  </w:style>
  <w:style w:type="paragraph" w:customStyle="1" w:styleId="F2A56C65446449D79C61740B63A54CFA">
    <w:name w:val="F2A56C65446449D79C61740B63A54CFA"/>
    <w:rsid w:val="00B46009"/>
  </w:style>
  <w:style w:type="paragraph" w:customStyle="1" w:styleId="C3D4E589126740168DC306A9B4B4BA87">
    <w:name w:val="C3D4E589126740168DC306A9B4B4BA87"/>
    <w:rsid w:val="00B46009"/>
  </w:style>
  <w:style w:type="paragraph" w:customStyle="1" w:styleId="1246FC51E73E4C838C3A22926A3231FB">
    <w:name w:val="1246FC51E73E4C838C3A22926A3231FB"/>
    <w:rsid w:val="00B46009"/>
  </w:style>
  <w:style w:type="paragraph" w:customStyle="1" w:styleId="760B986CA93E4319A0A99FD60F12ADBC">
    <w:name w:val="760B986CA93E4319A0A99FD60F12ADBC"/>
    <w:rsid w:val="00B46009"/>
  </w:style>
  <w:style w:type="paragraph" w:customStyle="1" w:styleId="9EE1C19180104CDFA0644DC57CC895C8">
    <w:name w:val="9EE1C19180104CDFA0644DC57CC895C8"/>
    <w:rsid w:val="00B46009"/>
  </w:style>
  <w:style w:type="paragraph" w:customStyle="1" w:styleId="2F8151D04D674AB4BCD804740D94DB72">
    <w:name w:val="2F8151D04D674AB4BCD804740D94DB72"/>
    <w:rsid w:val="00B46009"/>
  </w:style>
  <w:style w:type="paragraph" w:customStyle="1" w:styleId="E5E8AD4541684086A7BEA062DBAF6C6D">
    <w:name w:val="E5E8AD4541684086A7BEA062DBAF6C6D"/>
    <w:rsid w:val="00B46009"/>
  </w:style>
  <w:style w:type="paragraph" w:customStyle="1" w:styleId="3DD5D73F3CFB488ABEDB5F49EFA5C92E">
    <w:name w:val="3DD5D73F3CFB488ABEDB5F49EFA5C92E"/>
    <w:rsid w:val="00B46009"/>
  </w:style>
  <w:style w:type="paragraph" w:customStyle="1" w:styleId="0FF2E08EAFB147EA8FA17AD16D1E8856">
    <w:name w:val="0FF2E08EAFB147EA8FA17AD16D1E8856"/>
    <w:rsid w:val="00B46009"/>
  </w:style>
  <w:style w:type="paragraph" w:customStyle="1" w:styleId="BE075D8E2F3549D4B3BF4F617E218C6B">
    <w:name w:val="BE075D8E2F3549D4B3BF4F617E218C6B"/>
    <w:rsid w:val="00B46009"/>
  </w:style>
  <w:style w:type="paragraph" w:customStyle="1" w:styleId="BCE0333343274D22ACC1AB8421F6DE75">
    <w:name w:val="BCE0333343274D22ACC1AB8421F6DE75"/>
    <w:rsid w:val="00B46009"/>
  </w:style>
  <w:style w:type="paragraph" w:customStyle="1" w:styleId="D7696DFD2FBF4B6683CF91FA8866E340">
    <w:name w:val="D7696DFD2FBF4B6683CF91FA8866E340"/>
    <w:rsid w:val="00B46009"/>
  </w:style>
  <w:style w:type="paragraph" w:customStyle="1" w:styleId="461ABEFE43C64B62965A27D391F69397">
    <w:name w:val="461ABEFE43C64B62965A27D391F69397"/>
    <w:rsid w:val="00B46009"/>
  </w:style>
  <w:style w:type="paragraph" w:customStyle="1" w:styleId="ED6FE1168DEC4E848B089105135A50CB">
    <w:name w:val="ED6FE1168DEC4E848B089105135A50CB"/>
    <w:rsid w:val="00B46009"/>
  </w:style>
  <w:style w:type="paragraph" w:customStyle="1" w:styleId="8CCA11B7520B40CFBA9E997BB16CA1DA">
    <w:name w:val="8CCA11B7520B40CFBA9E997BB16CA1DA"/>
    <w:rsid w:val="00B46009"/>
  </w:style>
  <w:style w:type="paragraph" w:customStyle="1" w:styleId="DF4ACFCF4532451E88BEB8673A684CAA">
    <w:name w:val="DF4ACFCF4532451E88BEB8673A684CAA"/>
    <w:rsid w:val="00B46009"/>
  </w:style>
  <w:style w:type="paragraph" w:customStyle="1" w:styleId="1B0A54BC348847E9A80CD6AC0E496D83">
    <w:name w:val="1B0A54BC348847E9A80CD6AC0E496D83"/>
    <w:rsid w:val="00B46009"/>
  </w:style>
  <w:style w:type="paragraph" w:customStyle="1" w:styleId="1F588B1B47F0468F864C4E3E214D9CDE">
    <w:name w:val="1F588B1B47F0468F864C4E3E214D9CDE"/>
    <w:rsid w:val="00B46009"/>
  </w:style>
  <w:style w:type="paragraph" w:customStyle="1" w:styleId="9E0B27D470084F0CA47E6CF00ECCC2D6">
    <w:name w:val="9E0B27D470084F0CA47E6CF00ECCC2D6"/>
    <w:rsid w:val="00B46009"/>
  </w:style>
  <w:style w:type="paragraph" w:customStyle="1" w:styleId="9080FF1355804EDE9D3DFE3732F92140">
    <w:name w:val="9080FF1355804EDE9D3DFE3732F92140"/>
    <w:rsid w:val="00B46009"/>
  </w:style>
  <w:style w:type="paragraph" w:customStyle="1" w:styleId="A86F173A92C54CEDABDF64974B3991D4">
    <w:name w:val="A86F173A92C54CEDABDF64974B3991D4"/>
    <w:rsid w:val="00B46009"/>
  </w:style>
  <w:style w:type="paragraph" w:customStyle="1" w:styleId="149A87FD72574E118A7869D465A9077C">
    <w:name w:val="149A87FD72574E118A7869D465A9077C"/>
    <w:rsid w:val="00B46009"/>
  </w:style>
  <w:style w:type="paragraph" w:customStyle="1" w:styleId="B44C74DA503941FC8C6AB0A24C1AC6FC">
    <w:name w:val="B44C74DA503941FC8C6AB0A24C1AC6FC"/>
    <w:rsid w:val="00B46009"/>
  </w:style>
  <w:style w:type="paragraph" w:customStyle="1" w:styleId="04E221311E684DE8B318E91FA0AE995A">
    <w:name w:val="04E221311E684DE8B318E91FA0AE995A"/>
    <w:rsid w:val="00B46009"/>
  </w:style>
  <w:style w:type="paragraph" w:customStyle="1" w:styleId="88BFA184FDA8462DA797112CDC607AE6">
    <w:name w:val="88BFA184FDA8462DA797112CDC607AE6"/>
    <w:rsid w:val="00B46009"/>
  </w:style>
  <w:style w:type="paragraph" w:customStyle="1" w:styleId="11A4097A54D2435687BE167B84EA96E8">
    <w:name w:val="11A4097A54D2435687BE167B84EA96E8"/>
    <w:rsid w:val="00B46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Imama Khan</dc:creator>
  <cp:keywords/>
  <dc:description/>
  <cp:lastModifiedBy>Imama Khan</cp:lastModifiedBy>
  <cp:revision>3</cp:revision>
  <dcterms:created xsi:type="dcterms:W3CDTF">2024-08-08T17:04:00Z</dcterms:created>
  <dcterms:modified xsi:type="dcterms:W3CDTF">2024-08-23T08:35:00Z</dcterms:modified>
</cp:coreProperties>
</file>