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515A8">
      <w:pPr>
        <w:pStyle w:val="2"/>
      </w:pPr>
      <w:r>
        <w:t>FAITHFELISTER NGUGI</w:t>
      </w:r>
    </w:p>
    <w:p w14:paraId="4E17A9DF">
      <w:r>
        <w:t>📧 Email: felisters537@gmail.com | 📞 Phone: 0757604211</w:t>
      </w:r>
    </w:p>
    <w:p w14:paraId="5300A199">
      <w:r>
        <w:t>📍 Nationality: Kenyan | Date of Birth: 7th May 2006</w:t>
      </w:r>
    </w:p>
    <w:p w14:paraId="27801F76">
      <w:pPr>
        <w:pStyle w:val="3"/>
      </w:pPr>
      <w:r>
        <w:t>PROFILE SUMMARY</w:t>
      </w:r>
    </w:p>
    <w:p w14:paraId="05E84FC2">
      <w:r>
        <w:t>Detail-oriented and articulate academic writer with strong skills in research, analysis, and written communication. Experienced in producing well-structured, plagiarism-free papers, essays, and reports under tight deadlines. Demonstrates proficiency in academic formatting styles (APA, MLA, Harvard, Chicago) and excellent command of English grammar and clarity.</w:t>
      </w:r>
    </w:p>
    <w:p w14:paraId="6A89471E">
      <w:pPr>
        <w:pStyle w:val="3"/>
      </w:pPr>
      <w:r>
        <w:t>EDUCATION</w:t>
      </w:r>
    </w:p>
    <w:p w14:paraId="6814E6E6">
      <w:r>
        <w:t>2024–2025: University of Nairobi – Bachelor of Arts in Community Development</w:t>
      </w:r>
    </w:p>
    <w:p w14:paraId="34004ECF">
      <w:r>
        <w:t>2020–2023: Bunyore Girls’ High School – Kenya Certificate of Secondary Education (KCSE)</w:t>
      </w:r>
    </w:p>
    <w:p w14:paraId="1E6E1F75">
      <w:r>
        <w:t>2012–2019: Ancilla Catholic Academy – Kenya Certificate of Primary Education (KCPE)</w:t>
      </w:r>
    </w:p>
    <w:p w14:paraId="7E73098F">
      <w:pPr>
        <w:pStyle w:val="3"/>
      </w:pPr>
      <w:r>
        <w:t>ACADEMIC WRITING EXPERIENCE</w:t>
      </w:r>
    </w:p>
    <w:p w14:paraId="3E064D20">
      <w:r>
        <w:t>03/202</w:t>
      </w:r>
      <w:r>
        <w:rPr>
          <w:rFonts w:hint="default"/>
          <w:lang w:val="en-US"/>
        </w:rPr>
        <w:t>5</w:t>
      </w:r>
      <w:r>
        <w:t xml:space="preserve"> – Present: Freelance Academic Writer (Remote)</w:t>
      </w:r>
    </w:p>
    <w:p w14:paraId="6AC4DDB1">
      <w:r>
        <w:t>• Researched and wrote academic essays, literature reviews, and reports for clients in diverse fields such as social sciences and humanities.</w:t>
      </w:r>
    </w:p>
    <w:p w14:paraId="035ED5D0">
      <w:r>
        <w:t>• Analyzed scholarly sources and synthesized arguments in coherent, well-organized papers.</w:t>
      </w:r>
    </w:p>
    <w:p w14:paraId="43F686D8">
      <w:r>
        <w:t>• Edited and proofread written work to improve grammar, flow, and originality.</w:t>
      </w:r>
    </w:p>
    <w:p w14:paraId="38173038">
      <w:r>
        <w:t>• Ensured all content adhered to citation standards (APA, MLA, Harvard).</w:t>
      </w:r>
    </w:p>
    <w:p w14:paraId="3869D90F">
      <w:r>
        <w:t>• Met strict deadlines while maintaining high-quality academic standards.</w:t>
      </w:r>
    </w:p>
    <w:p w14:paraId="1823B523">
      <w:pPr>
        <w:pStyle w:val="4"/>
        <w:keepNext w:val="0"/>
        <w:keepLines w:val="0"/>
        <w:widowControl/>
        <w:suppressLineNumbers w:val="0"/>
        <w:rPr>
          <w:rFonts w:hint="default" w:cs="Cambria" w:asciiTheme="majorAscii" w:hAnsiTheme="majorAscii"/>
        </w:rPr>
      </w:pPr>
      <w:r>
        <w:rPr>
          <w:rStyle w:val="34"/>
          <w:rFonts w:hint="default" w:cs="Cambria" w:asciiTheme="majorAscii" w:hAnsiTheme="majorAscii"/>
          <w:b/>
          <w:bCs/>
        </w:rPr>
        <w:t>ADDITIONAL EXPERIENCE</w:t>
      </w:r>
      <w:bookmarkStart w:id="0" w:name="_GoBack"/>
      <w:bookmarkEnd w:id="0"/>
    </w:p>
    <w:p w14:paraId="7B0847AC">
      <w:pPr>
        <w:pStyle w:val="3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34"/>
          <w:rFonts w:hint="default" w:ascii="Cambria" w:hAnsi="Cambria" w:cs="Cambria"/>
          <w:b w:val="0"/>
          <w:bCs w:val="0"/>
        </w:rPr>
        <w:t>07/2024 – 09/2024: Remote Translator – Translators Without Borders (Contract)</w:t>
      </w:r>
      <w:r>
        <w:rPr>
          <w:rFonts w:hint="default" w:ascii="Cambria" w:hAnsi="Cambria" w:cs="Cambria"/>
          <w:b w:val="0"/>
          <w:bCs w:val="0"/>
        </w:rPr>
        <w:br w:type="textWrapping"/>
      </w:r>
      <w:r>
        <w:rPr>
          <w:rFonts w:hint="default" w:ascii="Cambria" w:hAnsi="Cambria" w:cs="Cambria"/>
        </w:rPr>
        <w:t>• Translated English–Swahili content for educational and health awareness materials.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• Reviewed and proofread translated documents to ensure accuracy and tone consistency.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• Collaborated with remote project teams to deliver high-quality work under strict deadlines.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• Applied CAT tools and style guides to maintain translation standards.</w:t>
      </w:r>
    </w:p>
    <w:p w14:paraId="13EC9F21"/>
    <w:p w14:paraId="0576910B"/>
    <w:p w14:paraId="10B1B373">
      <w:pPr>
        <w:pStyle w:val="3"/>
      </w:pPr>
      <w:r>
        <w:t>SKILLS</w:t>
      </w:r>
    </w:p>
    <w:p w14:paraId="38431F24">
      <w:r>
        <w:t>• Academic and analytical writing</w:t>
      </w:r>
    </w:p>
    <w:p w14:paraId="0C6DA9E0">
      <w:r>
        <w:t>• In-depth research and referencing</w:t>
      </w:r>
    </w:p>
    <w:p w14:paraId="5F4272B3">
      <w:r>
        <w:t>• Excellent grammar and editing skills</w:t>
      </w:r>
    </w:p>
    <w:p w14:paraId="6A1AE031">
      <w:r>
        <w:t>• Time management and organization</w:t>
      </w:r>
    </w:p>
    <w:p w14:paraId="697D028B">
      <w:r>
        <w:t>• Familiar with plagiarism checks and formatting tools (Grammarly, Turnitin, Google Docs)</w:t>
      </w:r>
    </w:p>
    <w:p w14:paraId="7A367297">
      <w:r>
        <w:t>• Strong comprehension and synthesis of scholarly material</w:t>
      </w:r>
    </w:p>
    <w:p w14:paraId="438A1309">
      <w:pPr>
        <w:pStyle w:val="3"/>
      </w:pPr>
      <w:r>
        <w:t>LANGUAGES</w:t>
      </w:r>
    </w:p>
    <w:p w14:paraId="28C8BDD5">
      <w:r>
        <w:t>• English (Fluent)</w:t>
      </w:r>
    </w:p>
    <w:p w14:paraId="74F1D9BB">
      <w:r>
        <w:t>• Swahili (Fluent)</w:t>
      </w:r>
    </w:p>
    <w:p w14:paraId="071EC66E">
      <w:r>
        <w:t>• German (Basic)</w:t>
      </w:r>
    </w:p>
    <w:p w14:paraId="46A9D20F">
      <w:pPr>
        <w:pStyle w:val="3"/>
      </w:pPr>
      <w:r>
        <w:t>INTERESTS</w:t>
      </w:r>
    </w:p>
    <w:p w14:paraId="76BE0586">
      <w:r>
        <w:t>• Research and essay development</w:t>
      </w:r>
    </w:p>
    <w:p w14:paraId="492D90FD">
      <w:r>
        <w:t>• Reading academic journals</w:t>
      </w:r>
    </w:p>
    <w:p w14:paraId="528DDCDF">
      <w:r>
        <w:t>• Language improvement and editing</w:t>
      </w:r>
    </w:p>
    <w:p w14:paraId="6EB41A86">
      <w:r>
        <w:t>• Writing opinion and reflective pieces</w:t>
      </w:r>
    </w:p>
    <w:p w14:paraId="4F902786">
      <w:pPr>
        <w:pStyle w:val="3"/>
      </w:pPr>
      <w:r>
        <w:t>REFERENCES</w:t>
      </w:r>
    </w:p>
    <w:p w14:paraId="379FFC79">
      <w:r>
        <w:t>Prof. Joshua Osamba</w:t>
      </w:r>
      <w:r>
        <w:br w:type="textWrapping"/>
      </w:r>
      <w:r>
        <w:t>Head of Social Science Department, University of Nairobi</w:t>
      </w:r>
      <w:r>
        <w:br w:type="textWrapping"/>
      </w:r>
      <w:r>
        <w:t>📧 registrararsa@uon.ac.ke / admissions@uon.ac.ke</w:t>
      </w:r>
      <w:r>
        <w:br w:type="textWrapping"/>
      </w:r>
      <w:r>
        <w:t>📞 +254 727 114 924</w:t>
      </w:r>
      <w:r>
        <w:br w:type="textWrapping"/>
      </w:r>
    </w:p>
    <w:p w14:paraId="4B4692EE">
      <w:r>
        <w:t>Mr. Julius Nyandega</w:t>
      </w:r>
      <w:r>
        <w:br w:type="textWrapping"/>
      </w:r>
      <w:r>
        <w:t>Manager, Chester Restaurant</w:t>
      </w:r>
      <w:r>
        <w:br w:type="textWrapping"/>
      </w:r>
      <w:r>
        <w:t>📧 chesterestaurant@gmail.com</w:t>
      </w:r>
      <w:r>
        <w:br w:type="textWrapping"/>
      </w:r>
      <w:r>
        <w:t>📞 +254 789 644 212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64D6682"/>
    <w:rsid w:val="7C0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 Gethi</cp:lastModifiedBy>
  <dcterms:modified xsi:type="dcterms:W3CDTF">2025-10-21T08:45:55Z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9237F03AF3234655939AA0364F81B3B1_12</vt:lpwstr>
  </property>
</Properties>
</file>