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F6" w:rsidRPr="00C61144" w:rsidRDefault="00162CF6">
      <w:pPr>
        <w:rPr>
          <w:rFonts w:ascii="Times New Roman" w:hAnsi="Times New Roman" w:cs="Times New Roman"/>
          <w:b/>
          <w:sz w:val="28"/>
          <w:szCs w:val="28"/>
        </w:rPr>
      </w:pPr>
      <w:r w:rsidRPr="00C61144">
        <w:rPr>
          <w:rFonts w:ascii="Times New Roman" w:hAnsi="Times New Roman" w:cs="Times New Roman"/>
          <w:b/>
          <w:sz w:val="28"/>
          <w:szCs w:val="28"/>
        </w:rPr>
        <w:t>Information Privacy and Security Topic: RSA Implementation</w:t>
      </w:r>
    </w:p>
    <w:p w:rsidR="00C61144" w:rsidRPr="00C61144" w:rsidRDefault="00C61144" w:rsidP="002A5CF6">
      <w:pPr>
        <w:pStyle w:val="NormalWeb"/>
        <w:jc w:val="both"/>
        <w:rPr>
          <w:color w:val="000000" w:themeColor="text1"/>
        </w:rPr>
      </w:pPr>
      <w:r w:rsidRPr="00C61144">
        <w:rPr>
          <w:b/>
          <w:bCs/>
          <w:color w:val="000000" w:themeColor="text1"/>
        </w:rPr>
        <w:t>RSA</w:t>
      </w:r>
      <w:r w:rsidRPr="00C61144">
        <w:rPr>
          <w:color w:val="000000" w:themeColor="text1"/>
        </w:rPr>
        <w:t xml:space="preserve"> is one of the first practicable </w:t>
      </w:r>
      <w:hyperlink r:id="rId8" w:tooltip="Public-key cryptography" w:history="1">
        <w:r w:rsidRPr="00C61144">
          <w:rPr>
            <w:rStyle w:val="Hyperlink"/>
            <w:color w:val="000000" w:themeColor="text1"/>
            <w:u w:val="none"/>
          </w:rPr>
          <w:t>public-key cryptosystems</w:t>
        </w:r>
      </w:hyperlink>
      <w:r w:rsidRPr="00C61144">
        <w:rPr>
          <w:color w:val="000000" w:themeColor="text1"/>
        </w:rPr>
        <w:t xml:space="preserve"> and is widely used for secure data transmission. In such a </w:t>
      </w:r>
      <w:hyperlink r:id="rId9" w:tooltip="Cryptosystem" w:history="1">
        <w:r w:rsidRPr="00C61144">
          <w:rPr>
            <w:rStyle w:val="Hyperlink"/>
            <w:color w:val="000000" w:themeColor="text1"/>
            <w:u w:val="none"/>
          </w:rPr>
          <w:t>cryptosystem</w:t>
        </w:r>
      </w:hyperlink>
      <w:r w:rsidRPr="00C61144">
        <w:rPr>
          <w:color w:val="000000" w:themeColor="text1"/>
        </w:rPr>
        <w:t xml:space="preserve">, the </w:t>
      </w:r>
      <w:hyperlink r:id="rId10" w:tooltip="Encryption key" w:history="1">
        <w:r w:rsidRPr="00C61144">
          <w:rPr>
            <w:rStyle w:val="Hyperlink"/>
            <w:color w:val="000000" w:themeColor="text1"/>
            <w:u w:val="none"/>
          </w:rPr>
          <w:t>encryption key</w:t>
        </w:r>
      </w:hyperlink>
      <w:r w:rsidRPr="00C61144">
        <w:rPr>
          <w:color w:val="000000" w:themeColor="text1"/>
        </w:rPr>
        <w:t xml:space="preserve"> is public and differs from the </w:t>
      </w:r>
      <w:hyperlink r:id="rId11" w:tooltip="Decryption key" w:history="1">
        <w:r w:rsidRPr="00C61144">
          <w:rPr>
            <w:rStyle w:val="Hyperlink"/>
            <w:color w:val="000000" w:themeColor="text1"/>
            <w:u w:val="none"/>
          </w:rPr>
          <w:t>decryption key</w:t>
        </w:r>
      </w:hyperlink>
      <w:r w:rsidRPr="00C61144">
        <w:rPr>
          <w:color w:val="000000" w:themeColor="text1"/>
        </w:rPr>
        <w:t xml:space="preserve"> which is kept secret. In RSA, this asymmetry is based on the practical difficulty of </w:t>
      </w:r>
      <w:hyperlink r:id="rId12" w:tooltip="Factorization" w:history="1">
        <w:r w:rsidRPr="00C61144">
          <w:rPr>
            <w:rStyle w:val="Hyperlink"/>
            <w:color w:val="000000" w:themeColor="text1"/>
            <w:u w:val="none"/>
          </w:rPr>
          <w:t>factoring</w:t>
        </w:r>
      </w:hyperlink>
      <w:r w:rsidRPr="00C61144">
        <w:rPr>
          <w:color w:val="000000" w:themeColor="text1"/>
        </w:rPr>
        <w:t xml:space="preserve"> the product of two large </w:t>
      </w:r>
      <w:hyperlink r:id="rId13" w:tooltip="Prime number" w:history="1">
        <w:r w:rsidRPr="00C61144">
          <w:rPr>
            <w:rStyle w:val="Hyperlink"/>
            <w:color w:val="000000" w:themeColor="text1"/>
            <w:u w:val="none"/>
          </w:rPr>
          <w:t>prime numbers</w:t>
        </w:r>
      </w:hyperlink>
      <w:r w:rsidRPr="00C61144">
        <w:rPr>
          <w:color w:val="000000" w:themeColor="text1"/>
        </w:rPr>
        <w:t xml:space="preserve">, the </w:t>
      </w:r>
      <w:hyperlink r:id="rId14" w:tooltip="Factoring problem" w:history="1">
        <w:r w:rsidRPr="00C61144">
          <w:rPr>
            <w:rStyle w:val="Hyperlink"/>
            <w:color w:val="000000" w:themeColor="text1"/>
            <w:u w:val="none"/>
          </w:rPr>
          <w:t>factoring problem</w:t>
        </w:r>
      </w:hyperlink>
      <w:r w:rsidRPr="00C61144">
        <w:rPr>
          <w:color w:val="000000" w:themeColor="text1"/>
        </w:rPr>
        <w:t xml:space="preserve">. RSA stands for </w:t>
      </w:r>
      <w:hyperlink r:id="rId15" w:tooltip="Ron Rivest" w:history="1">
        <w:r w:rsidRPr="00C61144">
          <w:rPr>
            <w:rStyle w:val="Hyperlink"/>
            <w:color w:val="000000" w:themeColor="text1"/>
            <w:u w:val="none"/>
          </w:rPr>
          <w:t xml:space="preserve">Ron </w:t>
        </w:r>
        <w:proofErr w:type="spellStart"/>
        <w:r w:rsidRPr="00C61144">
          <w:rPr>
            <w:rStyle w:val="Hyperlink"/>
            <w:color w:val="000000" w:themeColor="text1"/>
            <w:u w:val="none"/>
          </w:rPr>
          <w:t>Rivest</w:t>
        </w:r>
        <w:proofErr w:type="spellEnd"/>
      </w:hyperlink>
      <w:r w:rsidRPr="00C61144">
        <w:rPr>
          <w:color w:val="000000" w:themeColor="text1"/>
        </w:rPr>
        <w:t xml:space="preserve">, </w:t>
      </w:r>
      <w:hyperlink r:id="rId16" w:tooltip="Adi Shamir" w:history="1">
        <w:proofErr w:type="spellStart"/>
        <w:r w:rsidRPr="00C61144">
          <w:rPr>
            <w:rStyle w:val="Hyperlink"/>
            <w:color w:val="000000" w:themeColor="text1"/>
            <w:u w:val="none"/>
          </w:rPr>
          <w:t>Adi</w:t>
        </w:r>
        <w:proofErr w:type="spellEnd"/>
        <w:r w:rsidRPr="00C61144">
          <w:rPr>
            <w:rStyle w:val="Hyperlink"/>
            <w:color w:val="000000" w:themeColor="text1"/>
            <w:u w:val="none"/>
          </w:rPr>
          <w:t xml:space="preserve"> Shamir</w:t>
        </w:r>
      </w:hyperlink>
      <w:r w:rsidRPr="00C61144">
        <w:rPr>
          <w:color w:val="000000" w:themeColor="text1"/>
        </w:rPr>
        <w:t xml:space="preserve"> and </w:t>
      </w:r>
      <w:hyperlink r:id="rId17" w:tooltip="Leonard Adleman" w:history="1">
        <w:r w:rsidRPr="00C61144">
          <w:rPr>
            <w:rStyle w:val="Hyperlink"/>
            <w:color w:val="000000" w:themeColor="text1"/>
            <w:u w:val="none"/>
          </w:rPr>
          <w:t xml:space="preserve">Leonard </w:t>
        </w:r>
        <w:proofErr w:type="spellStart"/>
        <w:r w:rsidRPr="00C61144">
          <w:rPr>
            <w:rStyle w:val="Hyperlink"/>
            <w:color w:val="000000" w:themeColor="text1"/>
            <w:u w:val="none"/>
          </w:rPr>
          <w:t>Adleman</w:t>
        </w:r>
        <w:proofErr w:type="spellEnd"/>
      </w:hyperlink>
      <w:r w:rsidRPr="00C61144">
        <w:rPr>
          <w:color w:val="000000" w:themeColor="text1"/>
        </w:rPr>
        <w:t xml:space="preserve">, who first publicly described the algorithm in 1977. </w:t>
      </w:r>
      <w:hyperlink r:id="rId18" w:tooltip="Clifford Cocks" w:history="1">
        <w:r w:rsidRPr="00C61144">
          <w:rPr>
            <w:rStyle w:val="Hyperlink"/>
            <w:color w:val="000000" w:themeColor="text1"/>
            <w:u w:val="none"/>
          </w:rPr>
          <w:t>Clifford Cocks</w:t>
        </w:r>
      </w:hyperlink>
      <w:r w:rsidRPr="00C61144">
        <w:rPr>
          <w:color w:val="000000" w:themeColor="text1"/>
        </w:rPr>
        <w:t xml:space="preserve">, an English mathematician, had developed an equivalent system in 1973, but it wasn't </w:t>
      </w:r>
      <w:hyperlink r:id="rId19" w:tooltip="Classified information" w:history="1">
        <w:r w:rsidRPr="00C61144">
          <w:rPr>
            <w:rStyle w:val="Hyperlink"/>
            <w:color w:val="000000" w:themeColor="text1"/>
            <w:u w:val="none"/>
          </w:rPr>
          <w:t>declassified</w:t>
        </w:r>
      </w:hyperlink>
      <w:r w:rsidRPr="00C61144">
        <w:rPr>
          <w:color w:val="000000" w:themeColor="text1"/>
        </w:rPr>
        <w:t xml:space="preserve"> until 1997.</w:t>
      </w:r>
      <w:r w:rsidR="00A66C97" w:rsidRPr="00C61144">
        <w:rPr>
          <w:color w:val="000000" w:themeColor="text1"/>
        </w:rPr>
        <w:t xml:space="preserve"> </w:t>
      </w:r>
    </w:p>
    <w:p w:rsidR="002A5CF6" w:rsidRDefault="00C61144" w:rsidP="002A5CF6">
      <w:pPr>
        <w:jc w:val="both"/>
        <w:rPr>
          <w:rFonts w:ascii="Times New Roman" w:hAnsi="Times New Roman" w:cs="Times New Roman"/>
          <w:color w:val="000000" w:themeColor="text1"/>
        </w:rPr>
      </w:pPr>
      <w:r w:rsidRPr="00C61144">
        <w:rPr>
          <w:rFonts w:ascii="Times New Roman" w:hAnsi="Times New Roman" w:cs="Times New Roman"/>
          <w:color w:val="000000" w:themeColor="text1"/>
        </w:rPr>
        <w:t xml:space="preserve">A user of RSA creates and then publishes a public key based on the two large </w:t>
      </w:r>
      <w:hyperlink r:id="rId20" w:tooltip="Prime number" w:history="1">
        <w:r w:rsidRPr="00C6114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prime numbers</w:t>
        </w:r>
      </w:hyperlink>
      <w:r w:rsidRPr="00C61144">
        <w:rPr>
          <w:rFonts w:ascii="Times New Roman" w:hAnsi="Times New Roman" w:cs="Times New Roman"/>
          <w:color w:val="000000" w:themeColor="text1"/>
        </w:rPr>
        <w:t>, along with an auxiliary value. The prime numbers must be kept secret. Anyone can use the public key to encrypt a message, but with currently published methods, if the public key is large enough, only someone with knowledge of the prime numbers can feasibly decode the message.</w:t>
      </w:r>
      <w:hyperlink r:id="rId21" w:anchor="cite_note-rsa-2" w:history="1"/>
      <w:r w:rsidRPr="00C61144">
        <w:rPr>
          <w:rFonts w:ascii="Times New Roman" w:hAnsi="Times New Roman" w:cs="Times New Roman"/>
          <w:color w:val="000000" w:themeColor="text1"/>
        </w:rPr>
        <w:t xml:space="preserve"> Breaking RSA </w:t>
      </w:r>
      <w:hyperlink r:id="rId22" w:tooltip="Encryption" w:history="1">
        <w:r w:rsidRPr="00C6114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encryption</w:t>
        </w:r>
      </w:hyperlink>
      <w:r w:rsidRPr="00C61144">
        <w:rPr>
          <w:rFonts w:ascii="Times New Roman" w:hAnsi="Times New Roman" w:cs="Times New Roman"/>
          <w:color w:val="000000" w:themeColor="text1"/>
        </w:rPr>
        <w:t xml:space="preserve"> is known as the </w:t>
      </w:r>
      <w:hyperlink r:id="rId23" w:tooltip="RSA problem" w:history="1">
        <w:r w:rsidRPr="00C6114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RSA problem</w:t>
        </w:r>
      </w:hyperlink>
      <w:r w:rsidRPr="00C61144">
        <w:rPr>
          <w:rFonts w:ascii="Times New Roman" w:hAnsi="Times New Roman" w:cs="Times New Roman"/>
          <w:color w:val="000000" w:themeColor="text1"/>
        </w:rPr>
        <w:t>. It is an open question whether it is as hard as the factoring problem.</w:t>
      </w:r>
    </w:p>
    <w:p w:rsidR="00A66C97" w:rsidRDefault="00A66C97" w:rsidP="00A66C97">
      <w:pPr>
        <w:rPr>
          <w:rStyle w:val="selectable"/>
          <w:rFonts w:ascii="Times New Roman" w:hAnsi="Times New Roman" w:cs="Times New Roman"/>
          <w:i/>
        </w:rPr>
      </w:pPr>
      <w:r w:rsidRPr="00A66C97">
        <w:rPr>
          <w:rStyle w:val="selectable"/>
          <w:rFonts w:ascii="Times New Roman" w:hAnsi="Times New Roman" w:cs="Times New Roman"/>
        </w:rPr>
        <w:t xml:space="preserve"> </w:t>
      </w:r>
      <w:r>
        <w:rPr>
          <w:color w:val="000000" w:themeColor="text1"/>
        </w:rPr>
        <w:t xml:space="preserve">–Source:  </w:t>
      </w:r>
      <w:r w:rsidRPr="00A66C97">
        <w:rPr>
          <w:rStyle w:val="selectable"/>
          <w:rFonts w:ascii="Times New Roman" w:hAnsi="Times New Roman" w:cs="Times New Roman"/>
          <w:i/>
        </w:rPr>
        <w:t xml:space="preserve">Wikipedia, (2014). </w:t>
      </w:r>
      <w:proofErr w:type="gramStart"/>
      <w:r w:rsidRPr="00A66C97">
        <w:rPr>
          <w:rStyle w:val="selectable"/>
          <w:rFonts w:ascii="Times New Roman" w:hAnsi="Times New Roman" w:cs="Times New Roman"/>
          <w:i/>
          <w:iCs/>
        </w:rPr>
        <w:t>RSA (cryptosystem)</w:t>
      </w:r>
      <w:r w:rsidRPr="00A66C97">
        <w:rPr>
          <w:rStyle w:val="selectable"/>
          <w:rFonts w:ascii="Times New Roman" w:hAnsi="Times New Roman" w:cs="Times New Roman"/>
          <w:i/>
        </w:rPr>
        <w:t>.</w:t>
      </w:r>
      <w:proofErr w:type="gramEnd"/>
      <w:r w:rsidRPr="00A66C97">
        <w:rPr>
          <w:rStyle w:val="selectable"/>
          <w:rFonts w:ascii="Times New Roman" w:hAnsi="Times New Roman" w:cs="Times New Roman"/>
          <w:i/>
        </w:rPr>
        <w:t xml:space="preserve"> [</w:t>
      </w:r>
      <w:proofErr w:type="gramStart"/>
      <w:r w:rsidRPr="00A66C97">
        <w:rPr>
          <w:rStyle w:val="selectable"/>
          <w:rFonts w:ascii="Times New Roman" w:hAnsi="Times New Roman" w:cs="Times New Roman"/>
          <w:i/>
        </w:rPr>
        <w:t>online</w:t>
      </w:r>
      <w:proofErr w:type="gramEnd"/>
      <w:r w:rsidRPr="00A66C97">
        <w:rPr>
          <w:rStyle w:val="selectable"/>
          <w:rFonts w:ascii="Times New Roman" w:hAnsi="Times New Roman" w:cs="Times New Roman"/>
          <w:i/>
        </w:rPr>
        <w:t xml:space="preserve">] Available at: </w:t>
      </w:r>
      <w:proofErr w:type="gramStart"/>
      <w:r w:rsidR="002A5CF6">
        <w:rPr>
          <w:rStyle w:val="selectable"/>
          <w:rFonts w:ascii="Times New Roman" w:hAnsi="Times New Roman" w:cs="Times New Roman"/>
          <w:i/>
        </w:rPr>
        <w:t>h</w:t>
      </w:r>
      <w:r w:rsidRPr="00A66C97">
        <w:rPr>
          <w:rStyle w:val="selectable"/>
          <w:rFonts w:ascii="Times New Roman" w:hAnsi="Times New Roman" w:cs="Times New Roman"/>
          <w:i/>
        </w:rPr>
        <w:t>ttp://en.wikipedia.org/wiki/RSA_%28cryptosystem%29 [Accessed 10 Nov. 2014].</w:t>
      </w:r>
      <w:proofErr w:type="gramEnd"/>
    </w:p>
    <w:p w:rsidR="00B55393" w:rsidRPr="00402EEB" w:rsidRDefault="00B55393" w:rsidP="00A66C97">
      <w:pPr>
        <w:rPr>
          <w:rStyle w:val="selectable"/>
          <w:rFonts w:ascii="Times New Roman" w:hAnsi="Times New Roman" w:cs="Times New Roman"/>
          <w:b/>
          <w:u w:val="single"/>
        </w:rPr>
      </w:pPr>
      <w:r w:rsidRPr="00402EEB">
        <w:rPr>
          <w:rStyle w:val="selectable"/>
          <w:rFonts w:ascii="Times New Roman" w:hAnsi="Times New Roman" w:cs="Times New Roman"/>
          <w:b/>
          <w:u w:val="single"/>
        </w:rPr>
        <w:t>RSA Algorithm</w:t>
      </w:r>
    </w:p>
    <w:p w:rsidR="00B55393" w:rsidRPr="00B55393" w:rsidRDefault="00B55393" w:rsidP="00A66C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21655" cy="4055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93" w:rsidRDefault="00B55393">
      <w:pPr>
        <w:rPr>
          <w:rFonts w:ascii="Times New Roman" w:hAnsi="Times New Roman" w:cs="Times New Roman"/>
          <w:b/>
          <w:u w:val="single"/>
        </w:rPr>
      </w:pPr>
    </w:p>
    <w:p w:rsidR="00B55393" w:rsidRDefault="00B55393">
      <w:pPr>
        <w:rPr>
          <w:rFonts w:ascii="Times New Roman" w:hAnsi="Times New Roman" w:cs="Times New Roman"/>
          <w:b/>
          <w:u w:val="single"/>
        </w:rPr>
      </w:pPr>
    </w:p>
    <w:p w:rsidR="00306C43" w:rsidRPr="00C61144" w:rsidRDefault="00306C43">
      <w:pPr>
        <w:rPr>
          <w:rFonts w:ascii="Times New Roman" w:hAnsi="Times New Roman" w:cs="Times New Roman"/>
          <w:b/>
          <w:u w:val="single"/>
        </w:rPr>
      </w:pPr>
      <w:r w:rsidRPr="00C61144">
        <w:rPr>
          <w:rFonts w:ascii="Times New Roman" w:hAnsi="Times New Roman" w:cs="Times New Roman"/>
          <w:b/>
          <w:u w:val="single"/>
        </w:rPr>
        <w:lastRenderedPageBreak/>
        <w:t>Description of program:</w:t>
      </w:r>
    </w:p>
    <w:p w:rsidR="00306C43" w:rsidRPr="00C61144" w:rsidRDefault="00306C43" w:rsidP="002A5CF6">
      <w:p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>The program allows a user to select the q and q from two drop down list and then generate the encryption (e) key and decryption (d) key to encrypt a plain text file. Allows the file to be encrypt</w:t>
      </w:r>
      <w:r w:rsidR="0030031E" w:rsidRPr="00C61144">
        <w:rPr>
          <w:rFonts w:ascii="Times New Roman" w:hAnsi="Times New Roman" w:cs="Times New Roman"/>
        </w:rPr>
        <w:t>ed</w:t>
      </w:r>
      <w:r w:rsidRPr="00C61144">
        <w:rPr>
          <w:rFonts w:ascii="Times New Roman" w:hAnsi="Times New Roman" w:cs="Times New Roman"/>
        </w:rPr>
        <w:t xml:space="preserve"> the file using either the e or the d key, the decryption is vice-versa depend on the encryption. </w:t>
      </w:r>
      <w:r w:rsidR="00A84E70">
        <w:rPr>
          <w:rFonts w:ascii="Times New Roman" w:hAnsi="Times New Roman" w:cs="Times New Roman"/>
        </w:rPr>
        <w:t>Only input is the plain text. After the plain text is encrypted, then the cipher texts are created, the decrypted files are created after the cipher text is decrypted.</w:t>
      </w:r>
    </w:p>
    <w:p w:rsidR="00DB37E4" w:rsidRPr="00C61144" w:rsidRDefault="004122A8">
      <w:pPr>
        <w:rPr>
          <w:rFonts w:ascii="Times New Roman" w:hAnsi="Times New Roman" w:cs="Times New Roman"/>
          <w:b/>
          <w:u w:val="single"/>
        </w:rPr>
      </w:pPr>
      <w:r w:rsidRPr="00C61144">
        <w:rPr>
          <w:rFonts w:ascii="Times New Roman" w:hAnsi="Times New Roman" w:cs="Times New Roman"/>
          <w:b/>
          <w:u w:val="single"/>
        </w:rPr>
        <w:t>Program Objectives:</w:t>
      </w:r>
    </w:p>
    <w:p w:rsidR="00DD3749" w:rsidRPr="00C61144" w:rsidRDefault="00DD3749" w:rsidP="002A5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>This program is for demonstrative purposes only, to make RSA more secure large prime numbers must be used and also padding is required for it to be unrecognisable.</w:t>
      </w:r>
    </w:p>
    <w:p w:rsidR="004122A8" w:rsidRPr="00C61144" w:rsidRDefault="00C414B6" w:rsidP="002A5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 xml:space="preserve">To generate a cipher text where the message to encrypt is larger than </w:t>
      </w:r>
      <w:r w:rsidR="00DB37E4" w:rsidRPr="00C61144">
        <w:rPr>
          <w:rFonts w:ascii="Times New Roman" w:hAnsi="Times New Roman" w:cs="Times New Roman"/>
        </w:rPr>
        <w:t>p times q. After encrypting (with e), decrypt to see if the decrypted cipher was the same as the original plaintext.</w:t>
      </w:r>
    </w:p>
    <w:p w:rsidR="00DB37E4" w:rsidRPr="00C61144" w:rsidRDefault="00694BFF" w:rsidP="002A5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>Verify that if I use the “e” encryption and “d” decryption vice-versa would produce identical cipher text and original plain text.</w:t>
      </w:r>
    </w:p>
    <w:p w:rsidR="00694BFF" w:rsidRPr="00C61144" w:rsidRDefault="00694BFF" w:rsidP="002A5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>Verify that if “q” and “p” are close in range then the original plain text could be recovered from the ciphered text.</w:t>
      </w:r>
      <w:r w:rsidR="006C164D" w:rsidRPr="00C61144">
        <w:rPr>
          <w:rFonts w:ascii="Times New Roman" w:hAnsi="Times New Roman" w:cs="Times New Roman"/>
        </w:rPr>
        <w:t xml:space="preserve"> It was never mention why q and p can’t be the same number or close in range. This something I would have to look into.</w:t>
      </w:r>
    </w:p>
    <w:p w:rsidR="00DD3749" w:rsidRPr="00C61144" w:rsidRDefault="00DD3749" w:rsidP="002A5C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 xml:space="preserve">These are the question I am left to answer at a later time: </w:t>
      </w:r>
    </w:p>
    <w:p w:rsidR="00DD3749" w:rsidRPr="00C61144" w:rsidRDefault="00DD3749" w:rsidP="002A5C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>Why the algorithm does not work for close p and q?</w:t>
      </w:r>
    </w:p>
    <w:p w:rsidR="00DD3749" w:rsidRPr="00C61144" w:rsidRDefault="00DD3749" w:rsidP="002A5C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144">
        <w:rPr>
          <w:rFonts w:ascii="Times New Roman" w:hAnsi="Times New Roman" w:cs="Times New Roman"/>
        </w:rPr>
        <w:t xml:space="preserve">Why does m has to be smaller than </w:t>
      </w:r>
      <w:r w:rsidR="00C54C22" w:rsidRPr="00C61144">
        <w:rPr>
          <w:rFonts w:ascii="Times New Roman" w:hAnsi="Times New Roman" w:cs="Times New Roman"/>
        </w:rPr>
        <w:t>“</w:t>
      </w:r>
      <w:r w:rsidRPr="00C61144">
        <w:rPr>
          <w:rFonts w:ascii="Times New Roman" w:hAnsi="Times New Roman" w:cs="Times New Roman"/>
        </w:rPr>
        <w:t>n</w:t>
      </w:r>
      <w:r w:rsidR="00C54C22" w:rsidRPr="00C61144">
        <w:rPr>
          <w:rFonts w:ascii="Times New Roman" w:hAnsi="Times New Roman" w:cs="Times New Roman"/>
        </w:rPr>
        <w:t>”</w:t>
      </w:r>
      <w:r w:rsidRPr="00C61144">
        <w:rPr>
          <w:rFonts w:ascii="Times New Roman" w:hAnsi="Times New Roman" w:cs="Times New Roman"/>
        </w:rPr>
        <w:t>.</w:t>
      </w:r>
    </w:p>
    <w:p w:rsidR="00EB4AF2" w:rsidRDefault="00C54C22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Input:</w:t>
      </w:r>
      <w:r w:rsidRPr="00C61144">
        <w:rPr>
          <w:rFonts w:ascii="Times New Roman" w:hAnsi="Times New Roman" w:cs="Times New Roman"/>
        </w:rPr>
        <w:t xml:space="preserve"> Plain Text File</w:t>
      </w:r>
      <w:r w:rsidR="00F34C9E">
        <w:rPr>
          <w:rFonts w:ascii="Times New Roman" w:hAnsi="Times New Roman" w:cs="Times New Roman"/>
        </w:rPr>
        <w:t xml:space="preserve"> to be encrypted.</w:t>
      </w:r>
      <w:r w:rsidR="00816D3C">
        <w:rPr>
          <w:rFonts w:ascii="Times New Roman" w:hAnsi="Times New Roman" w:cs="Times New Roman"/>
        </w:rPr>
        <w:t xml:space="preserve"> File name:</w:t>
      </w:r>
    </w:p>
    <w:p w:rsidR="00C54C22" w:rsidRPr="00EB4AF2" w:rsidRDefault="00EB4AF2" w:rsidP="00EB4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EB4AF2">
        <w:rPr>
          <w:rFonts w:ascii="Times New Roman" w:hAnsi="Times New Roman" w:cs="Times New Roman"/>
        </w:rPr>
        <w:t>p</w:t>
      </w:r>
      <w:r w:rsidR="00816D3C" w:rsidRPr="00EB4AF2">
        <w:rPr>
          <w:rFonts w:ascii="Times New Roman" w:hAnsi="Times New Roman" w:cs="Times New Roman"/>
        </w:rPr>
        <w:t>lain</w:t>
      </w:r>
      <w:proofErr w:type="gramEnd"/>
      <w:r w:rsidR="00816D3C" w:rsidRPr="00EB4AF2">
        <w:rPr>
          <w:rFonts w:ascii="Times New Roman" w:hAnsi="Times New Roman" w:cs="Times New Roman"/>
        </w:rPr>
        <w:t xml:space="preserve"> text.txt</w:t>
      </w:r>
      <w:r w:rsidRPr="00EB4AF2">
        <w:rPr>
          <w:rFonts w:ascii="Times New Roman" w:hAnsi="Times New Roman" w:cs="Times New Roman"/>
        </w:rPr>
        <w:t xml:space="preserve"> to be encrypted.</w:t>
      </w:r>
    </w:p>
    <w:p w:rsidR="00C54C22" w:rsidRDefault="00C54C22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Output</w:t>
      </w:r>
      <w:r w:rsidR="00EB4AF2">
        <w:rPr>
          <w:rFonts w:ascii="Times New Roman" w:hAnsi="Times New Roman" w:cs="Times New Roman"/>
          <w:b/>
        </w:rPr>
        <w:t>s</w:t>
      </w:r>
      <w:r w:rsidRPr="00B55393">
        <w:rPr>
          <w:rFonts w:ascii="Times New Roman" w:hAnsi="Times New Roman" w:cs="Times New Roman"/>
          <w:b/>
        </w:rPr>
        <w:t>:</w:t>
      </w:r>
      <w:r w:rsidRPr="00C61144">
        <w:rPr>
          <w:rFonts w:ascii="Times New Roman" w:hAnsi="Times New Roman" w:cs="Times New Roman"/>
        </w:rPr>
        <w:t xml:space="preserve"> Two Cipher Texts and Two Decrypted Plain Text.</w:t>
      </w:r>
    </w:p>
    <w:p w:rsidR="00816D3C" w:rsidRDefault="00816D3C" w:rsidP="00816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cipherText.txt</w:t>
      </w:r>
      <w:proofErr w:type="gramEnd"/>
      <w:r>
        <w:rPr>
          <w:rFonts w:ascii="Times New Roman" w:hAnsi="Times New Roman" w:cs="Times New Roman"/>
        </w:rPr>
        <w:t xml:space="preserve"> stores the encrypted plain text using the “e” as the encryption key.</w:t>
      </w:r>
    </w:p>
    <w:p w:rsidR="00816D3C" w:rsidRDefault="00816D3C" w:rsidP="00816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cipherText2.txt</w:t>
      </w:r>
      <w:proofErr w:type="gramEnd"/>
      <w:r>
        <w:rPr>
          <w:rFonts w:ascii="Times New Roman" w:hAnsi="Times New Roman" w:cs="Times New Roman"/>
        </w:rPr>
        <w:t xml:space="preserve"> stores the encrypted plain text using the “d” as the encryption key.</w:t>
      </w:r>
    </w:p>
    <w:p w:rsidR="00816D3C" w:rsidRDefault="00816D3C" w:rsidP="00816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decryptText.txt</w:t>
      </w:r>
      <w:proofErr w:type="gramEnd"/>
      <w:r>
        <w:rPr>
          <w:rFonts w:ascii="Times New Roman" w:hAnsi="Times New Roman" w:cs="Times New Roman"/>
        </w:rPr>
        <w:t xml:space="preserve"> stores the decrypted cipher text using the “d” as the decryption key.</w:t>
      </w:r>
    </w:p>
    <w:p w:rsidR="00816D3C" w:rsidRPr="00EB4AF2" w:rsidRDefault="00816D3C" w:rsidP="00816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EB4AF2">
        <w:rPr>
          <w:rFonts w:ascii="Times New Roman" w:hAnsi="Times New Roman" w:cs="Times New Roman"/>
        </w:rPr>
        <w:t>decryptText2.txt</w:t>
      </w:r>
      <w:proofErr w:type="gramEnd"/>
      <w:r w:rsidRPr="00EB4AF2">
        <w:rPr>
          <w:rFonts w:ascii="Times New Roman" w:hAnsi="Times New Roman" w:cs="Times New Roman"/>
        </w:rPr>
        <w:t xml:space="preserve"> stores the decrypted cipher text using the “e” as the decryption key.</w:t>
      </w:r>
    </w:p>
    <w:p w:rsidR="00C61144" w:rsidRDefault="00C61144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Case 1:</w:t>
      </w:r>
      <w:r>
        <w:rPr>
          <w:rFonts w:ascii="Times New Roman" w:hAnsi="Times New Roman" w:cs="Times New Roman"/>
        </w:rPr>
        <w:t xml:space="preserve"> Chose q and p to be relative small, so that “n” is also small compared to the message. Observe the plain text, and the decrypted text.</w:t>
      </w:r>
    </w:p>
    <w:p w:rsidR="00C61144" w:rsidRDefault="00C61144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Case 2:</w:t>
      </w:r>
      <w:r>
        <w:rPr>
          <w:rFonts w:ascii="Times New Roman" w:hAnsi="Times New Roman" w:cs="Times New Roman"/>
        </w:rPr>
        <w:t xml:space="preserve"> Chose q and p to be the value</w:t>
      </w:r>
      <w:r w:rsidR="00CE28A1">
        <w:rPr>
          <w:rFonts w:ascii="Times New Roman" w:hAnsi="Times New Roman" w:cs="Times New Roman"/>
        </w:rPr>
        <w:t xml:space="preserve"> same, could large or</w:t>
      </w:r>
      <w:r>
        <w:rPr>
          <w:rFonts w:ascii="Times New Roman" w:hAnsi="Times New Roman" w:cs="Times New Roman"/>
        </w:rPr>
        <w:t xml:space="preserve"> small</w:t>
      </w:r>
      <w:r w:rsidR="00CE28A1">
        <w:rPr>
          <w:rFonts w:ascii="Times New Roman" w:hAnsi="Times New Roman" w:cs="Times New Roman"/>
        </w:rPr>
        <w:t xml:space="preserve">. Observe the plain text and decrypted text. </w:t>
      </w:r>
    </w:p>
    <w:p w:rsidR="00C61144" w:rsidRDefault="00CE28A1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Case 3:</w:t>
      </w:r>
      <w:r>
        <w:rPr>
          <w:rFonts w:ascii="Times New Roman" w:hAnsi="Times New Roman" w:cs="Times New Roman"/>
        </w:rPr>
        <w:t xml:space="preserve"> Chose q and p to be large and has a large range. Observe the plain text and decrypted text.</w:t>
      </w:r>
    </w:p>
    <w:p w:rsidR="00402EEB" w:rsidRDefault="00402EEB" w:rsidP="00C54C22">
      <w:pPr>
        <w:rPr>
          <w:rFonts w:ascii="Times New Roman" w:hAnsi="Times New Roman" w:cs="Times New Roman"/>
          <w:b/>
        </w:rPr>
      </w:pPr>
    </w:p>
    <w:p w:rsidR="00402EEB" w:rsidRDefault="00402EEB" w:rsidP="00C54C22">
      <w:pPr>
        <w:rPr>
          <w:rFonts w:ascii="Times New Roman" w:hAnsi="Times New Roman" w:cs="Times New Roman"/>
          <w:b/>
        </w:rPr>
      </w:pPr>
    </w:p>
    <w:p w:rsidR="00402EEB" w:rsidRDefault="00402EEB" w:rsidP="00C54C22">
      <w:pPr>
        <w:rPr>
          <w:rFonts w:ascii="Times New Roman" w:hAnsi="Times New Roman" w:cs="Times New Roman"/>
          <w:b/>
        </w:rPr>
      </w:pPr>
    </w:p>
    <w:p w:rsidR="00402EEB" w:rsidRDefault="00402EEB" w:rsidP="00C54C22">
      <w:pPr>
        <w:rPr>
          <w:rFonts w:ascii="Times New Roman" w:hAnsi="Times New Roman" w:cs="Times New Roman"/>
          <w:b/>
        </w:rPr>
      </w:pPr>
    </w:p>
    <w:p w:rsidR="00CE6613" w:rsidRPr="002A5CF6" w:rsidRDefault="002A5CF6" w:rsidP="00C54C22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2A5CF6">
        <w:rPr>
          <w:rFonts w:ascii="Times New Roman" w:hAnsi="Times New Roman" w:cs="Times New Roman"/>
          <w:b/>
        </w:rPr>
        <w:lastRenderedPageBreak/>
        <w:t>Program Functions:</w:t>
      </w:r>
    </w:p>
    <w:p w:rsidR="00C61144" w:rsidRDefault="00CE6613" w:rsidP="00C54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2780" cy="51765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22" w:rsidRDefault="00CE6613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A:</w:t>
      </w:r>
      <w:r>
        <w:rPr>
          <w:rFonts w:ascii="Times New Roman" w:hAnsi="Times New Roman" w:cs="Times New Roman"/>
        </w:rPr>
        <w:t xml:space="preserve"> is used to generate the encryption and decryption keys.</w:t>
      </w:r>
    </w:p>
    <w:p w:rsidR="00CE6613" w:rsidRDefault="00CE6613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B:</w:t>
      </w:r>
      <w:r>
        <w:rPr>
          <w:rFonts w:ascii="Times New Roman" w:hAnsi="Times New Roman" w:cs="Times New Roman"/>
        </w:rPr>
        <w:t xml:space="preserve"> Encrypt the plain text using the “e”.</w:t>
      </w:r>
      <w:r w:rsidR="00816D3C">
        <w:rPr>
          <w:rFonts w:ascii="Times New Roman" w:hAnsi="Times New Roman" w:cs="Times New Roman"/>
        </w:rPr>
        <w:t xml:space="preserve"> </w:t>
      </w:r>
    </w:p>
    <w:p w:rsidR="00CE6613" w:rsidRDefault="00CE6613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C:</w:t>
      </w:r>
      <w:r>
        <w:rPr>
          <w:rFonts w:ascii="Times New Roman" w:hAnsi="Times New Roman" w:cs="Times New Roman"/>
        </w:rPr>
        <w:t xml:space="preserve"> Decrypt the cipher text using the generated “d”.</w:t>
      </w:r>
    </w:p>
    <w:p w:rsidR="00CE6613" w:rsidRDefault="00CE6613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D:</w:t>
      </w:r>
      <w:r>
        <w:rPr>
          <w:rFonts w:ascii="Times New Roman" w:hAnsi="Times New Roman" w:cs="Times New Roman"/>
        </w:rPr>
        <w:t xml:space="preserve"> Encrypt the plain text using the generated “d”.</w:t>
      </w:r>
    </w:p>
    <w:p w:rsidR="00CE6613" w:rsidRPr="00C61144" w:rsidRDefault="00CE6613" w:rsidP="00C54C22">
      <w:pPr>
        <w:rPr>
          <w:rFonts w:ascii="Times New Roman" w:hAnsi="Times New Roman" w:cs="Times New Roman"/>
        </w:rPr>
      </w:pPr>
      <w:r w:rsidRPr="00B55393">
        <w:rPr>
          <w:rFonts w:ascii="Times New Roman" w:hAnsi="Times New Roman" w:cs="Times New Roman"/>
          <w:b/>
        </w:rPr>
        <w:t>E:</w:t>
      </w:r>
      <w:r>
        <w:rPr>
          <w:rFonts w:ascii="Times New Roman" w:hAnsi="Times New Roman" w:cs="Times New Roman"/>
        </w:rPr>
        <w:t xml:space="preserve"> Decrypt the plain text using the generated “e”.</w:t>
      </w:r>
    </w:p>
    <w:sectPr w:rsidR="00CE6613" w:rsidRPr="00C61144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21" w:rsidRDefault="007E3821" w:rsidP="00162CF6">
      <w:pPr>
        <w:spacing w:after="0" w:line="240" w:lineRule="auto"/>
      </w:pPr>
      <w:r>
        <w:separator/>
      </w:r>
    </w:p>
  </w:endnote>
  <w:endnote w:type="continuationSeparator" w:id="0">
    <w:p w:rsidR="007E3821" w:rsidRDefault="007E3821" w:rsidP="0016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21" w:rsidRDefault="007E3821" w:rsidP="00162CF6">
      <w:pPr>
        <w:spacing w:after="0" w:line="240" w:lineRule="auto"/>
      </w:pPr>
      <w:r>
        <w:separator/>
      </w:r>
    </w:p>
  </w:footnote>
  <w:footnote w:type="continuationSeparator" w:id="0">
    <w:p w:rsidR="007E3821" w:rsidRDefault="007E3821" w:rsidP="0016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CF6" w:rsidRPr="001A0712" w:rsidRDefault="00162CF6" w:rsidP="00162CF6">
    <w:pPr>
      <w:pStyle w:val="Header"/>
      <w:rPr>
        <w:color w:val="000000" w:themeColor="text1"/>
        <w:sz w:val="20"/>
        <w:szCs w:val="20"/>
      </w:rPr>
    </w:pPr>
    <w:r w:rsidRPr="001A0712">
      <w:rPr>
        <w:color w:val="000000" w:themeColor="text1"/>
        <w:sz w:val="20"/>
        <w:szCs w:val="20"/>
      </w:rPr>
      <w:t>COMP620</w:t>
    </w:r>
    <w:r w:rsidRPr="001A0712">
      <w:rPr>
        <w:color w:val="000000" w:themeColor="text1"/>
        <w:sz w:val="20"/>
        <w:szCs w:val="20"/>
      </w:rPr>
      <w:tab/>
    </w:r>
    <w:r w:rsidRPr="001A0712">
      <w:rPr>
        <w:color w:val="000000" w:themeColor="text1"/>
        <w:sz w:val="20"/>
        <w:szCs w:val="20"/>
      </w:rPr>
      <w:tab/>
    </w:r>
    <w:proofErr w:type="spellStart"/>
    <w:r w:rsidRPr="001A0712">
      <w:rPr>
        <w:color w:val="000000" w:themeColor="text1"/>
        <w:sz w:val="20"/>
        <w:szCs w:val="20"/>
      </w:rPr>
      <w:t>Imano</w:t>
    </w:r>
    <w:proofErr w:type="spellEnd"/>
    <w:r w:rsidRPr="001A0712">
      <w:rPr>
        <w:color w:val="000000" w:themeColor="text1"/>
        <w:sz w:val="20"/>
        <w:szCs w:val="20"/>
      </w:rPr>
      <w:t xml:space="preserve"> Williams</w:t>
    </w:r>
  </w:p>
  <w:p w:rsidR="00162CF6" w:rsidRPr="001A0712" w:rsidRDefault="00162CF6" w:rsidP="00162CF6">
    <w:pPr>
      <w:pStyle w:val="Header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Home Work 4</w:t>
    </w:r>
    <w:r w:rsidRPr="001A0712">
      <w:rPr>
        <w:color w:val="000000" w:themeColor="text1"/>
        <w:sz w:val="20"/>
        <w:szCs w:val="20"/>
      </w:rPr>
      <w:tab/>
    </w:r>
    <w:r w:rsidRPr="001A0712">
      <w:rPr>
        <w:color w:val="000000" w:themeColor="text1"/>
        <w:sz w:val="20"/>
        <w:szCs w:val="20"/>
      </w:rPr>
      <w:tab/>
    </w:r>
    <w:r>
      <w:rPr>
        <w:color w:val="000000" w:themeColor="text1"/>
        <w:sz w:val="20"/>
        <w:szCs w:val="20"/>
      </w:rPr>
      <w:t>November 10</w:t>
    </w:r>
    <w:r w:rsidRPr="001A0712">
      <w:rPr>
        <w:color w:val="000000" w:themeColor="text1"/>
        <w:sz w:val="20"/>
        <w:szCs w:val="20"/>
      </w:rPr>
      <w:t>, 2014</w:t>
    </w:r>
  </w:p>
  <w:p w:rsidR="00162CF6" w:rsidRDefault="00162CF6" w:rsidP="00162CF6">
    <w:pPr>
      <w:pStyle w:val="Header"/>
    </w:pPr>
  </w:p>
  <w:p w:rsidR="00162CF6" w:rsidRDefault="0016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C3C"/>
    <w:multiLevelType w:val="hybridMultilevel"/>
    <w:tmpl w:val="FFBC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45EEA"/>
    <w:multiLevelType w:val="hybridMultilevel"/>
    <w:tmpl w:val="1154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13307"/>
    <w:multiLevelType w:val="hybridMultilevel"/>
    <w:tmpl w:val="71B46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B721E"/>
    <w:multiLevelType w:val="hybridMultilevel"/>
    <w:tmpl w:val="5658C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906FE"/>
    <w:multiLevelType w:val="hybridMultilevel"/>
    <w:tmpl w:val="B9FE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88"/>
    <w:rsid w:val="00162CF6"/>
    <w:rsid w:val="002A5CF6"/>
    <w:rsid w:val="002E090F"/>
    <w:rsid w:val="0030031E"/>
    <w:rsid w:val="00306C43"/>
    <w:rsid w:val="00402EEB"/>
    <w:rsid w:val="004122A8"/>
    <w:rsid w:val="004A338C"/>
    <w:rsid w:val="00694BFF"/>
    <w:rsid w:val="006A7993"/>
    <w:rsid w:val="006C164D"/>
    <w:rsid w:val="00746C7D"/>
    <w:rsid w:val="007E3821"/>
    <w:rsid w:val="00816D3C"/>
    <w:rsid w:val="008A77D7"/>
    <w:rsid w:val="00967988"/>
    <w:rsid w:val="00A66C97"/>
    <w:rsid w:val="00A84E70"/>
    <w:rsid w:val="00AF7C52"/>
    <w:rsid w:val="00B55393"/>
    <w:rsid w:val="00C02370"/>
    <w:rsid w:val="00C414B6"/>
    <w:rsid w:val="00C54C22"/>
    <w:rsid w:val="00C61144"/>
    <w:rsid w:val="00CE28A1"/>
    <w:rsid w:val="00CE6613"/>
    <w:rsid w:val="00D94B7A"/>
    <w:rsid w:val="00DB37E4"/>
    <w:rsid w:val="00DD3749"/>
    <w:rsid w:val="00EB4AF2"/>
    <w:rsid w:val="00F34C9E"/>
    <w:rsid w:val="00F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F6"/>
  </w:style>
  <w:style w:type="paragraph" w:styleId="Footer">
    <w:name w:val="footer"/>
    <w:basedOn w:val="Normal"/>
    <w:link w:val="FooterChar"/>
    <w:uiPriority w:val="99"/>
    <w:unhideWhenUsed/>
    <w:rsid w:val="0016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F6"/>
  </w:style>
  <w:style w:type="paragraph" w:styleId="NormalWeb">
    <w:name w:val="Normal (Web)"/>
    <w:basedOn w:val="Normal"/>
    <w:uiPriority w:val="99"/>
    <w:semiHidden/>
    <w:unhideWhenUsed/>
    <w:rsid w:val="00C6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1144"/>
    <w:rPr>
      <w:color w:val="0000FF"/>
      <w:u w:val="single"/>
    </w:rPr>
  </w:style>
  <w:style w:type="character" w:customStyle="1" w:styleId="selectable">
    <w:name w:val="selectable"/>
    <w:basedOn w:val="DefaultParagraphFont"/>
    <w:rsid w:val="00C61144"/>
  </w:style>
  <w:style w:type="paragraph" w:styleId="BalloonText">
    <w:name w:val="Balloon Text"/>
    <w:basedOn w:val="Normal"/>
    <w:link w:val="BalloonTextChar"/>
    <w:uiPriority w:val="99"/>
    <w:semiHidden/>
    <w:unhideWhenUsed/>
    <w:rsid w:val="00CE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F6"/>
  </w:style>
  <w:style w:type="paragraph" w:styleId="Footer">
    <w:name w:val="footer"/>
    <w:basedOn w:val="Normal"/>
    <w:link w:val="FooterChar"/>
    <w:uiPriority w:val="99"/>
    <w:unhideWhenUsed/>
    <w:rsid w:val="0016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F6"/>
  </w:style>
  <w:style w:type="paragraph" w:styleId="NormalWeb">
    <w:name w:val="Normal (Web)"/>
    <w:basedOn w:val="Normal"/>
    <w:uiPriority w:val="99"/>
    <w:semiHidden/>
    <w:unhideWhenUsed/>
    <w:rsid w:val="00C6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1144"/>
    <w:rPr>
      <w:color w:val="0000FF"/>
      <w:u w:val="single"/>
    </w:rPr>
  </w:style>
  <w:style w:type="character" w:customStyle="1" w:styleId="selectable">
    <w:name w:val="selectable"/>
    <w:basedOn w:val="DefaultParagraphFont"/>
    <w:rsid w:val="00C61144"/>
  </w:style>
  <w:style w:type="paragraph" w:styleId="BalloonText">
    <w:name w:val="Balloon Text"/>
    <w:basedOn w:val="Normal"/>
    <w:link w:val="BalloonTextChar"/>
    <w:uiPriority w:val="99"/>
    <w:semiHidden/>
    <w:unhideWhenUsed/>
    <w:rsid w:val="00CE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blic-key_cryptography" TargetMode="External"/><Relationship Id="rId13" Type="http://schemas.openxmlformats.org/officeDocument/2006/relationships/hyperlink" Target="http://en.wikipedia.org/wiki/Prime_number" TargetMode="External"/><Relationship Id="rId18" Type="http://schemas.openxmlformats.org/officeDocument/2006/relationships/hyperlink" Target="http://en.wikipedia.org/wiki/Clifford_Cocks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RSA_%28cryptosystem%2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actorization" TargetMode="External"/><Relationship Id="rId17" Type="http://schemas.openxmlformats.org/officeDocument/2006/relationships/hyperlink" Target="http://en.wikipedia.org/wiki/Leonard_Adleman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Adi_Shamir" TargetMode="External"/><Relationship Id="rId20" Type="http://schemas.openxmlformats.org/officeDocument/2006/relationships/hyperlink" Target="http://en.wikipedia.org/wiki/Prime_numb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ecryption_key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on_Rivest" TargetMode="External"/><Relationship Id="rId23" Type="http://schemas.openxmlformats.org/officeDocument/2006/relationships/hyperlink" Target="http://en.wikipedia.org/wiki/RSA_proble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Encryption_key" TargetMode="External"/><Relationship Id="rId19" Type="http://schemas.openxmlformats.org/officeDocument/2006/relationships/hyperlink" Target="http://en.wikipedia.org/wiki/Classified_infor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ryptosystem" TargetMode="External"/><Relationship Id="rId14" Type="http://schemas.openxmlformats.org/officeDocument/2006/relationships/hyperlink" Target="http://en.wikipedia.org/wiki/Factoring_problem" TargetMode="External"/><Relationship Id="rId22" Type="http://schemas.openxmlformats.org/officeDocument/2006/relationships/hyperlink" Target="http://en.wikipedia.org/wiki/Encryp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ImanoRicardo</dc:creator>
  <cp:keywords/>
  <dc:description/>
  <cp:lastModifiedBy>ImanoRicardo</cp:lastModifiedBy>
  <cp:revision>24</cp:revision>
  <dcterms:created xsi:type="dcterms:W3CDTF">2014-11-10T08:05:00Z</dcterms:created>
  <dcterms:modified xsi:type="dcterms:W3CDTF">2014-11-11T01:55:00Z</dcterms:modified>
</cp:coreProperties>
</file>