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06E" w:rsidRPr="00A401C6" w:rsidRDefault="000376A3" w:rsidP="00AB179B">
      <w:pPr>
        <w:pStyle w:val="NoSpacing"/>
        <w:jc w:val="center"/>
        <w:rPr>
          <w:noProof w:val="0"/>
        </w:rPr>
      </w:pPr>
      <w:r w:rsidRPr="00A401C6">
        <w:rPr>
          <w:lang w:eastAsia="es-AR"/>
        </w:rPr>
        <w:drawing>
          <wp:inline distT="19050" distB="19050" distL="19050" distR="19050" wp14:anchorId="585BD7C3" wp14:editId="56712A02">
            <wp:extent cx="2743200" cy="2638425"/>
            <wp:effectExtent l="0" t="0" r="0" b="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6A3" w:rsidRPr="00A401C6" w:rsidRDefault="000376A3" w:rsidP="00AB179B">
      <w:pPr>
        <w:jc w:val="center"/>
      </w:pPr>
      <w:r w:rsidRPr="00A401C6">
        <w:rPr>
          <w:b/>
          <w:color w:val="A34242"/>
          <w:sz w:val="36"/>
        </w:rPr>
        <w:t>Universidad Abierta</w:t>
      </w:r>
    </w:p>
    <w:p w:rsidR="000376A3" w:rsidRPr="00A401C6" w:rsidRDefault="000376A3" w:rsidP="00AB179B">
      <w:pPr>
        <w:jc w:val="center"/>
      </w:pPr>
      <w:r w:rsidRPr="00A401C6">
        <w:rPr>
          <w:b/>
          <w:color w:val="A34242"/>
          <w:sz w:val="36"/>
        </w:rPr>
        <w:t>Interamericana</w:t>
      </w:r>
    </w:p>
    <w:p w:rsidR="000376A3" w:rsidRPr="00A401C6" w:rsidRDefault="000376A3" w:rsidP="00AB179B">
      <w:pPr>
        <w:pStyle w:val="NoSpacing"/>
        <w:jc w:val="center"/>
        <w:rPr>
          <w:noProof w:val="0"/>
        </w:rPr>
      </w:pPr>
    </w:p>
    <w:p w:rsidR="007062A4" w:rsidRPr="00A401C6" w:rsidRDefault="00CC1670" w:rsidP="00AB179B">
      <w:pPr>
        <w:jc w:val="center"/>
      </w:pPr>
      <w:r>
        <w:rPr>
          <w:b/>
          <w:sz w:val="28"/>
        </w:rPr>
        <w:t>2016</w:t>
      </w:r>
    </w:p>
    <w:p w:rsidR="0011677A" w:rsidRPr="00A401C6" w:rsidRDefault="0011677A" w:rsidP="00AB179B">
      <w:pPr>
        <w:jc w:val="center"/>
        <w:rPr>
          <w:b/>
          <w:sz w:val="28"/>
        </w:rPr>
      </w:pPr>
    </w:p>
    <w:p w:rsidR="000376A3" w:rsidRPr="00A401C6" w:rsidRDefault="000376A3" w:rsidP="00AB179B">
      <w:pPr>
        <w:jc w:val="center"/>
      </w:pPr>
      <w:r w:rsidRPr="00A401C6">
        <w:rPr>
          <w:b/>
          <w:sz w:val="28"/>
        </w:rPr>
        <w:t>Ingeniería en Sistemas Informáticos</w:t>
      </w:r>
    </w:p>
    <w:p w:rsidR="000376A3" w:rsidRPr="00A401C6" w:rsidRDefault="00CC1670" w:rsidP="00AB179B">
      <w:pPr>
        <w:jc w:val="center"/>
        <w:rPr>
          <w:b/>
          <w:sz w:val="28"/>
        </w:rPr>
      </w:pPr>
      <w:r>
        <w:rPr>
          <w:b/>
          <w:sz w:val="28"/>
        </w:rPr>
        <w:t>Seminario de Aplicación Profesional</w:t>
      </w:r>
    </w:p>
    <w:p w:rsidR="00F606B9" w:rsidRPr="00A401C6" w:rsidRDefault="00F606B9" w:rsidP="00AB179B">
      <w:pPr>
        <w:jc w:val="center"/>
        <w:rPr>
          <w:b/>
          <w:sz w:val="28"/>
        </w:rPr>
      </w:pPr>
    </w:p>
    <w:p w:rsidR="000376A3" w:rsidRDefault="00934622" w:rsidP="00AB179B">
      <w:pPr>
        <w:jc w:val="center"/>
        <w:rPr>
          <w:b/>
          <w:sz w:val="26"/>
        </w:rPr>
      </w:pPr>
      <w:r w:rsidRPr="00A401C6">
        <w:rPr>
          <w:b/>
          <w:sz w:val="26"/>
        </w:rPr>
        <w:t>Trabajo Final</w:t>
      </w:r>
    </w:p>
    <w:p w:rsidR="00F606B9" w:rsidRDefault="00F606B9" w:rsidP="00283DF0">
      <w:pPr>
        <w:jc w:val="both"/>
      </w:pPr>
    </w:p>
    <w:p w:rsidR="00CC1670" w:rsidRPr="00A401C6" w:rsidRDefault="00CC1670" w:rsidP="00283DF0">
      <w:pPr>
        <w:jc w:val="both"/>
      </w:pPr>
    </w:p>
    <w:p w:rsidR="0011677A" w:rsidRPr="00A401C6" w:rsidRDefault="0011677A" w:rsidP="00283DF0">
      <w:pPr>
        <w:jc w:val="both"/>
      </w:pPr>
    </w:p>
    <w:p w:rsidR="000376A3" w:rsidRPr="00A401C6" w:rsidRDefault="000376A3" w:rsidP="00283DF0">
      <w:pPr>
        <w:jc w:val="both"/>
        <w:rPr>
          <w:sz w:val="26"/>
        </w:rPr>
      </w:pPr>
      <w:r w:rsidRPr="00A401C6">
        <w:rPr>
          <w:b/>
          <w:sz w:val="26"/>
          <w:u w:val="single"/>
        </w:rPr>
        <w:t>Profesor</w:t>
      </w:r>
      <w:r w:rsidR="00D9434A" w:rsidRPr="00A401C6">
        <w:rPr>
          <w:b/>
          <w:sz w:val="26"/>
          <w:u w:val="single"/>
        </w:rPr>
        <w:t>es</w:t>
      </w:r>
      <w:r w:rsidRPr="00A401C6">
        <w:rPr>
          <w:b/>
          <w:sz w:val="26"/>
        </w:rPr>
        <w:t xml:space="preserve">: </w:t>
      </w:r>
      <w:proofErr w:type="spellStart"/>
      <w:r w:rsidR="00D9434A" w:rsidRPr="00A401C6">
        <w:rPr>
          <w:sz w:val="26"/>
        </w:rPr>
        <w:t>Audoglio</w:t>
      </w:r>
      <w:proofErr w:type="spellEnd"/>
      <w:r w:rsidR="00D9434A" w:rsidRPr="00A401C6">
        <w:rPr>
          <w:sz w:val="26"/>
        </w:rPr>
        <w:t>, Pablo</w:t>
      </w:r>
    </w:p>
    <w:p w:rsidR="00D9434A" w:rsidRDefault="00D9434A" w:rsidP="00283DF0">
      <w:pPr>
        <w:jc w:val="both"/>
        <w:rPr>
          <w:sz w:val="26"/>
        </w:rPr>
      </w:pPr>
    </w:p>
    <w:p w:rsidR="00CC1670" w:rsidRPr="00A401C6" w:rsidRDefault="00CC1670" w:rsidP="00283DF0">
      <w:pPr>
        <w:jc w:val="both"/>
        <w:rPr>
          <w:b/>
          <w:sz w:val="26"/>
          <w:u w:val="single"/>
        </w:rPr>
      </w:pPr>
    </w:p>
    <w:p w:rsidR="000376A3" w:rsidRPr="00A401C6" w:rsidRDefault="000376A3" w:rsidP="00AB179B">
      <w:pPr>
        <w:jc w:val="right"/>
      </w:pPr>
      <w:r w:rsidRPr="00A401C6">
        <w:rPr>
          <w:b/>
          <w:sz w:val="26"/>
          <w:u w:val="single"/>
        </w:rPr>
        <w:t>Integrantes</w:t>
      </w:r>
      <w:r w:rsidRPr="00A401C6">
        <w:rPr>
          <w:b/>
          <w:sz w:val="26"/>
        </w:rPr>
        <w:t>:</w:t>
      </w:r>
    </w:p>
    <w:p w:rsidR="00934622" w:rsidRPr="00A401C6" w:rsidRDefault="00BA3638" w:rsidP="00AB179B">
      <w:pPr>
        <w:jc w:val="right"/>
        <w:rPr>
          <w:sz w:val="26"/>
        </w:rPr>
      </w:pPr>
      <w:proofErr w:type="spellStart"/>
      <w:r w:rsidRPr="00A401C6">
        <w:rPr>
          <w:sz w:val="26"/>
        </w:rPr>
        <w:t>Fotia</w:t>
      </w:r>
      <w:proofErr w:type="spellEnd"/>
      <w:r w:rsidRPr="00A401C6">
        <w:rPr>
          <w:sz w:val="26"/>
        </w:rPr>
        <w:t>, Diego Imanol</w:t>
      </w:r>
    </w:p>
    <w:p w:rsidR="00BA3638" w:rsidRPr="00A401C6" w:rsidRDefault="000376A3" w:rsidP="00AB179B">
      <w:pPr>
        <w:jc w:val="right"/>
        <w:rPr>
          <w:sz w:val="26"/>
        </w:rPr>
      </w:pPr>
      <w:r w:rsidRPr="00A401C6">
        <w:rPr>
          <w:sz w:val="26"/>
        </w:rPr>
        <w:t>Viti, Emiliano Agustín</w:t>
      </w:r>
    </w:p>
    <w:p w:rsidR="00276192" w:rsidRDefault="00D4186F" w:rsidP="00A401C6">
      <w:pPr>
        <w:pStyle w:val="Heading1"/>
        <w:jc w:val="both"/>
      </w:pPr>
      <w:bookmarkStart w:id="0" w:name="_Toc392147831"/>
      <w:bookmarkStart w:id="1" w:name="_Toc393728263"/>
      <w:bookmarkStart w:id="2" w:name="_Toc394870846"/>
      <w:bookmarkStart w:id="3" w:name="_Toc451855991"/>
      <w:r w:rsidRPr="00A401C6">
        <w:lastRenderedPageBreak/>
        <w:t>Índice</w:t>
      </w:r>
      <w:bookmarkEnd w:id="0"/>
      <w:bookmarkEnd w:id="1"/>
      <w:bookmarkEnd w:id="2"/>
      <w:bookmarkEnd w:id="3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AR"/>
        </w:rPr>
        <w:id w:val="-18056930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605B7" w:rsidRDefault="009605B7">
          <w:pPr>
            <w:pStyle w:val="TOCHeading"/>
          </w:pPr>
        </w:p>
        <w:p w:rsidR="000D1953" w:rsidRDefault="009605B7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855991" w:history="1">
            <w:r w:rsidR="000D1953" w:rsidRPr="00886D47">
              <w:rPr>
                <w:rStyle w:val="Hyperlink"/>
                <w:noProof/>
              </w:rPr>
              <w:t>Índice</w:t>
            </w:r>
            <w:r w:rsidR="000D1953">
              <w:rPr>
                <w:noProof/>
                <w:webHidden/>
              </w:rPr>
              <w:tab/>
            </w:r>
            <w:r w:rsidR="000D1953">
              <w:rPr>
                <w:noProof/>
                <w:webHidden/>
              </w:rPr>
              <w:fldChar w:fldCharType="begin"/>
            </w:r>
            <w:r w:rsidR="000D1953">
              <w:rPr>
                <w:noProof/>
                <w:webHidden/>
              </w:rPr>
              <w:instrText xml:space="preserve"> PAGEREF _Toc451855991 \h </w:instrText>
            </w:r>
            <w:r w:rsidR="000D1953">
              <w:rPr>
                <w:noProof/>
                <w:webHidden/>
              </w:rPr>
            </w:r>
            <w:r w:rsidR="000D1953">
              <w:rPr>
                <w:noProof/>
                <w:webHidden/>
              </w:rPr>
              <w:fldChar w:fldCharType="separate"/>
            </w:r>
            <w:r w:rsidR="000D1953">
              <w:rPr>
                <w:noProof/>
                <w:webHidden/>
              </w:rPr>
              <w:t>2</w:t>
            </w:r>
            <w:r w:rsidR="000D1953">
              <w:rPr>
                <w:noProof/>
                <w:webHidden/>
              </w:rPr>
              <w:fldChar w:fldCharType="end"/>
            </w:r>
          </w:hyperlink>
        </w:p>
        <w:p w:rsidR="000D1953" w:rsidRDefault="000D1953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1855992" w:history="1">
            <w:r w:rsidRPr="00886D47">
              <w:rPr>
                <w:rStyle w:val="Hyperlink"/>
                <w:noProof/>
              </w:rPr>
              <w:t>Proyecto Videojuego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_Toc451855992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953" w:rsidRDefault="000D1953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1855993" w:history="1">
            <w:r w:rsidRPr="00886D47">
              <w:rPr>
                <w:rStyle w:val="Hyperlink"/>
                <w:noProof/>
              </w:rPr>
              <w:t>Guía Básica</w:t>
            </w:r>
            <w:bookmarkStart w:id="4" w:name="_GoBack"/>
            <w:bookmarkEnd w:id="4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_Toc451855993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953" w:rsidRDefault="000D1953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1855994" w:history="1">
            <w:r w:rsidRPr="00886D47">
              <w:rPr>
                <w:rStyle w:val="Hyperlink"/>
                <w:noProof/>
              </w:rPr>
              <w:t>1 - NOMBRE DEL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_Toc451855994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953" w:rsidRDefault="000D1953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1855995" w:history="1">
            <w:r w:rsidRPr="00886D47">
              <w:rPr>
                <w:rStyle w:val="Hyperlink"/>
                <w:noProof/>
              </w:rPr>
              <w:t>2 - SIGLAS DEL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_Toc451855995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953" w:rsidRDefault="000D1953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1855996" w:history="1">
            <w:r w:rsidRPr="00886D47">
              <w:rPr>
                <w:rStyle w:val="Hyperlink"/>
                <w:noProof/>
              </w:rPr>
              <w:t>3 - DESCRIPCIÓN DEL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_Toc451855996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953" w:rsidRDefault="000D1953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1855997" w:history="1">
            <w:r w:rsidRPr="00886D47">
              <w:rPr>
                <w:rStyle w:val="Hyperlink"/>
                <w:noProof/>
              </w:rPr>
              <w:t>4 - OBJETIVOS DEL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_Toc451855997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953" w:rsidRDefault="000D1953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1855998" w:history="1">
            <w:r w:rsidRPr="00886D47">
              <w:rPr>
                <w:rStyle w:val="Hyperlink"/>
                <w:noProof/>
              </w:rPr>
              <w:t>5 - DEFINICIÓN DE REQUERIMIENTOS DEL PROYECTO/PRODUCTO: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_Toc451855998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953" w:rsidRDefault="000D1953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1855999" w:history="1">
            <w:r w:rsidRPr="00886D47">
              <w:rPr>
                <w:rStyle w:val="Hyperlink"/>
                <w:noProof/>
              </w:rPr>
              <w:t>6 - ALCANCE: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_Toc451855999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953" w:rsidRDefault="000D1953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1856000" w:history="1">
            <w:r w:rsidRPr="00886D47">
              <w:rPr>
                <w:rStyle w:val="Hyperlink"/>
                <w:noProof/>
              </w:rPr>
              <w:t>7 - CRONOGRAMA DE HITOS DEL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_Toc451856000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953" w:rsidRDefault="000D1953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1856001" w:history="1">
            <w:r w:rsidRPr="00886D47">
              <w:rPr>
                <w:rStyle w:val="Hyperlink"/>
                <w:noProof/>
              </w:rPr>
              <w:t>8 - CRITERIOS DE ACEPTACIÓN DEL PRODUCTO: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_Toc451856001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953" w:rsidRDefault="000D1953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1856002" w:history="1">
            <w:r w:rsidRPr="00886D47">
              <w:rPr>
                <w:rStyle w:val="Hyperlink"/>
                <w:noProof/>
              </w:rPr>
              <w:t>9 - RESTRICCIONES DEL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_Toc451856002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953" w:rsidRDefault="000D1953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1856003" w:history="1">
            <w:r w:rsidRPr="00886D47">
              <w:rPr>
                <w:rStyle w:val="Hyperlink"/>
                <w:noProof/>
              </w:rPr>
              <w:t>Project Charter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_Toc451856003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953" w:rsidRDefault="000D1953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1856004" w:history="1">
            <w:r w:rsidRPr="00886D47">
              <w:rPr>
                <w:rStyle w:val="Hyperlink"/>
                <w:noProof/>
              </w:rPr>
              <w:t>Scope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_Toc451856004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953" w:rsidRDefault="000D1953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1856005" w:history="1">
            <w:r w:rsidRPr="00886D47">
              <w:rPr>
                <w:rStyle w:val="Hyperlink"/>
                <w:noProof/>
              </w:rPr>
              <w:t>Registro de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_Toc451856005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953" w:rsidRDefault="000D1953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1856006" w:history="1">
            <w:r w:rsidRPr="00886D47">
              <w:rPr>
                <w:rStyle w:val="Hyperlink"/>
                <w:noProof/>
              </w:rPr>
              <w:t>Iteración Rendering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_Toc451856006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953" w:rsidRDefault="000D1953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1856007" w:history="1">
            <w:r w:rsidRPr="00886D47">
              <w:rPr>
                <w:rStyle w:val="Hyperlink"/>
                <w:noProof/>
              </w:rPr>
              <w:t>Documentación Iconix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_Toc451856007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953" w:rsidRDefault="000D1953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1856008" w:history="1">
            <w:r w:rsidRPr="00886D47">
              <w:rPr>
                <w:rStyle w:val="Hyperlink"/>
                <w:noProof/>
              </w:rPr>
              <w:t>Caso de uso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_Toc451856008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953" w:rsidRDefault="000D1953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1856009" w:history="1">
            <w:r w:rsidRPr="00886D47">
              <w:rPr>
                <w:rStyle w:val="Hyperlink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_Toc451856009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953" w:rsidRDefault="000D1953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1856010" w:history="1">
            <w:r w:rsidRPr="00886D47">
              <w:rPr>
                <w:rStyle w:val="Hyperlink"/>
                <w:noProof/>
              </w:rPr>
              <w:t>Prototipos de 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_Toc451856010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953" w:rsidRDefault="000D1953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1856011" w:history="1">
            <w:r w:rsidRPr="00886D47">
              <w:rPr>
                <w:rStyle w:val="Hyperlink"/>
                <w:noProof/>
              </w:rPr>
              <w:t>Modelo de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_Toc451856011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953" w:rsidRDefault="000D1953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1856012" w:history="1">
            <w:r w:rsidRPr="00886D47">
              <w:rPr>
                <w:rStyle w:val="Hyperlink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_Toc451856012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953" w:rsidRDefault="000D1953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1856013" w:history="1">
            <w:r w:rsidRPr="00886D47">
              <w:rPr>
                <w:rStyle w:val="Hyperlink"/>
                <w:noProof/>
              </w:rPr>
              <w:t>Diagrama de robustez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_Toc451856013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1953" w:rsidRDefault="000D1953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1856014" w:history="1">
            <w:r w:rsidRPr="00886D47">
              <w:rPr>
                <w:rStyle w:val="Hyperlink"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_Toc451856014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5B7" w:rsidRDefault="009605B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D1953" w:rsidRDefault="000D1953">
      <w:pPr>
        <w:rPr>
          <w:b/>
          <w:bCs/>
          <w:noProof/>
        </w:rPr>
      </w:pPr>
    </w:p>
    <w:p w:rsidR="000D1953" w:rsidRDefault="000D1953">
      <w:pPr>
        <w:rPr>
          <w:b/>
          <w:bCs/>
          <w:noProof/>
        </w:rPr>
      </w:pPr>
    </w:p>
    <w:p w:rsidR="000D1953" w:rsidRDefault="000D1953"/>
    <w:p w:rsidR="009605B7" w:rsidRDefault="000D1953" w:rsidP="00307C93">
      <w:pPr>
        <w:pStyle w:val="Heading1"/>
      </w:pPr>
      <w:bookmarkStart w:id="5" w:name="_Toc451855992"/>
      <w:r>
        <w:lastRenderedPageBreak/>
        <w:t>Proyecto Videojuego Web</w:t>
      </w:r>
      <w:bookmarkEnd w:id="5"/>
    </w:p>
    <w:p w:rsidR="00AC3ECA" w:rsidRDefault="00AC3ECA" w:rsidP="00AC3ECA"/>
    <w:p w:rsidR="00AC3ECA" w:rsidRPr="00AC3ECA" w:rsidRDefault="00AC3ECA" w:rsidP="00AC3ECA">
      <w:pPr>
        <w:pStyle w:val="Heading2"/>
      </w:pPr>
      <w:bookmarkStart w:id="6" w:name="_Toc451855993"/>
      <w:r>
        <w:t>Guía Básica</w:t>
      </w:r>
      <w:bookmarkEnd w:id="6"/>
    </w:p>
    <w:p w:rsidR="00AC3ECA" w:rsidRDefault="00AC3ECA" w:rsidP="00AC3ECA"/>
    <w:p w:rsidR="00AC3ECA" w:rsidRDefault="00AC3ECA" w:rsidP="00AC3ECA">
      <w:pPr>
        <w:pStyle w:val="Heading3"/>
        <w:rPr>
          <w:rFonts w:eastAsiaTheme="minorEastAsia"/>
        </w:rPr>
      </w:pPr>
      <w:bookmarkStart w:id="7" w:name="_Toc451855994"/>
      <w:r w:rsidRPr="71504363">
        <w:rPr>
          <w:rFonts w:eastAsiaTheme="minorEastAsia"/>
        </w:rPr>
        <w:t>1 - NOMBRE DEL PROYECTO:</w:t>
      </w:r>
      <w:bookmarkEnd w:id="7"/>
    </w:p>
    <w:p w:rsidR="00AC3ECA" w:rsidRDefault="00AC3ECA" w:rsidP="00AC3ECA"/>
    <w:p w:rsidR="00AC3ECA" w:rsidRPr="00661767" w:rsidRDefault="00AC3ECA" w:rsidP="00AC3ECA">
      <w:pPr>
        <w:jc w:val="both"/>
      </w:pPr>
      <w:r w:rsidRPr="71504363">
        <w:t xml:space="preserve">Videojuego de </w:t>
      </w:r>
      <w:proofErr w:type="spellStart"/>
      <w:r w:rsidRPr="71504363">
        <w:t>Fotia</w:t>
      </w:r>
      <w:proofErr w:type="spellEnd"/>
      <w:r w:rsidRPr="71504363">
        <w:t xml:space="preserve"> y Viti</w:t>
      </w:r>
    </w:p>
    <w:p w:rsidR="00AC3ECA" w:rsidRDefault="00AC3ECA" w:rsidP="00AC3ECA"/>
    <w:p w:rsidR="00AC3ECA" w:rsidRDefault="00AC3ECA" w:rsidP="00AC3ECA">
      <w:pPr>
        <w:pStyle w:val="Heading3"/>
        <w:rPr>
          <w:rFonts w:eastAsiaTheme="minorEastAsia"/>
        </w:rPr>
      </w:pPr>
      <w:bookmarkStart w:id="8" w:name="_Toc451855995"/>
      <w:r w:rsidRPr="71504363">
        <w:rPr>
          <w:rFonts w:eastAsiaTheme="minorEastAsia"/>
        </w:rPr>
        <w:t>2 - SIGLAS DEL PROYECTO:</w:t>
      </w:r>
      <w:bookmarkEnd w:id="8"/>
    </w:p>
    <w:p w:rsidR="00AC3ECA" w:rsidRDefault="00AC3ECA" w:rsidP="00AC3ECA"/>
    <w:p w:rsidR="00AC3ECA" w:rsidRDefault="00AC3ECA" w:rsidP="00AC3ECA"/>
    <w:p w:rsidR="00AC3ECA" w:rsidRPr="00AC3ECA" w:rsidRDefault="00AC3ECA" w:rsidP="00AC3ECA">
      <w:pPr>
        <w:pStyle w:val="Heading3"/>
      </w:pPr>
      <w:bookmarkStart w:id="9" w:name="_Toc451855996"/>
      <w:r w:rsidRPr="71504363">
        <w:rPr>
          <w:rFonts w:eastAsiaTheme="minorEastAsia"/>
        </w:rPr>
        <w:t>3 - DESCRIPCIÓN DEL PROYECTO:</w:t>
      </w:r>
      <w:bookmarkEnd w:id="9"/>
    </w:p>
    <w:p w:rsidR="00AC3ECA" w:rsidRPr="00AC3ECA" w:rsidRDefault="00AC3ECA" w:rsidP="00AC3ECA"/>
    <w:p w:rsidR="00AC3ECA" w:rsidRPr="00661767" w:rsidRDefault="00AC3ECA" w:rsidP="00AC3ECA">
      <w:pPr>
        <w:jc w:val="both"/>
      </w:pPr>
      <w:r w:rsidRPr="00661767">
        <w:t>Se trata de un videojuego en plataforma web, orientado a niños y adolescentes con discapacidades mentales leves, enfocado en el aprendizaje y refuerzo de matemáticas básicas.</w:t>
      </w:r>
    </w:p>
    <w:p w:rsidR="00AC3ECA" w:rsidRPr="00661767" w:rsidRDefault="00AC3ECA" w:rsidP="00AC3ECA">
      <w:pPr>
        <w:jc w:val="both"/>
      </w:pPr>
      <w:r w:rsidRPr="00661767">
        <w:t>El propósito del proyecto es el de reforzar el aprendizaje de matemáticas básicas en sus usos cotidianos; a través de una interfaz amigable al usuario.</w:t>
      </w:r>
    </w:p>
    <w:p w:rsidR="00AC3ECA" w:rsidRPr="00661767" w:rsidRDefault="00AC3ECA" w:rsidP="00AC3ECA">
      <w:pPr>
        <w:jc w:val="both"/>
      </w:pPr>
      <w:r w:rsidRPr="00661767">
        <w:t>Es un propósito importante la promoción del aprendizaje de matemáticas utilizando técnicas pedagógicas y que resulten de interés al niño o adolescente.</w:t>
      </w:r>
    </w:p>
    <w:p w:rsidR="00AC3ECA" w:rsidRPr="00661767" w:rsidRDefault="00AC3ECA" w:rsidP="00AC3ECA">
      <w:pPr>
        <w:jc w:val="both"/>
      </w:pPr>
      <w:r w:rsidRPr="00661767">
        <w:t>El mercado al que se enfoca el videojuego es el de la población con discapacidades mentales leves, hispanoparlante, de entre 5 y 18 años. Se estima, de acuerdo a estudios realizados, que dicha población es de 4 millones y medio de personas, del total de 560 millones de hispanoparlantes.</w:t>
      </w:r>
    </w:p>
    <w:p w:rsidR="00AC3ECA" w:rsidRPr="00661767" w:rsidRDefault="00AC3ECA" w:rsidP="00AC3ECA">
      <w:pPr>
        <w:jc w:val="both"/>
      </w:pPr>
      <w:r w:rsidRPr="00661767">
        <w:t xml:space="preserve">No </w:t>
      </w:r>
      <w:proofErr w:type="gramStart"/>
      <w:r w:rsidRPr="00661767">
        <w:t>obstante</w:t>
      </w:r>
      <w:proofErr w:type="gramEnd"/>
      <w:r w:rsidRPr="00661767">
        <w:t xml:space="preserve"> el alto número de personas con discapacidades mentales, el porcentaje de población bajo el límite de pobreza es de un 30%. Se tiene en cuenta este dato, ya que dichas personas no tendrían acceso a una computadora con conexión a internet, requisito indispensable del videojuego.</w:t>
      </w:r>
    </w:p>
    <w:p w:rsidR="00AC3ECA" w:rsidRPr="00661767" w:rsidRDefault="00AC3ECA" w:rsidP="00AC3ECA">
      <w:pPr>
        <w:jc w:val="both"/>
      </w:pPr>
      <w:r w:rsidRPr="00661767">
        <w:t>Asimismo, el alcance del juego en cuanto a las personas es del 2,5% de un total de casi 3 millones de la población a la que podría ser de interés el juego.</w:t>
      </w:r>
    </w:p>
    <w:p w:rsidR="00AC3ECA" w:rsidRDefault="00AC3ECA" w:rsidP="00AC3ECA">
      <w:pPr>
        <w:jc w:val="both"/>
      </w:pPr>
      <w:r w:rsidRPr="00661767">
        <w:t xml:space="preserve">Luego de las anteriores estimaciones, se llega a un número final de 100 mil jugadores. </w:t>
      </w:r>
      <w:r w:rsidRPr="71504363">
        <w:t>Se llega a dicha estimación teniendo en cuenta:</w:t>
      </w:r>
    </w:p>
    <w:p w:rsidR="00AC3ECA" w:rsidRPr="00661767" w:rsidRDefault="00AC3ECA" w:rsidP="00AC3ECA">
      <w:pPr>
        <w:jc w:val="both"/>
      </w:pPr>
      <w:r w:rsidRPr="00661767">
        <w:t>Porcentaje de jugadores de videojuegos entre jóvenes de 5 a 18 años.</w:t>
      </w:r>
    </w:p>
    <w:p w:rsidR="00AC3ECA" w:rsidRPr="00661767" w:rsidRDefault="00AC3ECA" w:rsidP="00AC3ECA">
      <w:pPr>
        <w:jc w:val="both"/>
      </w:pPr>
      <w:r w:rsidRPr="00661767">
        <w:t>Alcance de jóvenes con discapacidades mentales a instituciones de apoyo.</w:t>
      </w:r>
    </w:p>
    <w:p w:rsidR="00AC3ECA" w:rsidRPr="00661767" w:rsidRDefault="00AC3ECA" w:rsidP="00AC3ECA">
      <w:pPr>
        <w:jc w:val="both"/>
      </w:pPr>
      <w:r w:rsidRPr="00661767">
        <w:lastRenderedPageBreak/>
        <w:t>Presupuestos e interés de dichas instituciones en proporcionar una plataforma de entretenimiento y aprendizaje a los jóvenes.</w:t>
      </w:r>
    </w:p>
    <w:p w:rsidR="00AC3ECA" w:rsidRPr="00661767" w:rsidRDefault="00AC3ECA" w:rsidP="00AC3ECA">
      <w:pPr>
        <w:jc w:val="both"/>
      </w:pPr>
      <w:r w:rsidRPr="00661767">
        <w:t>Acceso a computadoras con conexión a internet por parte tanto de los jóvenes como de las instituciones.</w:t>
      </w:r>
    </w:p>
    <w:p w:rsidR="00AC3ECA" w:rsidRPr="00661767" w:rsidRDefault="00AC3ECA" w:rsidP="00AC3ECA">
      <w:pPr>
        <w:jc w:val="both"/>
      </w:pPr>
      <w:r w:rsidRPr="00661767">
        <w:t>Posibilidades económicas y financieras de los jóvenes nombrados de acceder a instituciones de apoyo escolar.</w:t>
      </w:r>
    </w:p>
    <w:p w:rsidR="00AC3ECA" w:rsidRPr="00661767" w:rsidRDefault="00AC3ECA" w:rsidP="00AC3ECA">
      <w:pPr>
        <w:jc w:val="both"/>
      </w:pPr>
      <w:r w:rsidRPr="00661767">
        <w:t>Nivel de educación de los familiares del interesado.</w:t>
      </w:r>
    </w:p>
    <w:p w:rsidR="00AC3ECA" w:rsidRPr="00661767" w:rsidRDefault="00AC3ECA" w:rsidP="00AC3ECA">
      <w:pPr>
        <w:jc w:val="both"/>
      </w:pPr>
      <w:r w:rsidRPr="00661767">
        <w:t xml:space="preserve">Habiendo finalizado la estimación del posible número de jugadores de la plataforma educativa y de entretenimiento, se tiene en cuenta la cantidad de jugadores simultáneos que tiene la plataforma, para luego, en base a estos datos, estimar los costos y beneficios que trae el proyecto. </w:t>
      </w:r>
    </w:p>
    <w:p w:rsidR="00AC3ECA" w:rsidRPr="00661767" w:rsidRDefault="00AC3ECA" w:rsidP="00AC3ECA">
      <w:pPr>
        <w:jc w:val="both"/>
      </w:pPr>
      <w:r w:rsidRPr="00661767">
        <w:t xml:space="preserve">Teniendo en cuenta datos estadísticos de plataformas de videojuegos pioneras en la industria, asimismo líderes dentro de la misma, como ser el caso de </w:t>
      </w:r>
      <w:proofErr w:type="spellStart"/>
      <w:r w:rsidRPr="00661767">
        <w:t>Steam</w:t>
      </w:r>
      <w:proofErr w:type="spellEnd"/>
      <w:r w:rsidRPr="00661767">
        <w:t xml:space="preserve">, </w:t>
      </w:r>
      <w:proofErr w:type="spellStart"/>
      <w:r w:rsidRPr="00661767">
        <w:t>Origin</w:t>
      </w:r>
      <w:proofErr w:type="spellEnd"/>
      <w:r w:rsidRPr="00661767">
        <w:t xml:space="preserve">, </w:t>
      </w:r>
      <w:proofErr w:type="spellStart"/>
      <w:r w:rsidRPr="00661767">
        <w:t>IndieGoGo</w:t>
      </w:r>
      <w:proofErr w:type="spellEnd"/>
      <w:r w:rsidRPr="00661767">
        <w:t xml:space="preserve">, Kickstarter, </w:t>
      </w:r>
      <w:proofErr w:type="spellStart"/>
      <w:r w:rsidRPr="00661767">
        <w:t>UPlay</w:t>
      </w:r>
      <w:proofErr w:type="spellEnd"/>
      <w:r w:rsidRPr="00661767">
        <w:t>, entre otros; se llega al dato de que un 7,5% del total de jugadores, juegan en simultáneo; es decir, aproximadamente 7500 jugadores estarían en línea en el mismo momento.</w:t>
      </w:r>
    </w:p>
    <w:p w:rsidR="00AC3ECA" w:rsidRDefault="00AC3ECA" w:rsidP="00AC3ECA"/>
    <w:p w:rsidR="00AC3ECA" w:rsidRDefault="00AC3ECA" w:rsidP="00AC3ECA">
      <w:pPr>
        <w:pStyle w:val="Heading3"/>
        <w:rPr>
          <w:rFonts w:eastAsiaTheme="minorEastAsia"/>
        </w:rPr>
      </w:pPr>
      <w:bookmarkStart w:id="10" w:name="_Toc451855997"/>
      <w:r w:rsidRPr="71504363">
        <w:rPr>
          <w:rFonts w:eastAsiaTheme="minorEastAsia"/>
        </w:rPr>
        <w:t>4 - OBJETIVOS DEL PROYECTO:</w:t>
      </w:r>
      <w:bookmarkEnd w:id="10"/>
    </w:p>
    <w:p w:rsidR="00AC3ECA" w:rsidRDefault="00AC3ECA" w:rsidP="00AC3ECA"/>
    <w:p w:rsidR="00AC3ECA" w:rsidRPr="00661767" w:rsidRDefault="00AC3ECA" w:rsidP="00AC3ECA">
      <w:pPr>
        <w:pStyle w:val="Heading4"/>
      </w:pPr>
      <w:r w:rsidRPr="71504363">
        <w:rPr>
          <w:rFonts w:eastAsiaTheme="minorEastAsia"/>
        </w:rPr>
        <w:t xml:space="preserve">Alcance: </w:t>
      </w:r>
    </w:p>
    <w:p w:rsidR="00AC3ECA" w:rsidRPr="00661767" w:rsidRDefault="00AC3ECA" w:rsidP="00AC3ECA">
      <w:pPr>
        <w:jc w:val="both"/>
      </w:pPr>
      <w:r w:rsidRPr="71504363">
        <w:rPr>
          <w:rFonts w:asciiTheme="minorHAnsi" w:eastAsiaTheme="minorEastAsia" w:hAnsiTheme="minorHAnsi"/>
          <w:sz w:val="22"/>
        </w:rPr>
        <w:t>Inclusiones: el proyecto terminado permite a niños y adolescentes reforzar la utilización de operaciones matemáticas básicas en situaciones cotidianas.</w:t>
      </w:r>
    </w:p>
    <w:p w:rsidR="00AC3ECA" w:rsidRPr="00661767" w:rsidRDefault="00AC3ECA" w:rsidP="00AC3ECA">
      <w:pPr>
        <w:jc w:val="both"/>
      </w:pPr>
      <w:r w:rsidRPr="71504363">
        <w:rPr>
          <w:rFonts w:asciiTheme="minorHAnsi" w:eastAsiaTheme="minorEastAsia" w:hAnsiTheme="minorHAnsi"/>
          <w:sz w:val="22"/>
        </w:rPr>
        <w:t>Exclusiones: el sistema no enseña operaciones matemáticas básicas, si no que sirve para reforzar.</w:t>
      </w:r>
    </w:p>
    <w:p w:rsidR="00AC3ECA" w:rsidRPr="00661767" w:rsidRDefault="00AC3ECA" w:rsidP="00AC3ECA">
      <w:pPr>
        <w:pStyle w:val="Heading4"/>
      </w:pPr>
      <w:r w:rsidRPr="71504363">
        <w:rPr>
          <w:rFonts w:eastAsiaTheme="minorEastAsia"/>
        </w:rPr>
        <w:t>Tiempo:</w:t>
      </w:r>
      <w:r w:rsidRPr="71504363">
        <w:rPr>
          <w:rFonts w:eastAsiaTheme="minorEastAsia"/>
          <w:u w:val="none"/>
        </w:rPr>
        <w:t xml:space="preserve"> </w:t>
      </w:r>
    </w:p>
    <w:p w:rsidR="00AC3ECA" w:rsidRPr="00661767" w:rsidRDefault="00AC3ECA" w:rsidP="00AC3ECA">
      <w:pPr>
        <w:jc w:val="both"/>
      </w:pPr>
      <w:r w:rsidRPr="71504363">
        <w:rPr>
          <w:rFonts w:asciiTheme="minorHAnsi" w:eastAsiaTheme="minorEastAsia" w:hAnsiTheme="minorHAnsi"/>
          <w:sz w:val="22"/>
        </w:rPr>
        <w:t xml:space="preserve">El proyecto se finalizará al cabo del año y medio de ser comenzado. Se prevé dar soporte al proyecto durante 3 años, con posibilidad de </w:t>
      </w:r>
      <w:proofErr w:type="spellStart"/>
      <w:r w:rsidRPr="71504363">
        <w:rPr>
          <w:rFonts w:asciiTheme="minorHAnsi" w:eastAsiaTheme="minorEastAsia" w:hAnsiTheme="minorHAnsi"/>
          <w:sz w:val="22"/>
        </w:rPr>
        <w:t>se</w:t>
      </w:r>
      <w:proofErr w:type="spellEnd"/>
      <w:r w:rsidRPr="71504363">
        <w:rPr>
          <w:rFonts w:asciiTheme="minorHAnsi" w:eastAsiaTheme="minorEastAsia" w:hAnsiTheme="minorHAnsi"/>
          <w:sz w:val="22"/>
        </w:rPr>
        <w:t xml:space="preserve"> extendido dicho período.</w:t>
      </w:r>
    </w:p>
    <w:p w:rsidR="00AC3ECA" w:rsidRPr="00661767" w:rsidRDefault="00AC3ECA" w:rsidP="00AC3ECA">
      <w:pPr>
        <w:pStyle w:val="Heading4"/>
      </w:pPr>
      <w:r w:rsidRPr="71504363">
        <w:rPr>
          <w:rFonts w:eastAsiaTheme="minorEastAsia"/>
        </w:rPr>
        <w:t>Costo:</w:t>
      </w:r>
    </w:p>
    <w:p w:rsidR="00AC3ECA" w:rsidRPr="00661767" w:rsidRDefault="00AC3ECA" w:rsidP="00AC3ECA">
      <w:pPr>
        <w:jc w:val="both"/>
      </w:pPr>
      <w:r w:rsidRPr="71504363">
        <w:rPr>
          <w:rFonts w:asciiTheme="minorHAnsi" w:eastAsiaTheme="minorEastAsia" w:hAnsiTheme="minorHAnsi"/>
          <w:sz w:val="22"/>
        </w:rPr>
        <w:t>El costo del proyecto será de 260000 dólares estadounidenses.</w:t>
      </w:r>
    </w:p>
    <w:p w:rsidR="00AC3ECA" w:rsidRDefault="00AC3ECA" w:rsidP="00AC3ECA">
      <w:pPr>
        <w:jc w:val="both"/>
      </w:pPr>
      <w:r>
        <w:rPr>
          <w:noProof/>
          <w:lang w:eastAsia="es-AR"/>
        </w:rPr>
        <w:drawing>
          <wp:inline distT="0" distB="0" distL="0" distR="0" wp14:anchorId="7C34DDAE" wp14:editId="13294C28">
            <wp:extent cx="4257675" cy="1543050"/>
            <wp:effectExtent l="0" t="0" r="0" b="0"/>
            <wp:docPr id="1284404598" name="picture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CA" w:rsidRDefault="00AC3ECA" w:rsidP="00AC3ECA"/>
    <w:p w:rsidR="00AC3ECA" w:rsidRDefault="00AC3ECA" w:rsidP="00AC3ECA">
      <w:pPr>
        <w:pStyle w:val="Heading3"/>
        <w:rPr>
          <w:rFonts w:eastAsiaTheme="minorEastAsia"/>
        </w:rPr>
      </w:pPr>
      <w:bookmarkStart w:id="11" w:name="_Toc451855998"/>
      <w:r w:rsidRPr="71504363">
        <w:rPr>
          <w:rFonts w:eastAsiaTheme="minorEastAsia"/>
        </w:rPr>
        <w:t>5 - DEFINICIÓN DE REQUERIMIENTOS DEL PROYECTO/PRODUCTO:</w:t>
      </w:r>
      <w:bookmarkEnd w:id="11"/>
    </w:p>
    <w:p w:rsidR="00AC3ECA" w:rsidRDefault="00AC3ECA" w:rsidP="00AC3ECA"/>
    <w:p w:rsidR="00AC3ECA" w:rsidRDefault="00AC3ECA" w:rsidP="00AC3ECA">
      <w:pPr>
        <w:pStyle w:val="Heading4"/>
      </w:pPr>
      <w:r w:rsidRPr="71504363">
        <w:rPr>
          <w:rFonts w:eastAsiaTheme="minorEastAsia"/>
        </w:rPr>
        <w:t>Funcionales:</w:t>
      </w:r>
    </w:p>
    <w:p w:rsidR="00AC3ECA" w:rsidRPr="00AC3ECA" w:rsidRDefault="00AC3ECA" w:rsidP="00AC3ECA">
      <w:pPr>
        <w:pStyle w:val="ListParagraph"/>
        <w:numPr>
          <w:ilvl w:val="0"/>
          <w:numId w:val="21"/>
        </w:numPr>
        <w:jc w:val="both"/>
        <w:rPr>
          <w:rFonts w:eastAsiaTheme="minorEastAsia" w:cs="Times New Roman"/>
          <w:sz w:val="28"/>
        </w:rPr>
      </w:pPr>
      <w:r w:rsidRPr="00AC3ECA">
        <w:rPr>
          <w:rFonts w:eastAsiaTheme="minorEastAsia" w:cs="Times New Roman"/>
        </w:rPr>
        <w:t>Reforzar la utilización de operaciones matemáticas básicas en niños y adolescentes a través de juegos.</w:t>
      </w:r>
    </w:p>
    <w:p w:rsidR="00AC3ECA" w:rsidRPr="00AC3ECA" w:rsidRDefault="00AC3ECA" w:rsidP="00AC3ECA">
      <w:pPr>
        <w:pStyle w:val="ListParagraph"/>
        <w:numPr>
          <w:ilvl w:val="0"/>
          <w:numId w:val="21"/>
        </w:numPr>
        <w:jc w:val="both"/>
        <w:rPr>
          <w:rFonts w:eastAsiaTheme="minorEastAsia" w:cs="Times New Roman"/>
          <w:sz w:val="28"/>
        </w:rPr>
      </w:pPr>
      <w:r w:rsidRPr="00AC3ECA">
        <w:rPr>
          <w:rFonts w:eastAsiaTheme="minorEastAsia" w:cs="Times New Roman"/>
        </w:rPr>
        <w:t xml:space="preserve">Promover la </w:t>
      </w:r>
      <w:proofErr w:type="spellStart"/>
      <w:r w:rsidRPr="00AC3ECA">
        <w:rPr>
          <w:rFonts w:eastAsiaTheme="minorEastAsia" w:cs="Times New Roman"/>
        </w:rPr>
        <w:t>autosuperación</w:t>
      </w:r>
      <w:proofErr w:type="spellEnd"/>
      <w:r w:rsidRPr="00AC3ECA">
        <w:rPr>
          <w:rFonts w:eastAsiaTheme="minorEastAsia" w:cs="Times New Roman"/>
        </w:rPr>
        <w:t xml:space="preserve"> constante por medio de sistemas de </w:t>
      </w:r>
      <w:proofErr w:type="spellStart"/>
      <w:r w:rsidRPr="00AC3ECA">
        <w:rPr>
          <w:rFonts w:eastAsiaTheme="minorEastAsia" w:cs="Times New Roman"/>
        </w:rPr>
        <w:t>scoring</w:t>
      </w:r>
      <w:proofErr w:type="spellEnd"/>
      <w:r w:rsidRPr="00AC3ECA">
        <w:rPr>
          <w:rFonts w:eastAsiaTheme="minorEastAsia" w:cs="Times New Roman"/>
        </w:rPr>
        <w:t xml:space="preserve"> (puntajes) y dificultades.</w:t>
      </w:r>
    </w:p>
    <w:p w:rsidR="00AC3ECA" w:rsidRPr="00AC3ECA" w:rsidRDefault="00AC3ECA" w:rsidP="00AC3ECA">
      <w:pPr>
        <w:pStyle w:val="ListParagraph"/>
        <w:numPr>
          <w:ilvl w:val="0"/>
          <w:numId w:val="21"/>
        </w:numPr>
        <w:jc w:val="both"/>
        <w:rPr>
          <w:rFonts w:eastAsiaTheme="minorEastAsia" w:cs="Times New Roman"/>
          <w:sz w:val="28"/>
        </w:rPr>
      </w:pPr>
      <w:r w:rsidRPr="00AC3ECA">
        <w:rPr>
          <w:rFonts w:eastAsiaTheme="minorEastAsia" w:cs="Times New Roman"/>
        </w:rPr>
        <w:t>Almacenamiento de los datos del usuario y posibilidad de compartirlos.</w:t>
      </w:r>
    </w:p>
    <w:p w:rsidR="00AC3ECA" w:rsidRPr="00AC3ECA" w:rsidRDefault="00AC3ECA" w:rsidP="00AC3ECA">
      <w:pPr>
        <w:pStyle w:val="ListParagraph"/>
        <w:numPr>
          <w:ilvl w:val="0"/>
          <w:numId w:val="21"/>
        </w:numPr>
        <w:jc w:val="both"/>
        <w:rPr>
          <w:rFonts w:eastAsiaTheme="minorEastAsia" w:cs="Times New Roman"/>
          <w:sz w:val="28"/>
        </w:rPr>
      </w:pPr>
      <w:proofErr w:type="spellStart"/>
      <w:r w:rsidRPr="00AC3ECA">
        <w:rPr>
          <w:rFonts w:eastAsiaTheme="minorEastAsia" w:cs="Times New Roman"/>
        </w:rPr>
        <w:t>Rendering</w:t>
      </w:r>
      <w:proofErr w:type="spellEnd"/>
      <w:r w:rsidRPr="00AC3ECA">
        <w:rPr>
          <w:rFonts w:eastAsiaTheme="minorEastAsia" w:cs="Times New Roman"/>
        </w:rPr>
        <w:t xml:space="preserve"> de video y audio.</w:t>
      </w:r>
    </w:p>
    <w:p w:rsidR="00AC3ECA" w:rsidRPr="00AC3ECA" w:rsidRDefault="00AC3ECA" w:rsidP="00AC3ECA">
      <w:pPr>
        <w:pStyle w:val="ListParagraph"/>
        <w:numPr>
          <w:ilvl w:val="0"/>
          <w:numId w:val="21"/>
        </w:numPr>
        <w:jc w:val="both"/>
        <w:rPr>
          <w:rFonts w:eastAsiaTheme="minorEastAsia" w:cs="Times New Roman"/>
          <w:sz w:val="28"/>
        </w:rPr>
      </w:pPr>
      <w:r w:rsidRPr="00AC3ECA">
        <w:rPr>
          <w:rFonts w:eastAsiaTheme="minorEastAsia" w:cs="Times New Roman"/>
        </w:rPr>
        <w:t>Interfaces gráficas de fácil uso.</w:t>
      </w:r>
    </w:p>
    <w:p w:rsidR="00AC3ECA" w:rsidRPr="00661767" w:rsidRDefault="00AC3ECA" w:rsidP="00AC3ECA">
      <w:pPr>
        <w:jc w:val="both"/>
      </w:pPr>
    </w:p>
    <w:p w:rsidR="00AC3ECA" w:rsidRDefault="00AC3ECA" w:rsidP="00AC3ECA">
      <w:pPr>
        <w:pStyle w:val="Heading4"/>
      </w:pPr>
      <w:r w:rsidRPr="71504363">
        <w:rPr>
          <w:rFonts w:eastAsiaTheme="minorEastAsia"/>
        </w:rPr>
        <w:t>No funcionales:</w:t>
      </w:r>
    </w:p>
    <w:p w:rsidR="00AC3ECA" w:rsidRPr="00AC3ECA" w:rsidRDefault="00AC3ECA" w:rsidP="00AC3ECA">
      <w:pPr>
        <w:pStyle w:val="ListParagraph"/>
        <w:numPr>
          <w:ilvl w:val="0"/>
          <w:numId w:val="21"/>
        </w:numPr>
        <w:jc w:val="both"/>
        <w:rPr>
          <w:rFonts w:eastAsiaTheme="minorEastAsia" w:cs="Times New Roman"/>
          <w:sz w:val="28"/>
        </w:rPr>
      </w:pPr>
      <w:r w:rsidRPr="00AC3ECA">
        <w:rPr>
          <w:rFonts w:eastAsiaTheme="minorEastAsia" w:cs="Times New Roman"/>
        </w:rPr>
        <w:t>El videojuego no debe servir para enseñar operaciones matemáticas básicas, si no para reforzarlas.</w:t>
      </w:r>
    </w:p>
    <w:p w:rsidR="00AC3ECA" w:rsidRPr="00AC3ECA" w:rsidRDefault="00AC3ECA" w:rsidP="00AC3ECA">
      <w:pPr>
        <w:pStyle w:val="ListParagraph"/>
        <w:numPr>
          <w:ilvl w:val="0"/>
          <w:numId w:val="21"/>
        </w:numPr>
        <w:jc w:val="both"/>
        <w:rPr>
          <w:rFonts w:eastAsiaTheme="minorEastAsia" w:cs="Times New Roman"/>
          <w:sz w:val="28"/>
        </w:rPr>
      </w:pPr>
      <w:r w:rsidRPr="00AC3ECA">
        <w:rPr>
          <w:rFonts w:eastAsiaTheme="minorEastAsia" w:cs="Times New Roman"/>
        </w:rPr>
        <w:t>No incluye operaciones matemáticas más avanzadas que suma, resta, multiplicación y división.</w:t>
      </w:r>
    </w:p>
    <w:p w:rsidR="00AC3ECA" w:rsidRPr="00661767" w:rsidRDefault="00AC3ECA" w:rsidP="00AC3ECA">
      <w:pPr>
        <w:jc w:val="both"/>
      </w:pPr>
    </w:p>
    <w:p w:rsidR="00AC3ECA" w:rsidRDefault="00AC3ECA" w:rsidP="00AC3ECA">
      <w:pPr>
        <w:pStyle w:val="Heading4"/>
      </w:pPr>
      <w:r w:rsidRPr="71504363">
        <w:rPr>
          <w:rFonts w:eastAsiaTheme="minorEastAsia"/>
        </w:rPr>
        <w:t>Tecnológicos:</w:t>
      </w:r>
    </w:p>
    <w:p w:rsidR="00AC3ECA" w:rsidRPr="00AC3ECA" w:rsidRDefault="00AC3ECA" w:rsidP="00AC3ECA">
      <w:pPr>
        <w:pStyle w:val="ListParagraph"/>
        <w:numPr>
          <w:ilvl w:val="0"/>
          <w:numId w:val="21"/>
        </w:numPr>
        <w:jc w:val="both"/>
        <w:rPr>
          <w:rFonts w:eastAsiaTheme="minorEastAsia" w:cs="Times New Roman"/>
          <w:sz w:val="28"/>
          <w:lang w:val="en-US"/>
        </w:rPr>
      </w:pPr>
      <w:r w:rsidRPr="00AC3ECA">
        <w:rPr>
          <w:rFonts w:eastAsiaTheme="minorEastAsia" w:cs="Times New Roman"/>
          <w:color w:val="212121"/>
          <w:lang w:val="en-US"/>
        </w:rPr>
        <w:t xml:space="preserve">Windows 7, Windows 8, Windows 8.1, Windows 10 o </w:t>
      </w:r>
      <w:proofErr w:type="spellStart"/>
      <w:r w:rsidRPr="00AC3ECA">
        <w:rPr>
          <w:rFonts w:eastAsiaTheme="minorEastAsia" w:cs="Times New Roman"/>
          <w:color w:val="212121"/>
          <w:lang w:val="en-US"/>
        </w:rPr>
        <w:t>versiones</w:t>
      </w:r>
      <w:proofErr w:type="spellEnd"/>
      <w:r w:rsidRPr="00AC3ECA">
        <w:rPr>
          <w:rFonts w:eastAsiaTheme="minorEastAsia" w:cs="Times New Roman"/>
          <w:color w:val="212121"/>
          <w:lang w:val="en-US"/>
        </w:rPr>
        <w:t xml:space="preserve"> </w:t>
      </w:r>
      <w:proofErr w:type="spellStart"/>
      <w:r w:rsidRPr="00AC3ECA">
        <w:rPr>
          <w:rFonts w:eastAsiaTheme="minorEastAsia" w:cs="Times New Roman"/>
          <w:color w:val="212121"/>
          <w:lang w:val="en-US"/>
        </w:rPr>
        <w:t>posteriores</w:t>
      </w:r>
      <w:proofErr w:type="spellEnd"/>
      <w:r w:rsidRPr="00AC3ECA">
        <w:rPr>
          <w:rFonts w:eastAsiaTheme="minorEastAsia" w:cs="Times New Roman"/>
          <w:color w:val="212121"/>
          <w:lang w:val="en-US"/>
        </w:rPr>
        <w:t>.</w:t>
      </w:r>
    </w:p>
    <w:p w:rsidR="00AC3ECA" w:rsidRPr="00AC3ECA" w:rsidRDefault="00AC3ECA" w:rsidP="00AC3ECA">
      <w:pPr>
        <w:pStyle w:val="ListParagraph"/>
        <w:numPr>
          <w:ilvl w:val="0"/>
          <w:numId w:val="21"/>
        </w:numPr>
        <w:jc w:val="both"/>
        <w:rPr>
          <w:rFonts w:eastAsiaTheme="minorEastAsia" w:cs="Times New Roman"/>
          <w:sz w:val="28"/>
        </w:rPr>
      </w:pPr>
      <w:r w:rsidRPr="00AC3ECA">
        <w:rPr>
          <w:rFonts w:eastAsiaTheme="minorEastAsia" w:cs="Times New Roman"/>
          <w:color w:val="212121"/>
        </w:rPr>
        <w:t>Un procesador Intel Pentium 4 o versiones posteriores compatibles con SSE2.</w:t>
      </w:r>
    </w:p>
    <w:p w:rsidR="00AC3ECA" w:rsidRDefault="00AC3ECA" w:rsidP="00AC3ECA">
      <w:pPr>
        <w:jc w:val="both"/>
        <w:rPr>
          <w:rFonts w:eastAsiaTheme="minorEastAsia" w:cs="Times New Roman"/>
          <w:sz w:val="28"/>
        </w:rPr>
      </w:pPr>
    </w:p>
    <w:p w:rsidR="00AC3ECA" w:rsidRPr="00AC3ECA" w:rsidRDefault="00AC3ECA" w:rsidP="00AC3ECA">
      <w:pPr>
        <w:pStyle w:val="Heading3"/>
        <w:rPr>
          <w:rFonts w:eastAsiaTheme="minorEastAsia" w:cs="Times New Roman"/>
        </w:rPr>
      </w:pPr>
      <w:bookmarkStart w:id="12" w:name="_Toc451855999"/>
      <w:r w:rsidRPr="71504363">
        <w:rPr>
          <w:rFonts w:eastAsiaTheme="minorEastAsia"/>
        </w:rPr>
        <w:t>6 - ALCANCE:</w:t>
      </w:r>
      <w:bookmarkEnd w:id="12"/>
    </w:p>
    <w:p w:rsidR="00AC3ECA" w:rsidRDefault="00AC3ECA" w:rsidP="00AC3ECA"/>
    <w:p w:rsidR="00AC3ECA" w:rsidRDefault="00AC3ECA" w:rsidP="00AC3ECA">
      <w:pPr>
        <w:pStyle w:val="Heading4"/>
      </w:pPr>
      <w:r w:rsidRPr="71504363">
        <w:rPr>
          <w:rFonts w:eastAsiaTheme="minorEastAsia"/>
        </w:rPr>
        <w:t xml:space="preserve">INCLUSIONES: </w:t>
      </w:r>
    </w:p>
    <w:p w:rsidR="00AC3ECA" w:rsidRPr="00661767" w:rsidRDefault="00AC3ECA" w:rsidP="00AC3ECA">
      <w:r w:rsidRPr="71504363">
        <w:t>El proyecto terminado permite a niños y adolescentes reforzar la utilización de operaciones matemáticas básicas en situaciones cotidianas.</w:t>
      </w:r>
    </w:p>
    <w:p w:rsidR="00AC3ECA" w:rsidRPr="00661767" w:rsidRDefault="00AC3ECA" w:rsidP="00AC3ECA"/>
    <w:p w:rsidR="00AC3ECA" w:rsidRDefault="00AC3ECA" w:rsidP="00AC3ECA">
      <w:pPr>
        <w:pStyle w:val="Heading4"/>
      </w:pPr>
      <w:r w:rsidRPr="71504363">
        <w:rPr>
          <w:rFonts w:eastAsiaTheme="minorEastAsia"/>
        </w:rPr>
        <w:t xml:space="preserve">EXCLUSIONES: </w:t>
      </w:r>
    </w:p>
    <w:p w:rsidR="00AC3ECA" w:rsidRDefault="00AC3ECA" w:rsidP="00AC3ECA">
      <w:r w:rsidRPr="71504363">
        <w:t>El sistema no enseña operaciones matemáticas básicas, si no que sirve para reforzar.</w:t>
      </w:r>
    </w:p>
    <w:p w:rsidR="00AC3ECA" w:rsidRDefault="00AC3ECA" w:rsidP="00AC3ECA"/>
    <w:p w:rsidR="00AC3ECA" w:rsidRDefault="00AC3ECA" w:rsidP="00AC3ECA">
      <w:pPr>
        <w:pStyle w:val="Heading3"/>
        <w:rPr>
          <w:rFonts w:eastAsiaTheme="minorEastAsia"/>
        </w:rPr>
      </w:pPr>
      <w:bookmarkStart w:id="13" w:name="_Toc451856000"/>
      <w:r w:rsidRPr="71504363">
        <w:rPr>
          <w:rFonts w:eastAsiaTheme="minorEastAsia"/>
        </w:rPr>
        <w:lastRenderedPageBreak/>
        <w:t>7 - CRONOGRAMA DE HITOS DEL PROYECTO:</w:t>
      </w:r>
      <w:bookmarkEnd w:id="13"/>
    </w:p>
    <w:p w:rsidR="00AC3ECA" w:rsidRDefault="00AC3ECA" w:rsidP="00AC3ECA"/>
    <w:p w:rsidR="00AC3ECA" w:rsidRPr="00661767" w:rsidRDefault="00AC3ECA" w:rsidP="00AC3ECA">
      <w:r w:rsidRPr="71504363">
        <w:t>El proyecto se divide en 4 iteraciones:</w:t>
      </w:r>
    </w:p>
    <w:p w:rsidR="00AC3ECA" w:rsidRDefault="00AC3ECA" w:rsidP="00AC3ECA">
      <w:pPr>
        <w:pStyle w:val="ListParagraph"/>
        <w:numPr>
          <w:ilvl w:val="0"/>
          <w:numId w:val="22"/>
        </w:numPr>
      </w:pPr>
      <w:proofErr w:type="spellStart"/>
      <w:r w:rsidRPr="71504363">
        <w:t>Rendering</w:t>
      </w:r>
      <w:proofErr w:type="spellEnd"/>
      <w:r w:rsidRPr="71504363">
        <w:t xml:space="preserve"> de video.</w:t>
      </w:r>
    </w:p>
    <w:p w:rsidR="00AC3ECA" w:rsidRDefault="00AC3ECA" w:rsidP="00AC3ECA">
      <w:pPr>
        <w:pStyle w:val="ListParagraph"/>
        <w:numPr>
          <w:ilvl w:val="0"/>
          <w:numId w:val="22"/>
        </w:numPr>
      </w:pPr>
      <w:r w:rsidRPr="71504363">
        <w:t>Reproducción de audio.</w:t>
      </w:r>
    </w:p>
    <w:p w:rsidR="00AC3ECA" w:rsidRDefault="00AC3ECA" w:rsidP="00AC3ECA">
      <w:pPr>
        <w:pStyle w:val="ListParagraph"/>
        <w:numPr>
          <w:ilvl w:val="0"/>
          <w:numId w:val="22"/>
        </w:numPr>
      </w:pPr>
      <w:r w:rsidRPr="71504363">
        <w:t>Interfaces gráficas.</w:t>
      </w:r>
    </w:p>
    <w:p w:rsidR="00AC3ECA" w:rsidRDefault="00AC3ECA" w:rsidP="00AC3ECA">
      <w:pPr>
        <w:pStyle w:val="ListParagraph"/>
        <w:numPr>
          <w:ilvl w:val="0"/>
          <w:numId w:val="22"/>
        </w:numPr>
      </w:pPr>
      <w:r w:rsidRPr="71504363">
        <w:t>Bases de datos y redes sociales.</w:t>
      </w:r>
    </w:p>
    <w:p w:rsidR="00AC3ECA" w:rsidRPr="00661767" w:rsidRDefault="00AC3ECA" w:rsidP="00AC3ECA"/>
    <w:p w:rsidR="00AC3ECA" w:rsidRPr="00AC3ECA" w:rsidRDefault="00AC3ECA" w:rsidP="00AC3ECA">
      <w:pPr>
        <w:pStyle w:val="Heading3"/>
      </w:pPr>
      <w:bookmarkStart w:id="14" w:name="_Toc451856001"/>
      <w:r w:rsidRPr="71504363">
        <w:rPr>
          <w:rFonts w:eastAsiaTheme="minorEastAsia"/>
        </w:rPr>
        <w:t>8 - CRITERIOS DE ACEPTACIÓN DEL PRODUCTO:</w:t>
      </w:r>
      <w:bookmarkEnd w:id="14"/>
    </w:p>
    <w:p w:rsidR="00AC3ECA" w:rsidRDefault="00AC3ECA" w:rsidP="00AC3ECA"/>
    <w:p w:rsidR="00AC3ECA" w:rsidRPr="00AC3ECA" w:rsidRDefault="00AC3ECA" w:rsidP="00AC3ECA">
      <w:pPr>
        <w:pStyle w:val="ListParagraph"/>
        <w:numPr>
          <w:ilvl w:val="0"/>
          <w:numId w:val="21"/>
        </w:numPr>
        <w:jc w:val="both"/>
        <w:rPr>
          <w:rFonts w:eastAsiaTheme="minorEastAsia" w:cs="Times New Roman"/>
          <w:szCs w:val="24"/>
        </w:rPr>
      </w:pPr>
      <w:r w:rsidRPr="00AC3ECA">
        <w:rPr>
          <w:rFonts w:eastAsiaTheme="minorEastAsia" w:cs="Times New Roman"/>
          <w:szCs w:val="24"/>
        </w:rPr>
        <w:t>Aprendizaje sencillo e interesante de aritméticas básicas.</w:t>
      </w:r>
    </w:p>
    <w:p w:rsidR="00AC3ECA" w:rsidRPr="00AC3ECA" w:rsidRDefault="00AC3ECA" w:rsidP="00AC3ECA">
      <w:pPr>
        <w:pStyle w:val="ListParagraph"/>
        <w:numPr>
          <w:ilvl w:val="0"/>
          <w:numId w:val="21"/>
        </w:numPr>
        <w:jc w:val="both"/>
        <w:rPr>
          <w:rFonts w:eastAsiaTheme="minorEastAsia" w:cs="Times New Roman"/>
          <w:szCs w:val="24"/>
        </w:rPr>
      </w:pPr>
      <w:r w:rsidRPr="00AC3ECA">
        <w:rPr>
          <w:rFonts w:eastAsiaTheme="minorEastAsia" w:cs="Times New Roman"/>
          <w:szCs w:val="24"/>
        </w:rPr>
        <w:t>Posibilidad de utilizar lo aprendido en la vida cotidiana.</w:t>
      </w:r>
    </w:p>
    <w:p w:rsidR="00AC3ECA" w:rsidRPr="00AC3ECA" w:rsidRDefault="00AC3ECA" w:rsidP="00AC3ECA">
      <w:pPr>
        <w:pStyle w:val="ListParagraph"/>
        <w:numPr>
          <w:ilvl w:val="0"/>
          <w:numId w:val="21"/>
        </w:numPr>
        <w:jc w:val="both"/>
        <w:rPr>
          <w:rFonts w:eastAsiaTheme="minorEastAsia" w:cs="Times New Roman"/>
          <w:szCs w:val="24"/>
        </w:rPr>
      </w:pPr>
      <w:r w:rsidRPr="00AC3ECA">
        <w:rPr>
          <w:rFonts w:eastAsiaTheme="minorEastAsia" w:cs="Times New Roman"/>
          <w:szCs w:val="24"/>
        </w:rPr>
        <w:t>Útil herramienta complementario para institutos y escuelas dedicados a la enseñanza de niños y adolescentes con discapacidades mentales.</w:t>
      </w:r>
    </w:p>
    <w:p w:rsidR="00AC3ECA" w:rsidRDefault="00AC3ECA" w:rsidP="00AC3ECA">
      <w:pPr>
        <w:pStyle w:val="ListParagraph"/>
        <w:numPr>
          <w:ilvl w:val="0"/>
          <w:numId w:val="21"/>
        </w:numPr>
        <w:jc w:val="both"/>
        <w:rPr>
          <w:rFonts w:eastAsiaTheme="minorEastAsia" w:cs="Times New Roman"/>
          <w:szCs w:val="24"/>
        </w:rPr>
      </w:pPr>
      <w:r w:rsidRPr="00AC3ECA">
        <w:rPr>
          <w:rFonts w:eastAsiaTheme="minorEastAsia" w:cs="Times New Roman"/>
          <w:szCs w:val="24"/>
        </w:rPr>
        <w:t>Generar nuevas vías de comunicación y enseñanza entre la institución o escuela y sus alumnos.</w:t>
      </w:r>
    </w:p>
    <w:p w:rsidR="00AC3ECA" w:rsidRDefault="00AC3ECA" w:rsidP="00AC3ECA">
      <w:pPr>
        <w:jc w:val="both"/>
        <w:rPr>
          <w:rFonts w:eastAsiaTheme="minorEastAsia" w:cs="Times New Roman"/>
          <w:szCs w:val="24"/>
        </w:rPr>
      </w:pPr>
    </w:p>
    <w:p w:rsidR="00AC3ECA" w:rsidRDefault="00AC3ECA" w:rsidP="00AC3ECA">
      <w:pPr>
        <w:pStyle w:val="Heading3"/>
        <w:rPr>
          <w:rFonts w:eastAsiaTheme="minorEastAsia"/>
        </w:rPr>
      </w:pPr>
      <w:bookmarkStart w:id="15" w:name="_Toc451856002"/>
      <w:r>
        <w:rPr>
          <w:rFonts w:eastAsiaTheme="minorEastAsia"/>
        </w:rPr>
        <w:t>9</w:t>
      </w:r>
      <w:r w:rsidRPr="71504363">
        <w:rPr>
          <w:rFonts w:eastAsiaTheme="minorEastAsia"/>
        </w:rPr>
        <w:t xml:space="preserve"> - RESTRICCIONES DEL PROYECTO:</w:t>
      </w:r>
      <w:bookmarkEnd w:id="15"/>
    </w:p>
    <w:p w:rsidR="00AC3ECA" w:rsidRDefault="00AC3ECA" w:rsidP="00AC3ECA"/>
    <w:p w:rsidR="00AC3ECA" w:rsidRDefault="00AC3ECA" w:rsidP="00AC3ECA">
      <w:pPr>
        <w:pStyle w:val="ListParagraph"/>
        <w:numPr>
          <w:ilvl w:val="0"/>
          <w:numId w:val="23"/>
        </w:numPr>
        <w:jc w:val="both"/>
        <w:rPr>
          <w:rFonts w:eastAsiaTheme="minorEastAsia"/>
        </w:rPr>
      </w:pPr>
      <w:r w:rsidRPr="71504363">
        <w:rPr>
          <w:rFonts w:asciiTheme="minorHAnsi" w:eastAsiaTheme="minorEastAsia" w:hAnsiTheme="minorHAnsi"/>
          <w:sz w:val="22"/>
        </w:rPr>
        <w:t>Poca aceptación.</w:t>
      </w:r>
    </w:p>
    <w:p w:rsidR="00AC3ECA" w:rsidRDefault="00AC3ECA" w:rsidP="00AC3ECA">
      <w:pPr>
        <w:pStyle w:val="ListParagraph"/>
        <w:numPr>
          <w:ilvl w:val="0"/>
          <w:numId w:val="23"/>
        </w:numPr>
        <w:jc w:val="both"/>
        <w:rPr>
          <w:rFonts w:eastAsiaTheme="minorEastAsia"/>
        </w:rPr>
      </w:pPr>
      <w:r w:rsidRPr="71504363">
        <w:rPr>
          <w:rFonts w:asciiTheme="minorHAnsi" w:eastAsiaTheme="minorEastAsia" w:hAnsiTheme="minorHAnsi"/>
          <w:sz w:val="22"/>
        </w:rPr>
        <w:t>Dificultad de uso.</w:t>
      </w:r>
    </w:p>
    <w:p w:rsidR="00AC3ECA" w:rsidRPr="00661767" w:rsidRDefault="00AC3ECA" w:rsidP="00AC3ECA">
      <w:pPr>
        <w:pStyle w:val="ListParagraph"/>
        <w:numPr>
          <w:ilvl w:val="0"/>
          <w:numId w:val="23"/>
        </w:numPr>
        <w:jc w:val="both"/>
        <w:rPr>
          <w:rFonts w:eastAsiaTheme="minorEastAsia"/>
        </w:rPr>
      </w:pPr>
      <w:r w:rsidRPr="00661767">
        <w:rPr>
          <w:rFonts w:asciiTheme="minorHAnsi" w:eastAsiaTheme="minorEastAsia" w:hAnsiTheme="minorHAnsi"/>
          <w:sz w:val="22"/>
        </w:rPr>
        <w:t>No satisfacción del interés de los alumnos.</w:t>
      </w:r>
    </w:p>
    <w:p w:rsidR="00AC3ECA" w:rsidRPr="00661767" w:rsidRDefault="00AC3ECA" w:rsidP="00AC3ECA">
      <w:pPr>
        <w:pStyle w:val="ListParagraph"/>
        <w:numPr>
          <w:ilvl w:val="0"/>
          <w:numId w:val="23"/>
        </w:numPr>
        <w:jc w:val="both"/>
        <w:rPr>
          <w:rFonts w:eastAsiaTheme="minorEastAsia"/>
        </w:rPr>
      </w:pPr>
      <w:r w:rsidRPr="00661767">
        <w:rPr>
          <w:rFonts w:asciiTheme="minorHAnsi" w:eastAsiaTheme="minorEastAsia" w:hAnsiTheme="minorHAnsi"/>
          <w:sz w:val="22"/>
        </w:rPr>
        <w:t xml:space="preserve">Poca eficiencia del </w:t>
      </w:r>
      <w:proofErr w:type="spellStart"/>
      <w:r w:rsidRPr="00661767">
        <w:rPr>
          <w:rFonts w:asciiTheme="minorHAnsi" w:eastAsiaTheme="minorEastAsia" w:hAnsiTheme="minorHAnsi"/>
          <w:sz w:val="22"/>
        </w:rPr>
        <w:t>rendering</w:t>
      </w:r>
      <w:proofErr w:type="spellEnd"/>
      <w:r w:rsidRPr="00661767">
        <w:rPr>
          <w:rFonts w:asciiTheme="minorHAnsi" w:eastAsiaTheme="minorEastAsia" w:hAnsiTheme="minorHAnsi"/>
          <w:sz w:val="22"/>
        </w:rPr>
        <w:t xml:space="preserve"> que provoque un mal rendimiento del videojuego.</w:t>
      </w:r>
    </w:p>
    <w:p w:rsidR="00AC3ECA" w:rsidRDefault="00AC3ECA" w:rsidP="00AC3ECA"/>
    <w:p w:rsidR="00AC3ECA" w:rsidRDefault="00AC3ECA" w:rsidP="00AC3ECA">
      <w:pPr>
        <w:pStyle w:val="Heading2"/>
      </w:pPr>
      <w:bookmarkStart w:id="16" w:name="_Toc451856003"/>
      <w:r>
        <w:t xml:space="preserve">Project </w:t>
      </w:r>
      <w:proofErr w:type="spellStart"/>
      <w:r>
        <w:t>Charter</w:t>
      </w:r>
      <w:bookmarkEnd w:id="16"/>
      <w:proofErr w:type="spellEnd"/>
    </w:p>
    <w:p w:rsidR="00AC3ECA" w:rsidRPr="007C7337" w:rsidRDefault="00AC3ECA" w:rsidP="00AC3ECA">
      <w:pPr>
        <w:spacing w:after="400"/>
        <w:rPr>
          <w:rFonts w:ascii="Verdana" w:hAnsi="Verdana"/>
          <w:b/>
          <w:i/>
          <w:sz w:val="34"/>
          <w:szCs w:val="34"/>
        </w:rPr>
      </w:pPr>
    </w:p>
    <w:tbl>
      <w:tblPr>
        <w:tblW w:w="101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08"/>
        <w:gridCol w:w="4971"/>
      </w:tblGrid>
      <w:tr w:rsidR="00AC3ECA" w:rsidRPr="007C7337" w:rsidTr="00B553C1">
        <w:trPr>
          <w:trHeight w:hRule="exact" w:val="293"/>
          <w:jc w:val="center"/>
        </w:trPr>
        <w:tc>
          <w:tcPr>
            <w:tcW w:w="5208" w:type="dxa"/>
            <w:shd w:val="clear" w:color="auto" w:fill="5F5F5F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left="87" w:right="-20"/>
              <w:rPr>
                <w:rFonts w:ascii="Verdana" w:hAnsi="Verdana" w:cs="Arial"/>
                <w:b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N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OMBRE DEL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>ROYECTO</w:t>
            </w:r>
          </w:p>
        </w:tc>
        <w:tc>
          <w:tcPr>
            <w:tcW w:w="4971" w:type="dxa"/>
            <w:shd w:val="clear" w:color="auto" w:fill="5F5F5F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left="87" w:right="-20"/>
              <w:rPr>
                <w:rFonts w:ascii="Verdana" w:hAnsi="Verdana" w:cs="Arial"/>
                <w:b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S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IGLAS DEL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>ROYECTO</w:t>
            </w:r>
          </w:p>
        </w:tc>
      </w:tr>
      <w:tr w:rsidR="00AC3ECA" w:rsidRPr="007C7337" w:rsidTr="00B553C1">
        <w:trPr>
          <w:trHeight w:hRule="exact" w:val="718"/>
          <w:jc w:val="center"/>
        </w:trPr>
        <w:tc>
          <w:tcPr>
            <w:tcW w:w="5208" w:type="dxa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/>
              <w:jc w:val="center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</w:p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0"/>
              <w:jc w:val="center"/>
              <w:rPr>
                <w:rFonts w:ascii="Verdana" w:hAnsi="Verdana" w:cs="Arial"/>
                <w:b/>
                <w:bCs/>
                <w:spacing w:val="-1"/>
                <w:w w:val="99"/>
                <w:sz w:val="20"/>
                <w:szCs w:val="20"/>
              </w:rPr>
            </w:pPr>
            <w:r w:rsidRPr="76934836">
              <w:rPr>
                <w:rFonts w:ascii="Verdana,Arial" w:eastAsia="Verdana,Arial" w:hAnsi="Verdana,Arial" w:cs="Verdana,Arial"/>
                <w:b/>
                <w:bCs/>
                <w:spacing w:val="-1"/>
                <w:w w:val="99"/>
                <w:sz w:val="20"/>
                <w:szCs w:val="20"/>
              </w:rPr>
              <w:t>Videojuego</w:t>
            </w:r>
          </w:p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/>
              <w:jc w:val="center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</w:p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/>
              <w:jc w:val="center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</w:p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/>
              <w:jc w:val="center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</w:p>
        </w:tc>
        <w:tc>
          <w:tcPr>
            <w:tcW w:w="4971" w:type="dxa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AC3ECA" w:rsidRPr="007C7337" w:rsidTr="00B553C1">
        <w:trPr>
          <w:trHeight w:hRule="exact" w:val="407"/>
          <w:jc w:val="center"/>
        </w:trPr>
        <w:tc>
          <w:tcPr>
            <w:tcW w:w="101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5F5F5F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firstLine="105"/>
              <w:rPr>
                <w:rFonts w:ascii="Verdana" w:hAnsi="Verdana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D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ESCRIPCIÓN DEL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>ROYECTO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 xml:space="preserve">: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>Q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UÉ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proofErr w:type="gramStart"/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QUIÉN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CÓMO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CUÁNDO Y DÓNDE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>?</w:t>
            </w:r>
            <w:proofErr w:type="gramEnd"/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 RESUMEN</w:t>
            </w:r>
          </w:p>
        </w:tc>
      </w:tr>
      <w:tr w:rsidR="00AC3ECA" w:rsidRPr="007C7337" w:rsidTr="00B553C1">
        <w:trPr>
          <w:trHeight w:hRule="exact" w:val="3422"/>
          <w:jc w:val="center"/>
        </w:trPr>
        <w:tc>
          <w:tcPr>
            <w:tcW w:w="101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47"/>
              <w:jc w:val="center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</w:p>
          <w:p w:rsidR="00AC3ECA" w:rsidRPr="007462B2" w:rsidRDefault="00AC3ECA" w:rsidP="00B553C1">
            <w:pPr>
              <w:jc w:val="both"/>
            </w:pPr>
            <w:r>
              <w:t>Se trata de un videojuego en plataforma web, orientado a niños y adolescentes con discapacidades mentales leves, enfocado en el aprendizaje y refuerzo de matemáticas básicas.</w:t>
            </w:r>
          </w:p>
          <w:p w:rsidR="00AC3ECA" w:rsidRPr="007462B2" w:rsidRDefault="00AC3ECA" w:rsidP="00B553C1">
            <w:pPr>
              <w:jc w:val="both"/>
            </w:pPr>
            <w:r>
              <w:t>El propósito del proyecto es el de reforzar el aprendizaje de matemáticas básicas en sus usos cotidianos; a través de una interfaz amigable al usuario.</w:t>
            </w:r>
          </w:p>
          <w:p w:rsidR="00AC3ECA" w:rsidRPr="007462B2" w:rsidRDefault="00AC3ECA" w:rsidP="00B553C1">
            <w:pPr>
              <w:jc w:val="both"/>
            </w:pPr>
            <w:r>
              <w:t>Es un propósito importante la promoción del aprendizaje de matemáticas utilizando técnicas pedagógicas y que resulten de interés al niño o adolescente.</w:t>
            </w:r>
          </w:p>
          <w:p w:rsidR="00AC3ECA" w:rsidRPr="007C7337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ind w:left="247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AC3ECA" w:rsidRPr="007C7337" w:rsidRDefault="00AC3ECA" w:rsidP="00AC3ECA"/>
    <w:tbl>
      <w:tblPr>
        <w:tblW w:w="101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79"/>
      </w:tblGrid>
      <w:tr w:rsidR="00AC3ECA" w:rsidRPr="007C7337" w:rsidTr="00B553C1">
        <w:trPr>
          <w:trHeight w:hRule="exact" w:val="473"/>
          <w:jc w:val="center"/>
        </w:trPr>
        <w:tc>
          <w:tcPr>
            <w:tcW w:w="101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5F5F5F"/>
          </w:tcPr>
          <w:p w:rsidR="00AC3ECA" w:rsidRPr="007C7337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D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EFINICIÓN DE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R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EQUISITOS DEL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>ROYECTO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 xml:space="preserve">: </w:t>
            </w:r>
          </w:p>
          <w:p w:rsidR="00AC3ECA" w:rsidRPr="007C7337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</w:tr>
      <w:tr w:rsidR="00AC3ECA" w:rsidRPr="007C7337" w:rsidTr="00B553C1">
        <w:trPr>
          <w:cantSplit/>
          <w:trHeight w:hRule="exact" w:val="2455"/>
          <w:jc w:val="center"/>
        </w:trPr>
        <w:tc>
          <w:tcPr>
            <w:tcW w:w="101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7C7337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ind w:left="247" w:firstLine="247"/>
              <w:rPr>
                <w:rFonts w:ascii="Arial" w:eastAsia="Calibri" w:hAnsi="Arial" w:cs="Arial"/>
                <w:sz w:val="18"/>
                <w:szCs w:val="18"/>
              </w:rPr>
            </w:pPr>
          </w:p>
          <w:p w:rsidR="00AC3ECA" w:rsidRPr="00B34299" w:rsidRDefault="00AC3ECA" w:rsidP="00AC3ECA">
            <w:pPr>
              <w:pStyle w:val="ListParagraph"/>
              <w:numPr>
                <w:ilvl w:val="0"/>
                <w:numId w:val="35"/>
              </w:numPr>
              <w:jc w:val="both"/>
              <w:rPr>
                <w:rFonts w:eastAsia="Times New Roman"/>
              </w:rPr>
            </w:pPr>
            <w:r w:rsidRPr="76934836">
              <w:rPr>
                <w:rFonts w:eastAsia="Times New Roman"/>
              </w:rPr>
              <w:t>Reforzar la utilización de operaciones matemáticas básicas en niños y adolescentes a través de juegos.</w:t>
            </w:r>
          </w:p>
          <w:p w:rsidR="00AC3ECA" w:rsidRPr="00B34299" w:rsidRDefault="00AC3ECA" w:rsidP="00AC3ECA">
            <w:pPr>
              <w:pStyle w:val="ListParagraph"/>
              <w:numPr>
                <w:ilvl w:val="0"/>
                <w:numId w:val="35"/>
              </w:numPr>
              <w:jc w:val="both"/>
              <w:rPr>
                <w:rFonts w:eastAsia="Times New Roman"/>
              </w:rPr>
            </w:pPr>
            <w:r w:rsidRPr="76934836">
              <w:rPr>
                <w:rFonts w:eastAsia="Times New Roman"/>
              </w:rPr>
              <w:t xml:space="preserve">Promover la </w:t>
            </w:r>
            <w:proofErr w:type="spellStart"/>
            <w:r w:rsidRPr="76934836">
              <w:rPr>
                <w:rFonts w:eastAsia="Times New Roman"/>
              </w:rPr>
              <w:t>autosuperación</w:t>
            </w:r>
            <w:proofErr w:type="spellEnd"/>
            <w:r w:rsidRPr="76934836">
              <w:rPr>
                <w:rFonts w:eastAsia="Times New Roman"/>
              </w:rPr>
              <w:t xml:space="preserve"> constante por medio de sistemas de </w:t>
            </w:r>
            <w:proofErr w:type="spellStart"/>
            <w:r w:rsidRPr="76934836">
              <w:rPr>
                <w:rFonts w:eastAsia="Times New Roman"/>
              </w:rPr>
              <w:t>scoring</w:t>
            </w:r>
            <w:proofErr w:type="spellEnd"/>
            <w:r w:rsidRPr="76934836">
              <w:rPr>
                <w:rFonts w:eastAsia="Times New Roman"/>
              </w:rPr>
              <w:t xml:space="preserve"> (puntajes) y dificultades.</w:t>
            </w:r>
          </w:p>
          <w:p w:rsidR="00AC3ECA" w:rsidRPr="00B34299" w:rsidRDefault="00AC3ECA" w:rsidP="00AC3ECA">
            <w:pPr>
              <w:pStyle w:val="ListParagraph"/>
              <w:numPr>
                <w:ilvl w:val="0"/>
                <w:numId w:val="35"/>
              </w:numPr>
              <w:jc w:val="both"/>
              <w:rPr>
                <w:rFonts w:eastAsia="Times New Roman"/>
              </w:rPr>
            </w:pPr>
            <w:r w:rsidRPr="76934836">
              <w:rPr>
                <w:rFonts w:eastAsia="Times New Roman"/>
              </w:rPr>
              <w:t>Almacenamiento de los datos del usuario y posibilidad de compartirlos.</w:t>
            </w:r>
          </w:p>
          <w:p w:rsidR="00AC3ECA" w:rsidRPr="00B34299" w:rsidRDefault="00AC3ECA" w:rsidP="00AC3ECA">
            <w:pPr>
              <w:pStyle w:val="ListParagraph"/>
              <w:numPr>
                <w:ilvl w:val="0"/>
                <w:numId w:val="35"/>
              </w:numPr>
              <w:jc w:val="both"/>
              <w:rPr>
                <w:rFonts w:eastAsia="Times New Roman"/>
              </w:rPr>
            </w:pPr>
            <w:proofErr w:type="spellStart"/>
            <w:r w:rsidRPr="76934836">
              <w:rPr>
                <w:rFonts w:eastAsia="Times New Roman"/>
              </w:rPr>
              <w:t>Rendering</w:t>
            </w:r>
            <w:proofErr w:type="spellEnd"/>
            <w:r w:rsidRPr="76934836">
              <w:rPr>
                <w:rFonts w:eastAsia="Times New Roman"/>
              </w:rPr>
              <w:t xml:space="preserve"> de video y audio.</w:t>
            </w:r>
          </w:p>
          <w:p w:rsidR="00AC3ECA" w:rsidRPr="00B34299" w:rsidRDefault="00AC3ECA" w:rsidP="00AC3ECA">
            <w:pPr>
              <w:pStyle w:val="ListParagraph"/>
              <w:numPr>
                <w:ilvl w:val="0"/>
                <w:numId w:val="35"/>
              </w:numPr>
              <w:jc w:val="both"/>
              <w:rPr>
                <w:rFonts w:eastAsia="Times New Roman"/>
              </w:rPr>
            </w:pPr>
            <w:r w:rsidRPr="76934836">
              <w:rPr>
                <w:rFonts w:eastAsia="Times New Roman"/>
              </w:rPr>
              <w:t>Interfaces gráficas de fácil uso.</w:t>
            </w:r>
          </w:p>
          <w:p w:rsidR="00AC3ECA" w:rsidRPr="007C7337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ind w:firstLine="247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AC3ECA" w:rsidRPr="007C7337" w:rsidRDefault="00AC3ECA" w:rsidP="00AC3ECA"/>
    <w:p w:rsidR="00AC3ECA" w:rsidRPr="007C7337" w:rsidRDefault="00AC3ECA" w:rsidP="00AC3ECA"/>
    <w:p w:rsidR="00AC3ECA" w:rsidRPr="007C7337" w:rsidRDefault="00AC3ECA" w:rsidP="00AC3ECA"/>
    <w:p w:rsidR="00AC3ECA" w:rsidRDefault="00AC3ECA" w:rsidP="00AC3ECA"/>
    <w:p w:rsidR="00AC3ECA" w:rsidRPr="007C7337" w:rsidRDefault="00AC3ECA" w:rsidP="00AC3ECA"/>
    <w:tbl>
      <w:tblPr>
        <w:tblW w:w="102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4"/>
        <w:gridCol w:w="5103"/>
        <w:gridCol w:w="3586"/>
      </w:tblGrid>
      <w:tr w:rsidR="00AC3ECA" w:rsidRPr="007C7337" w:rsidTr="00B553C1">
        <w:trPr>
          <w:trHeight w:hRule="exact" w:val="551"/>
          <w:jc w:val="center"/>
        </w:trPr>
        <w:tc>
          <w:tcPr>
            <w:tcW w:w="10243" w:type="dxa"/>
            <w:gridSpan w:val="3"/>
            <w:shd w:val="clear" w:color="auto" w:fill="5F5F5F"/>
          </w:tcPr>
          <w:p w:rsidR="00AC3ECA" w:rsidRPr="007C7337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Calibri" w:hAnsi="Verdana" w:cs="Verdana"/>
                <w:i/>
                <w:iCs/>
                <w:color w:val="FFFFFF"/>
                <w:sz w:val="14"/>
                <w:szCs w:val="14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O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BJETIVOS DEL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>ROYECTO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 xml:space="preserve">: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8"/>
                <w:szCs w:val="18"/>
              </w:rPr>
              <w:t>M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4"/>
                <w:szCs w:val="14"/>
              </w:rPr>
              <w:t>ETAS HACIA LAS CUALES SE DEBE DIRIGIR EL TRABAJO DEL PROYECTO EN TÉRMINOS DE</w:t>
            </w:r>
          </w:p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left="87" w:right="-20"/>
              <w:rPr>
                <w:rFonts w:ascii="Arial" w:hAnsi="Arial" w:cs="Arial"/>
                <w:b/>
                <w:sz w:val="20"/>
                <w:szCs w:val="20"/>
              </w:rPr>
            </w:pP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4"/>
                <w:szCs w:val="14"/>
              </w:rPr>
              <w:t>LA TRIPLE RESTRICCIÓN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8"/>
                <w:szCs w:val="18"/>
              </w:rPr>
              <w:t>.</w:t>
            </w:r>
          </w:p>
        </w:tc>
      </w:tr>
      <w:tr w:rsidR="00AC3ECA" w:rsidRPr="007C7337" w:rsidTr="00B553C1">
        <w:trPr>
          <w:trHeight w:hRule="exact" w:val="293"/>
          <w:jc w:val="center"/>
        </w:trPr>
        <w:tc>
          <w:tcPr>
            <w:tcW w:w="1554" w:type="dxa"/>
            <w:shd w:val="clear" w:color="auto" w:fill="BFBFBF" w:themeFill="background1" w:themeFillShade="BF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right="-20"/>
              <w:jc w:val="center"/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20"/>
                <w:szCs w:val="20"/>
              </w:rPr>
              <w:t>C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6"/>
                <w:szCs w:val="16"/>
              </w:rPr>
              <w:t>ONCEPTO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right="-20"/>
              <w:jc w:val="center"/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20"/>
                <w:szCs w:val="20"/>
              </w:rPr>
              <w:t>O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6"/>
                <w:szCs w:val="16"/>
              </w:rPr>
              <w:t>BJETIVOS</w:t>
            </w:r>
          </w:p>
        </w:tc>
        <w:tc>
          <w:tcPr>
            <w:tcW w:w="3586" w:type="dxa"/>
            <w:shd w:val="clear" w:color="auto" w:fill="BFBFBF" w:themeFill="background1" w:themeFillShade="BF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right="-20"/>
              <w:jc w:val="center"/>
              <w:rPr>
                <w:rFonts w:ascii="Verdana" w:hAnsi="Verdana" w:cs="Verdana"/>
                <w:color w:val="000000"/>
                <w:w w:val="102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6"/>
                <w:szCs w:val="16"/>
              </w:rPr>
              <w:t xml:space="preserve">CRITERIO DE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20"/>
                <w:szCs w:val="20"/>
              </w:rPr>
              <w:t>É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6"/>
                <w:szCs w:val="16"/>
              </w:rPr>
              <w:t>XITO</w:t>
            </w:r>
          </w:p>
        </w:tc>
      </w:tr>
      <w:tr w:rsidR="00AC3ECA" w:rsidRPr="007C7337" w:rsidTr="00B553C1">
        <w:trPr>
          <w:trHeight w:hRule="exact" w:val="942"/>
          <w:jc w:val="center"/>
        </w:trPr>
        <w:tc>
          <w:tcPr>
            <w:tcW w:w="1554" w:type="dxa"/>
            <w:shd w:val="clear" w:color="auto" w:fill="F2F2F2" w:themeFill="background1" w:themeFillShade="F2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137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1. A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LCANCE</w:t>
            </w:r>
          </w:p>
        </w:tc>
        <w:tc>
          <w:tcPr>
            <w:tcW w:w="5103" w:type="dxa"/>
          </w:tcPr>
          <w:p w:rsidR="00AC3ECA" w:rsidRPr="007462B2" w:rsidRDefault="00AC3ECA" w:rsidP="00B553C1">
            <w:pPr>
              <w:jc w:val="both"/>
            </w:pPr>
            <w:r>
              <w:t>El proyecto terminado permite a niños y adolescentes reforzar la utilización de operaciones matemáticas básicas en situaciones cotidianas.</w:t>
            </w:r>
          </w:p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Arial" w:eastAsia="Calibri" w:hAnsi="Arial" w:cs="Arial"/>
                <w:bCs/>
                <w:iCs/>
                <w:sz w:val="18"/>
                <w:szCs w:val="18"/>
              </w:rPr>
            </w:pPr>
          </w:p>
        </w:tc>
        <w:tc>
          <w:tcPr>
            <w:tcW w:w="3586" w:type="dxa"/>
          </w:tcPr>
          <w:p w:rsidR="00AC3ECA" w:rsidRPr="007462B2" w:rsidRDefault="00AC3ECA" w:rsidP="00B553C1">
            <w:pPr>
              <w:jc w:val="both"/>
            </w:pPr>
            <w:r>
              <w:t>El niño o adolescente puede reforzar la utilización de operaciones matemáticas básicas.</w:t>
            </w:r>
          </w:p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Verdana" w:hAnsi="Verdana"/>
                <w:sz w:val="16"/>
                <w:szCs w:val="16"/>
              </w:rPr>
            </w:pPr>
          </w:p>
        </w:tc>
      </w:tr>
      <w:tr w:rsidR="00AC3ECA" w:rsidRPr="007C7337" w:rsidTr="00B553C1">
        <w:trPr>
          <w:trHeight w:hRule="exact" w:val="573"/>
          <w:jc w:val="center"/>
        </w:trPr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137"/>
              <w:rPr>
                <w:rFonts w:ascii="Verdana" w:eastAsia="Calibri" w:hAnsi="Verdana" w:cs="Verdana"/>
                <w:b/>
                <w:bCs/>
                <w:i/>
                <w:iCs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2. T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IEMPO</w:t>
            </w:r>
          </w:p>
        </w:tc>
        <w:tc>
          <w:tcPr>
            <w:tcW w:w="5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Arial" w:eastAsia="Calibri" w:hAnsi="Arial" w:cs="Arial"/>
                <w:bCs/>
                <w:iCs/>
                <w:sz w:val="18"/>
                <w:szCs w:val="18"/>
              </w:rPr>
            </w:pPr>
            <w:r>
              <w:t>1 año.</w:t>
            </w:r>
          </w:p>
        </w:tc>
        <w:tc>
          <w:tcPr>
            <w:tcW w:w="35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/>
              <w:rPr>
                <w:rFonts w:ascii="Arial" w:eastAsia="Calibri" w:hAnsi="Arial" w:cs="Arial"/>
                <w:bCs/>
                <w:iCs/>
                <w:sz w:val="18"/>
                <w:szCs w:val="18"/>
              </w:rPr>
            </w:pPr>
            <w:r>
              <w:t>Se finaliza la planificación y desarrollo del producto al cabo del año.</w:t>
            </w:r>
          </w:p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/>
              <w:rPr>
                <w:rFonts w:ascii="Arial" w:eastAsia="Calibri" w:hAnsi="Arial" w:cs="Arial"/>
                <w:bCs/>
                <w:iCs/>
                <w:sz w:val="18"/>
                <w:szCs w:val="18"/>
              </w:rPr>
            </w:pPr>
          </w:p>
        </w:tc>
      </w:tr>
      <w:tr w:rsidR="00AC3ECA" w:rsidRPr="007C7337" w:rsidTr="00B553C1">
        <w:trPr>
          <w:trHeight w:hRule="exact" w:val="649"/>
          <w:jc w:val="center"/>
        </w:trPr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137"/>
              <w:rPr>
                <w:rFonts w:ascii="Verdana" w:eastAsia="Calibri" w:hAnsi="Verdana" w:cs="Verdana"/>
                <w:b/>
                <w:bCs/>
                <w:i/>
                <w:iCs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3. C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OSTO</w:t>
            </w:r>
          </w:p>
        </w:tc>
        <w:tc>
          <w:tcPr>
            <w:tcW w:w="5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Arial" w:eastAsia="Calibri" w:hAnsi="Arial" w:cs="Arial"/>
                <w:bCs/>
                <w:iCs/>
                <w:sz w:val="18"/>
                <w:szCs w:val="18"/>
              </w:rPr>
            </w:pPr>
            <w:r w:rsidRPr="76934836">
              <w:rPr>
                <w:rFonts w:ascii="Arial,Calibri" w:eastAsia="Arial,Calibri" w:hAnsi="Arial,Calibri" w:cs="Arial,Calibri"/>
                <w:sz w:val="18"/>
                <w:szCs w:val="18"/>
              </w:rPr>
              <w:t>260.000 USD.</w:t>
            </w:r>
          </w:p>
        </w:tc>
        <w:tc>
          <w:tcPr>
            <w:tcW w:w="35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Arial" w:eastAsia="Calibri" w:hAnsi="Arial" w:cs="Arial"/>
                <w:bCs/>
                <w:iCs/>
                <w:sz w:val="18"/>
                <w:szCs w:val="18"/>
              </w:rPr>
            </w:pPr>
            <w:r w:rsidRPr="76934836">
              <w:rPr>
                <w:rFonts w:ascii="Arial,Calibri" w:eastAsia="Arial,Calibri" w:hAnsi="Arial,Calibri" w:cs="Arial,Calibri"/>
                <w:sz w:val="18"/>
                <w:szCs w:val="18"/>
              </w:rPr>
              <w:t xml:space="preserve">Lograr un </w:t>
            </w:r>
            <w:proofErr w:type="spellStart"/>
            <w:r w:rsidRPr="76934836">
              <w:rPr>
                <w:rFonts w:ascii="Arial,Calibri" w:eastAsia="Arial,Calibri" w:hAnsi="Arial,Calibri" w:cs="Arial,Calibri"/>
                <w:sz w:val="18"/>
                <w:szCs w:val="18"/>
              </w:rPr>
              <w:t>inflow</w:t>
            </w:r>
            <w:proofErr w:type="spellEnd"/>
            <w:r w:rsidRPr="76934836">
              <w:rPr>
                <w:rFonts w:ascii="Arial,Calibri" w:eastAsia="Arial,Calibri" w:hAnsi="Arial,Calibri" w:cs="Arial,Calibri"/>
                <w:sz w:val="18"/>
                <w:szCs w:val="18"/>
              </w:rPr>
              <w:t xml:space="preserve"> total de 350.000 USD.</w:t>
            </w:r>
          </w:p>
        </w:tc>
      </w:tr>
    </w:tbl>
    <w:p w:rsidR="00AC3ECA" w:rsidRPr="007C7337" w:rsidRDefault="00AC3ECA" w:rsidP="00AC3ECA"/>
    <w:tbl>
      <w:tblPr>
        <w:tblW w:w="101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79"/>
      </w:tblGrid>
      <w:tr w:rsidR="00AC3ECA" w:rsidRPr="007C7337" w:rsidTr="00B553C1">
        <w:trPr>
          <w:trHeight w:hRule="exact" w:val="473"/>
          <w:jc w:val="center"/>
        </w:trPr>
        <w:tc>
          <w:tcPr>
            <w:tcW w:w="101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5F5F5F"/>
          </w:tcPr>
          <w:p w:rsidR="00AC3ECA" w:rsidRPr="007C7337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Calibri" w:hAnsi="Verdana" w:cs="Verdana"/>
                <w:i/>
                <w:iCs/>
                <w:color w:val="FFFFFF"/>
                <w:sz w:val="13"/>
                <w:szCs w:val="13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lastRenderedPageBreak/>
              <w:t>F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INALIDAD DEL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>ROYECTO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 xml:space="preserve">: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>F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IN ÚLTIMO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PROPÓSITO GENERAL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U OBJETIVO DE NIVEL SUPERIOR POR EL CUAL SE EJECUTA EL</w:t>
            </w:r>
          </w:p>
          <w:p w:rsidR="00AC3ECA" w:rsidRPr="007C7337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PROYECTO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>. E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NLACE CON PROGRAMAS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PORTAFOLIOS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O ESTRATEGIAS DE LA ORGANIZACIÓN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>.</w:t>
            </w:r>
          </w:p>
        </w:tc>
      </w:tr>
      <w:tr w:rsidR="00AC3ECA" w:rsidRPr="007C7337" w:rsidTr="00B553C1">
        <w:trPr>
          <w:cantSplit/>
          <w:trHeight w:hRule="exact" w:val="1292"/>
          <w:jc w:val="center"/>
        </w:trPr>
        <w:tc>
          <w:tcPr>
            <w:tcW w:w="101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7C7337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ind w:left="247" w:firstLine="247"/>
              <w:rPr>
                <w:rFonts w:ascii="Arial" w:eastAsia="Calibri" w:hAnsi="Arial" w:cs="Arial"/>
                <w:sz w:val="18"/>
                <w:szCs w:val="18"/>
              </w:rPr>
            </w:pPr>
          </w:p>
          <w:p w:rsidR="00AC3ECA" w:rsidRPr="007462B2" w:rsidRDefault="00AC3ECA" w:rsidP="00B553C1">
            <w:pPr>
              <w:jc w:val="both"/>
            </w:pPr>
            <w:r>
              <w:t>El proyecto terminado permite a niños y adolescentes reforzar la utilización de operaciones matemáticas básicas en situaciones cotidianas.</w:t>
            </w:r>
          </w:p>
          <w:p w:rsidR="00AC3ECA" w:rsidRPr="007C7337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ind w:firstLine="247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AC3ECA" w:rsidRPr="007C7337" w:rsidRDefault="00AC3ECA" w:rsidP="00AC3ECA"/>
    <w:tbl>
      <w:tblPr>
        <w:tblW w:w="102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4"/>
        <w:gridCol w:w="3544"/>
        <w:gridCol w:w="5145"/>
      </w:tblGrid>
      <w:tr w:rsidR="00AC3ECA" w:rsidRPr="007C7337" w:rsidTr="00B553C1">
        <w:trPr>
          <w:trHeight w:hRule="exact" w:val="364"/>
          <w:jc w:val="center"/>
        </w:trPr>
        <w:tc>
          <w:tcPr>
            <w:tcW w:w="10243" w:type="dxa"/>
            <w:gridSpan w:val="3"/>
            <w:shd w:val="clear" w:color="auto" w:fill="5F5F5F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left="87" w:right="-20"/>
              <w:rPr>
                <w:rFonts w:ascii="Arial" w:hAnsi="Arial" w:cs="Arial"/>
                <w:b/>
                <w:sz w:val="20"/>
                <w:szCs w:val="20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D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ESIGNACIÓN DEL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ROJECT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M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ANAGER DEL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>ROYECTO</w:t>
            </w:r>
          </w:p>
        </w:tc>
      </w:tr>
      <w:tr w:rsidR="00AC3ECA" w:rsidRPr="007C7337" w:rsidTr="00B553C1">
        <w:trPr>
          <w:trHeight w:hRule="exact" w:val="426"/>
          <w:jc w:val="center"/>
        </w:trPr>
        <w:tc>
          <w:tcPr>
            <w:tcW w:w="1554" w:type="dxa"/>
            <w:shd w:val="clear" w:color="auto" w:fill="D9D9D9" w:themeFill="background1" w:themeFillShade="D9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137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N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OMBRE</w:t>
            </w:r>
          </w:p>
        </w:tc>
        <w:tc>
          <w:tcPr>
            <w:tcW w:w="3544" w:type="dxa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/>
              <w:rPr>
                <w:rFonts w:ascii="Arial" w:eastAsia="Calibri" w:hAnsi="Arial" w:cs="Arial"/>
                <w:bCs/>
                <w:iCs/>
                <w:sz w:val="18"/>
                <w:szCs w:val="18"/>
              </w:rPr>
            </w:pPr>
            <w:r>
              <w:t xml:space="preserve"> Imanol </w:t>
            </w:r>
            <w:proofErr w:type="spellStart"/>
            <w:r>
              <w:t>Fotia</w:t>
            </w:r>
            <w:proofErr w:type="spellEnd"/>
          </w:p>
        </w:tc>
        <w:tc>
          <w:tcPr>
            <w:tcW w:w="5145" w:type="dxa"/>
            <w:shd w:val="clear" w:color="auto" w:fill="D9D9D9" w:themeFill="background1" w:themeFillShade="D9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Verdana" w:hAnsi="Verdana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N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IVELES DE AUTORIDAD</w:t>
            </w:r>
          </w:p>
        </w:tc>
      </w:tr>
      <w:tr w:rsidR="00AC3ECA" w:rsidRPr="007C7337" w:rsidTr="00B553C1">
        <w:trPr>
          <w:trHeight w:hRule="exact" w:val="417"/>
          <w:jc w:val="center"/>
        </w:trPr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137"/>
              <w:rPr>
                <w:rFonts w:ascii="Verdana" w:eastAsia="Calibri" w:hAnsi="Verdana" w:cs="Verdana"/>
                <w:b/>
                <w:bCs/>
                <w:i/>
                <w:iCs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R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EPORTA A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/>
              <w:rPr>
                <w:rFonts w:ascii="Arial" w:eastAsia="Calibri" w:hAnsi="Arial" w:cs="Arial"/>
                <w:bCs/>
                <w:iCs/>
                <w:sz w:val="18"/>
                <w:szCs w:val="18"/>
              </w:rPr>
            </w:pPr>
            <w:r>
              <w:t xml:space="preserve"> Emiliano Agustín Viti</w:t>
            </w:r>
          </w:p>
        </w:tc>
        <w:tc>
          <w:tcPr>
            <w:tcW w:w="514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Arial" w:eastAsia="Calibri" w:hAnsi="Arial" w:cs="Arial"/>
                <w:sz w:val="18"/>
                <w:szCs w:val="18"/>
              </w:rPr>
            </w:pPr>
          </w:p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Arial" w:eastAsia="Calibri" w:hAnsi="Arial" w:cs="Arial"/>
                <w:bCs/>
                <w:iCs/>
                <w:sz w:val="18"/>
                <w:szCs w:val="18"/>
              </w:rPr>
            </w:pPr>
          </w:p>
        </w:tc>
      </w:tr>
      <w:tr w:rsidR="00AC3ECA" w:rsidRPr="007C7337" w:rsidTr="00B553C1">
        <w:trPr>
          <w:trHeight w:hRule="exact" w:val="423"/>
          <w:jc w:val="center"/>
        </w:trPr>
        <w:tc>
          <w:tcPr>
            <w:tcW w:w="1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137"/>
              <w:rPr>
                <w:rFonts w:ascii="Verdana" w:eastAsia="Calibri" w:hAnsi="Verdana" w:cs="Verdana"/>
                <w:b/>
                <w:bCs/>
                <w:i/>
                <w:iCs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S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UPERVISA A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/>
              <w:rPr>
                <w:rFonts w:ascii="Arial" w:eastAsia="Calibri" w:hAnsi="Arial" w:cs="Arial"/>
                <w:bCs/>
                <w:iCs/>
                <w:sz w:val="18"/>
                <w:szCs w:val="18"/>
              </w:rPr>
            </w:pPr>
            <w:r>
              <w:t xml:space="preserve"> Desarrollador Senior</w:t>
            </w:r>
          </w:p>
        </w:tc>
        <w:tc>
          <w:tcPr>
            <w:tcW w:w="51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Arial" w:eastAsia="Calibri" w:hAnsi="Arial" w:cs="Arial"/>
                <w:bCs/>
                <w:iCs/>
                <w:sz w:val="18"/>
                <w:szCs w:val="18"/>
              </w:rPr>
            </w:pPr>
          </w:p>
        </w:tc>
      </w:tr>
    </w:tbl>
    <w:p w:rsidR="00AC3ECA" w:rsidRDefault="00AC3ECA" w:rsidP="00AC3ECA"/>
    <w:p w:rsidR="00AC3ECA" w:rsidRPr="007C7337" w:rsidRDefault="00AC3ECA" w:rsidP="00AC3ECA"/>
    <w:tbl>
      <w:tblPr>
        <w:tblW w:w="102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98"/>
        <w:gridCol w:w="5145"/>
      </w:tblGrid>
      <w:tr w:rsidR="00AC3ECA" w:rsidRPr="007C7337" w:rsidTr="00B553C1">
        <w:trPr>
          <w:trHeight w:hRule="exact" w:val="293"/>
          <w:jc w:val="center"/>
        </w:trPr>
        <w:tc>
          <w:tcPr>
            <w:tcW w:w="10243" w:type="dxa"/>
            <w:gridSpan w:val="2"/>
            <w:shd w:val="clear" w:color="auto" w:fill="5F5F5F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left="87" w:right="-20"/>
              <w:rPr>
                <w:rFonts w:ascii="Arial" w:hAnsi="Arial" w:cs="Arial"/>
                <w:b/>
                <w:sz w:val="20"/>
                <w:szCs w:val="20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C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RONOGRAMA DE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H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ITOS DEL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>ROYECTO</w:t>
            </w:r>
          </w:p>
        </w:tc>
      </w:tr>
      <w:tr w:rsidR="00AC3ECA" w:rsidRPr="007C7337" w:rsidTr="00B553C1">
        <w:trPr>
          <w:trHeight w:hRule="exact" w:val="293"/>
          <w:jc w:val="center"/>
        </w:trPr>
        <w:tc>
          <w:tcPr>
            <w:tcW w:w="5098" w:type="dxa"/>
            <w:shd w:val="clear" w:color="auto" w:fill="D9D9D9" w:themeFill="background1" w:themeFillShade="D9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right="-20"/>
              <w:jc w:val="center"/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H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 xml:space="preserve">ITO O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E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 xml:space="preserve">VENTO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S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IGNIFICATIVO</w:t>
            </w:r>
          </w:p>
        </w:tc>
        <w:tc>
          <w:tcPr>
            <w:tcW w:w="5145" w:type="dxa"/>
            <w:shd w:val="clear" w:color="auto" w:fill="D9D9D9" w:themeFill="background1" w:themeFillShade="D9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right="-20"/>
              <w:jc w:val="center"/>
              <w:rPr>
                <w:rFonts w:ascii="Verdana" w:hAnsi="Verdana" w:cs="Verdana"/>
                <w:color w:val="000000"/>
                <w:w w:val="102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F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 xml:space="preserve">ECHA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ROGRAMADA</w:t>
            </w:r>
          </w:p>
        </w:tc>
      </w:tr>
      <w:tr w:rsidR="00AC3ECA" w:rsidRPr="007C7337" w:rsidTr="00B553C1">
        <w:trPr>
          <w:trHeight w:hRule="exact" w:val="304"/>
          <w:jc w:val="center"/>
        </w:trPr>
        <w:tc>
          <w:tcPr>
            <w:tcW w:w="5098" w:type="dxa"/>
            <w:shd w:val="clear" w:color="auto" w:fill="FFFFFF" w:themeFill="background1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  <w:r w:rsidRPr="76934836">
              <w:rPr>
                <w:rFonts w:ascii="Arial,Calibri" w:eastAsia="Arial,Calibri" w:hAnsi="Arial,Calibri" w:cs="Arial,Calibri"/>
                <w:sz w:val="18"/>
                <w:szCs w:val="18"/>
              </w:rPr>
              <w:t>Inicio del Proyecto.</w:t>
            </w:r>
          </w:p>
        </w:tc>
        <w:tc>
          <w:tcPr>
            <w:tcW w:w="5145" w:type="dxa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Verdana" w:hAnsi="Verdana"/>
                <w:sz w:val="16"/>
                <w:szCs w:val="16"/>
              </w:rPr>
            </w:pPr>
          </w:p>
        </w:tc>
      </w:tr>
      <w:tr w:rsidR="00AC3ECA" w:rsidRPr="007C7337" w:rsidTr="00B553C1">
        <w:trPr>
          <w:trHeight w:hRule="exact" w:val="304"/>
          <w:jc w:val="center"/>
        </w:trPr>
        <w:tc>
          <w:tcPr>
            <w:tcW w:w="5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Arial" w:eastAsia="Calibri" w:hAnsi="Arial" w:cs="Arial"/>
                <w:sz w:val="18"/>
                <w:szCs w:val="18"/>
              </w:rPr>
            </w:pPr>
            <w:proofErr w:type="spellStart"/>
            <w:r w:rsidRPr="76934836">
              <w:rPr>
                <w:rFonts w:ascii="Arial,Calibri" w:eastAsia="Arial,Calibri" w:hAnsi="Arial,Calibri" w:cs="Arial,Calibri"/>
                <w:sz w:val="18"/>
                <w:szCs w:val="18"/>
              </w:rPr>
              <w:t>Rendering</w:t>
            </w:r>
            <w:proofErr w:type="spellEnd"/>
          </w:p>
        </w:tc>
        <w:tc>
          <w:tcPr>
            <w:tcW w:w="5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AC3ECA" w:rsidRPr="007C7337" w:rsidTr="00B553C1">
        <w:trPr>
          <w:trHeight w:hRule="exact" w:val="304"/>
          <w:jc w:val="center"/>
        </w:trPr>
        <w:tc>
          <w:tcPr>
            <w:tcW w:w="5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Arial,Calibri" w:eastAsia="Arial,Calibri" w:hAnsi="Arial,Calibri" w:cs="Arial,Calibri"/>
                <w:sz w:val="18"/>
                <w:szCs w:val="18"/>
              </w:rPr>
              <w:t>Sonido</w:t>
            </w:r>
          </w:p>
        </w:tc>
        <w:tc>
          <w:tcPr>
            <w:tcW w:w="5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AC3ECA" w:rsidRPr="007C7337" w:rsidTr="00B553C1">
        <w:trPr>
          <w:trHeight w:hRule="exact" w:val="304"/>
          <w:jc w:val="center"/>
        </w:trPr>
        <w:tc>
          <w:tcPr>
            <w:tcW w:w="5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Arial,Calibri" w:eastAsia="Arial,Calibri" w:hAnsi="Arial,Calibri" w:cs="Arial,Calibri"/>
                <w:sz w:val="18"/>
                <w:szCs w:val="18"/>
              </w:rPr>
              <w:t>Interfaz gráfica</w:t>
            </w:r>
          </w:p>
        </w:tc>
        <w:tc>
          <w:tcPr>
            <w:tcW w:w="5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AC3ECA" w:rsidRPr="007C7337" w:rsidTr="00B553C1">
        <w:trPr>
          <w:trHeight w:hRule="exact" w:val="304"/>
          <w:jc w:val="center"/>
        </w:trPr>
        <w:tc>
          <w:tcPr>
            <w:tcW w:w="5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Arial,Calibri" w:eastAsia="Arial,Calibri" w:hAnsi="Arial,Calibri" w:cs="Arial,Calibri"/>
                <w:sz w:val="18"/>
                <w:szCs w:val="18"/>
              </w:rPr>
              <w:t>Enlace de datos</w:t>
            </w:r>
          </w:p>
        </w:tc>
        <w:tc>
          <w:tcPr>
            <w:tcW w:w="5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AC3ECA" w:rsidRPr="007C7337" w:rsidTr="00B553C1">
        <w:trPr>
          <w:trHeight w:hRule="exact" w:val="304"/>
          <w:jc w:val="center"/>
        </w:trPr>
        <w:tc>
          <w:tcPr>
            <w:tcW w:w="5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Arial,Calibri" w:eastAsia="Arial,Calibri" w:hAnsi="Arial,Calibri" w:cs="Arial,Calibri"/>
                <w:sz w:val="18"/>
                <w:szCs w:val="18"/>
              </w:rPr>
              <w:t>Fin del Proyecto.</w:t>
            </w:r>
          </w:p>
        </w:tc>
        <w:tc>
          <w:tcPr>
            <w:tcW w:w="5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</w:tbl>
    <w:p w:rsidR="00AC3ECA" w:rsidRPr="007C7337" w:rsidRDefault="00AC3ECA" w:rsidP="00AC3ECA"/>
    <w:p w:rsidR="00AC3ECA" w:rsidRPr="007C7337" w:rsidRDefault="00AC3ECA" w:rsidP="00AC3ECA"/>
    <w:p w:rsidR="00AC3ECA" w:rsidRPr="007C7337" w:rsidRDefault="00AC3ECA" w:rsidP="00AC3ECA"/>
    <w:tbl>
      <w:tblPr>
        <w:tblW w:w="102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98"/>
        <w:gridCol w:w="5145"/>
      </w:tblGrid>
      <w:tr w:rsidR="00AC3ECA" w:rsidRPr="007C7337" w:rsidTr="00B553C1">
        <w:trPr>
          <w:trHeight w:hRule="exact" w:val="293"/>
          <w:jc w:val="center"/>
        </w:trPr>
        <w:tc>
          <w:tcPr>
            <w:tcW w:w="10243" w:type="dxa"/>
            <w:gridSpan w:val="2"/>
            <w:shd w:val="clear" w:color="auto" w:fill="5F5F5F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left="87" w:right="-20"/>
              <w:rPr>
                <w:rFonts w:ascii="Arial" w:hAnsi="Arial" w:cs="Arial"/>
                <w:b/>
                <w:sz w:val="20"/>
                <w:szCs w:val="20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O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RGANIZACIONES O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G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RUPOS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O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RGANIZACIONALES QUE INTERVIENEN EN EL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>ROYECTO</w:t>
            </w:r>
          </w:p>
        </w:tc>
      </w:tr>
      <w:tr w:rsidR="00AC3ECA" w:rsidRPr="007C7337" w:rsidTr="00B553C1">
        <w:trPr>
          <w:trHeight w:hRule="exact" w:val="293"/>
          <w:jc w:val="center"/>
        </w:trPr>
        <w:tc>
          <w:tcPr>
            <w:tcW w:w="5098" w:type="dxa"/>
            <w:shd w:val="clear" w:color="auto" w:fill="D9D9D9" w:themeFill="background1" w:themeFillShade="D9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right="-20"/>
              <w:jc w:val="center"/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O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 xml:space="preserve">RGANIZACIÓN O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G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 xml:space="preserve">RUPO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O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RGANIZACIONAL</w:t>
            </w:r>
          </w:p>
        </w:tc>
        <w:tc>
          <w:tcPr>
            <w:tcW w:w="5145" w:type="dxa"/>
            <w:shd w:val="clear" w:color="auto" w:fill="D9D9D9" w:themeFill="background1" w:themeFillShade="D9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right="-20"/>
              <w:jc w:val="center"/>
              <w:rPr>
                <w:rFonts w:ascii="Verdana" w:hAnsi="Verdana" w:cs="Verdana"/>
                <w:color w:val="000000"/>
                <w:w w:val="102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R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OL QUE DESEMPEÑA</w:t>
            </w:r>
          </w:p>
        </w:tc>
      </w:tr>
      <w:tr w:rsidR="00AC3ECA" w:rsidRPr="007C7337" w:rsidTr="00B553C1">
        <w:trPr>
          <w:trHeight w:hRule="exact" w:val="557"/>
          <w:jc w:val="center"/>
        </w:trPr>
        <w:tc>
          <w:tcPr>
            <w:tcW w:w="5098" w:type="dxa"/>
            <w:shd w:val="clear" w:color="auto" w:fill="FFFFFF" w:themeFill="background1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  <w:r>
              <w:t>UAI</w:t>
            </w:r>
          </w:p>
        </w:tc>
        <w:tc>
          <w:tcPr>
            <w:tcW w:w="5145" w:type="dxa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Arial" w:eastAsia="Calibri" w:hAnsi="Arial" w:cs="Arial"/>
                <w:sz w:val="18"/>
                <w:szCs w:val="18"/>
              </w:rPr>
            </w:pPr>
            <w:r>
              <w:t>Apoyo y educativo.</w:t>
            </w:r>
          </w:p>
        </w:tc>
      </w:tr>
      <w:tr w:rsidR="00AC3ECA" w:rsidRPr="007C7337" w:rsidTr="00B553C1">
        <w:trPr>
          <w:trHeight w:hRule="exact" w:val="848"/>
          <w:jc w:val="center"/>
        </w:trPr>
        <w:tc>
          <w:tcPr>
            <w:tcW w:w="5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Arial" w:eastAsia="Calibri" w:hAnsi="Arial" w:cs="Arial"/>
                <w:sz w:val="18"/>
                <w:szCs w:val="18"/>
              </w:rPr>
            </w:pPr>
            <w:r>
              <w:t>Instituciones de apoyo educativo</w:t>
            </w:r>
          </w:p>
        </w:tc>
        <w:tc>
          <w:tcPr>
            <w:tcW w:w="5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Arial" w:eastAsia="Calibri" w:hAnsi="Arial" w:cs="Arial"/>
                <w:sz w:val="18"/>
                <w:szCs w:val="18"/>
              </w:rPr>
            </w:pPr>
            <w:r>
              <w:t>Consumidores.</w:t>
            </w:r>
          </w:p>
        </w:tc>
      </w:tr>
      <w:tr w:rsidR="00AC3ECA" w:rsidRPr="007C7337" w:rsidTr="00B553C1">
        <w:trPr>
          <w:trHeight w:hRule="exact" w:val="576"/>
          <w:jc w:val="center"/>
        </w:trPr>
        <w:tc>
          <w:tcPr>
            <w:tcW w:w="5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Arial" w:eastAsia="Calibri" w:hAnsi="Arial" w:cs="Arial"/>
                <w:sz w:val="18"/>
                <w:szCs w:val="18"/>
              </w:rPr>
            </w:pPr>
            <w:r>
              <w:t>UNICEF</w:t>
            </w:r>
          </w:p>
        </w:tc>
        <w:tc>
          <w:tcPr>
            <w:tcW w:w="5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Arial" w:eastAsia="Calibri" w:hAnsi="Arial" w:cs="Arial"/>
                <w:sz w:val="18"/>
                <w:szCs w:val="18"/>
              </w:rPr>
            </w:pPr>
            <w:r>
              <w:t>Apoyo, consumidor, seguimiento, consultoría.</w:t>
            </w:r>
          </w:p>
        </w:tc>
      </w:tr>
      <w:tr w:rsidR="00AC3ECA" w:rsidRPr="007C7337" w:rsidTr="00B553C1">
        <w:trPr>
          <w:trHeight w:hRule="exact" w:val="569"/>
          <w:jc w:val="center"/>
        </w:trPr>
        <w:tc>
          <w:tcPr>
            <w:tcW w:w="5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Arial" w:eastAsia="Calibri" w:hAnsi="Arial" w:cs="Arial"/>
                <w:sz w:val="18"/>
                <w:szCs w:val="18"/>
              </w:rPr>
            </w:pPr>
            <w:r>
              <w:t>CILSA</w:t>
            </w:r>
          </w:p>
        </w:tc>
        <w:tc>
          <w:tcPr>
            <w:tcW w:w="5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Arial" w:eastAsia="Calibri" w:hAnsi="Arial" w:cs="Arial"/>
                <w:sz w:val="18"/>
                <w:szCs w:val="18"/>
              </w:rPr>
            </w:pPr>
            <w:r>
              <w:t>Apoyo, consumidor, seguimiento, consultoría.</w:t>
            </w:r>
          </w:p>
        </w:tc>
      </w:tr>
      <w:tr w:rsidR="00AC3ECA" w:rsidRPr="007C7337" w:rsidTr="00B553C1">
        <w:trPr>
          <w:trHeight w:hRule="exact" w:val="563"/>
          <w:jc w:val="center"/>
        </w:trPr>
        <w:tc>
          <w:tcPr>
            <w:tcW w:w="5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Arial" w:eastAsia="Calibri" w:hAnsi="Arial" w:cs="Arial"/>
                <w:sz w:val="18"/>
                <w:szCs w:val="18"/>
              </w:rPr>
            </w:pPr>
            <w:r>
              <w:t>BICE</w:t>
            </w:r>
          </w:p>
        </w:tc>
        <w:tc>
          <w:tcPr>
            <w:tcW w:w="5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Arial" w:eastAsia="Calibri" w:hAnsi="Arial" w:cs="Arial"/>
                <w:sz w:val="18"/>
                <w:szCs w:val="18"/>
              </w:rPr>
            </w:pPr>
            <w:r>
              <w:t>Apoyo, consumidor, seguimiento, consultoría.</w:t>
            </w:r>
          </w:p>
        </w:tc>
      </w:tr>
    </w:tbl>
    <w:p w:rsidR="00AC3ECA" w:rsidRPr="007C7337" w:rsidRDefault="00AC3ECA" w:rsidP="00AC3ECA"/>
    <w:tbl>
      <w:tblPr>
        <w:tblW w:w="101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79"/>
      </w:tblGrid>
      <w:tr w:rsidR="00AC3ECA" w:rsidRPr="007C7337" w:rsidTr="00B553C1">
        <w:trPr>
          <w:trHeight w:hRule="exact" w:val="473"/>
          <w:jc w:val="center"/>
        </w:trPr>
        <w:tc>
          <w:tcPr>
            <w:tcW w:w="101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5F5F5F"/>
          </w:tcPr>
          <w:p w:rsidR="00AC3ECA" w:rsidRPr="007C7337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lastRenderedPageBreak/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RINCIPALES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A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MENAZAS DEL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ROYECTO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8"/>
                <w:szCs w:val="18"/>
              </w:rPr>
              <w:t>(R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4"/>
                <w:szCs w:val="14"/>
              </w:rPr>
              <w:t xml:space="preserve">IESGOS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8"/>
                <w:szCs w:val="18"/>
              </w:rPr>
              <w:t>N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4"/>
                <w:szCs w:val="14"/>
              </w:rPr>
              <w:t>EGATIVOS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8"/>
                <w:szCs w:val="18"/>
              </w:rPr>
              <w:t>)</w:t>
            </w:r>
          </w:p>
        </w:tc>
      </w:tr>
      <w:tr w:rsidR="00AC3ECA" w:rsidRPr="007C7337" w:rsidTr="00B553C1">
        <w:trPr>
          <w:cantSplit/>
          <w:trHeight w:hRule="exact" w:val="991"/>
          <w:jc w:val="center"/>
        </w:trPr>
        <w:tc>
          <w:tcPr>
            <w:tcW w:w="101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CC7A79" w:rsidRDefault="00AC3ECA" w:rsidP="00AC3ECA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CC7A79">
              <w:t xml:space="preserve"> Aumento del costo del hardware.</w:t>
            </w:r>
          </w:p>
          <w:p w:rsidR="00AC3ECA" w:rsidRDefault="00AC3ECA" w:rsidP="00AC3EC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cs="Calibri"/>
              </w:rPr>
            </w:pPr>
            <w:r>
              <w:t>Aversión al cambio.</w:t>
            </w:r>
          </w:p>
          <w:p w:rsidR="00AC3ECA" w:rsidRPr="007C7337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t xml:space="preserve"> </w:t>
            </w:r>
          </w:p>
        </w:tc>
      </w:tr>
    </w:tbl>
    <w:p w:rsidR="00AC3ECA" w:rsidRPr="007C7337" w:rsidRDefault="00AC3ECA" w:rsidP="00AC3ECA"/>
    <w:tbl>
      <w:tblPr>
        <w:tblW w:w="101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79"/>
      </w:tblGrid>
      <w:tr w:rsidR="00AC3ECA" w:rsidRPr="007C7337" w:rsidTr="00B553C1">
        <w:trPr>
          <w:trHeight w:hRule="exact" w:val="473"/>
          <w:jc w:val="center"/>
        </w:trPr>
        <w:tc>
          <w:tcPr>
            <w:tcW w:w="101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5F5F5F"/>
          </w:tcPr>
          <w:p w:rsidR="00AC3ECA" w:rsidRPr="007C7337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RINCIPALES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O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PORTUNIDADES DEL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ROYECTO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8"/>
                <w:szCs w:val="18"/>
              </w:rPr>
              <w:t>(R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4"/>
                <w:szCs w:val="14"/>
              </w:rPr>
              <w:t xml:space="preserve">IESGOS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8"/>
                <w:szCs w:val="18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4"/>
                <w:szCs w:val="14"/>
              </w:rPr>
              <w:t>OSITIVOS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8"/>
                <w:szCs w:val="18"/>
              </w:rPr>
              <w:t>)</w:t>
            </w:r>
          </w:p>
        </w:tc>
      </w:tr>
      <w:tr w:rsidR="00AC3ECA" w:rsidRPr="007C7337" w:rsidTr="00B553C1">
        <w:trPr>
          <w:cantSplit/>
          <w:trHeight w:hRule="exact" w:val="707"/>
          <w:jc w:val="center"/>
        </w:trPr>
        <w:tc>
          <w:tcPr>
            <w:tcW w:w="101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CC7A79" w:rsidRDefault="00AC3ECA" w:rsidP="00AC3ECA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CC7A79">
              <w:t xml:space="preserve">Mayores presupuestos a </w:t>
            </w:r>
            <w:proofErr w:type="spellStart"/>
            <w:r w:rsidRPr="00CC7A79">
              <w:t>ONG's</w:t>
            </w:r>
            <w:proofErr w:type="spellEnd"/>
            <w:r w:rsidRPr="00CC7A79">
              <w:t xml:space="preserve"> e instituciones de apoyo escolar.</w:t>
            </w:r>
          </w:p>
          <w:p w:rsidR="00AC3ECA" w:rsidRPr="00CC7A79" w:rsidRDefault="00AC3ECA" w:rsidP="00AC3ECA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CC7A79">
              <w:t>Mayores facilidades de cambio de tecnología.</w:t>
            </w:r>
          </w:p>
        </w:tc>
      </w:tr>
    </w:tbl>
    <w:p w:rsidR="00AC3ECA" w:rsidRDefault="00AC3ECA" w:rsidP="00AC3ECA"/>
    <w:p w:rsidR="00AC3ECA" w:rsidRDefault="00AC3ECA" w:rsidP="00AC3ECA"/>
    <w:p w:rsidR="00AC3ECA" w:rsidRPr="007C7337" w:rsidRDefault="00AC3ECA" w:rsidP="00AC3ECA"/>
    <w:tbl>
      <w:tblPr>
        <w:tblW w:w="101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79"/>
      </w:tblGrid>
      <w:tr w:rsidR="00AC3ECA" w:rsidRPr="00214BA7" w:rsidTr="00B553C1">
        <w:trPr>
          <w:trHeight w:hRule="exact" w:val="924"/>
          <w:jc w:val="center"/>
        </w:trPr>
        <w:tc>
          <w:tcPr>
            <w:tcW w:w="101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5F5F5F"/>
          </w:tcPr>
          <w:p w:rsidR="00AC3ECA" w:rsidRPr="00214BA7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Verdana" w:hAnsi="Verdana"/>
                <w:b/>
                <w:i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E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XCLUSIONES DEL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>ROYECTO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 xml:space="preserve">: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>E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NTREGABLES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PROCESOS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ÁREAS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PROCEDIMIENTOS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CARACTERÍSTICAS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>,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REQUISITOS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FUNCIONES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ESPECIALIDADES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FASES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ETAPAS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ESPACIOS FÍSICOS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VIRTUALES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REGIONES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ETC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.,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QUE SONEXCLUSIONES CONOCIDAS Y NO SERÁN ABORDADAS POR EL PROYECTO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Y QUE POR LO TANTO DEBEN ESTAR CLARAMENTE ESTABLECIDAS PARA EVITAR INCORRECTAS INTERPRETACIONES ENTRE LOS TAKEHOLDERS DEL PROYECTO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>.</w:t>
            </w:r>
          </w:p>
        </w:tc>
      </w:tr>
      <w:tr w:rsidR="00AC3ECA" w:rsidRPr="00BE3E30" w:rsidTr="00B553C1">
        <w:trPr>
          <w:cantSplit/>
          <w:trHeight w:hRule="exact" w:val="1420"/>
          <w:jc w:val="center"/>
        </w:trPr>
        <w:tc>
          <w:tcPr>
            <w:tcW w:w="101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Default="00AC3ECA" w:rsidP="00AC3ECA">
            <w:pPr>
              <w:numPr>
                <w:ilvl w:val="0"/>
                <w:numId w:val="32"/>
              </w:numPr>
              <w:spacing w:after="0" w:line="240" w:lineRule="auto"/>
              <w:rPr>
                <w:rFonts w:eastAsia="Calibri" w:cs="Calibri"/>
              </w:rPr>
            </w:pPr>
            <w:r w:rsidRPr="76934836">
              <w:t>Aprendizaje de matemáticas a través del producto.</w:t>
            </w:r>
          </w:p>
          <w:p w:rsidR="00AC3ECA" w:rsidRDefault="00AC3ECA" w:rsidP="00AC3ECA">
            <w:pPr>
              <w:numPr>
                <w:ilvl w:val="0"/>
                <w:numId w:val="32"/>
              </w:numPr>
              <w:spacing w:after="0" w:line="240" w:lineRule="auto"/>
              <w:rPr>
                <w:rFonts w:eastAsia="Calibri" w:cs="Calibri"/>
              </w:rPr>
            </w:pPr>
            <w:proofErr w:type="spellStart"/>
            <w:r w:rsidRPr="76934836">
              <w:t>Logins</w:t>
            </w:r>
            <w:proofErr w:type="spellEnd"/>
            <w:r w:rsidRPr="76934836">
              <w:t xml:space="preserve"> y registro de usuarios (para facilidad de uso).</w:t>
            </w:r>
          </w:p>
          <w:p w:rsidR="00AC3ECA" w:rsidRDefault="00AC3ECA" w:rsidP="00AC3ECA">
            <w:pPr>
              <w:numPr>
                <w:ilvl w:val="0"/>
                <w:numId w:val="32"/>
              </w:numPr>
              <w:spacing w:after="0" w:line="240" w:lineRule="auto"/>
              <w:rPr>
                <w:rFonts w:eastAsia="Calibri" w:cs="Calibri"/>
              </w:rPr>
            </w:pPr>
            <w:r w:rsidRPr="76934836">
              <w:t>Motor Físico.</w:t>
            </w:r>
          </w:p>
          <w:p w:rsidR="00AC3ECA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ind w:firstLine="247"/>
              <w:rPr>
                <w:rFonts w:ascii="Arial" w:hAnsi="Arial" w:cs="Arial"/>
                <w:sz w:val="16"/>
                <w:szCs w:val="16"/>
              </w:rPr>
            </w:pPr>
          </w:p>
          <w:p w:rsidR="00AC3ECA" w:rsidRPr="00BE3E30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ind w:firstLine="247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AC3ECA" w:rsidRDefault="00AC3ECA" w:rsidP="00AC3ECA"/>
    <w:tbl>
      <w:tblPr>
        <w:tblW w:w="101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89"/>
        <w:gridCol w:w="5090"/>
      </w:tblGrid>
      <w:tr w:rsidR="00AC3ECA" w:rsidRPr="00214BA7" w:rsidTr="00B553C1">
        <w:trPr>
          <w:trHeight w:hRule="exact" w:val="659"/>
          <w:jc w:val="center"/>
        </w:trPr>
        <w:tc>
          <w:tcPr>
            <w:tcW w:w="101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5F5F5F"/>
          </w:tcPr>
          <w:p w:rsidR="00AC3ECA" w:rsidRPr="00214BA7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Verdana" w:hAnsi="Verdana"/>
                <w:b/>
                <w:i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R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ESTRICCIONES DEL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>ROYECTO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 xml:space="preserve">: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>F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ACTORES QUE LIMITAN EL RENDIMIENTO DEL PROYECTO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EL RENDIMIENTO DE UN PROCESO DEL PROYECTO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O LAS OPCIONES DE PLANIFICACIÓN DEL PROYECTO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>. P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UEDEN APLICAR A LOS OBJETIVOS DEL PROYECTO O A LOS RECURSOS QUE SE EMPLEA EN EL PROYECTO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>.</w:t>
            </w:r>
          </w:p>
        </w:tc>
      </w:tr>
      <w:tr w:rsidR="00AC3ECA" w:rsidRPr="00BE3E30" w:rsidTr="00B553C1">
        <w:trPr>
          <w:cantSplit/>
          <w:trHeight w:hRule="exact" w:val="286"/>
          <w:jc w:val="center"/>
        </w:trPr>
        <w:tc>
          <w:tcPr>
            <w:tcW w:w="5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AC3ECA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ind w:firstLine="247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I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 xml:space="preserve">NTERNOS A LA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O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RGANIZACIÓN</w:t>
            </w:r>
          </w:p>
        </w:tc>
        <w:tc>
          <w:tcPr>
            <w:tcW w:w="50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AC3ECA" w:rsidRPr="00BE3E30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ind w:firstLine="247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A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 xml:space="preserve">MBIENTALES O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E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 xml:space="preserve">XTERNOS A LA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O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RGANIZACIÓN</w:t>
            </w:r>
          </w:p>
        </w:tc>
      </w:tr>
      <w:tr w:rsidR="00AC3ECA" w:rsidRPr="00BE3E30" w:rsidTr="00B553C1">
        <w:trPr>
          <w:cantSplit/>
          <w:trHeight w:hRule="exact" w:val="559"/>
          <w:jc w:val="center"/>
        </w:trPr>
        <w:tc>
          <w:tcPr>
            <w:tcW w:w="5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691A14" w:rsidRDefault="00AC3ECA" w:rsidP="00AC3ECA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t xml:space="preserve">Hardware obsoleto o </w:t>
            </w:r>
            <w:proofErr w:type="spellStart"/>
            <w:r>
              <w:t>antigüo</w:t>
            </w:r>
            <w:proofErr w:type="spellEnd"/>
            <w:r>
              <w:t>.</w:t>
            </w:r>
          </w:p>
        </w:tc>
        <w:tc>
          <w:tcPr>
            <w:tcW w:w="50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BE3E30" w:rsidRDefault="00AC3ECA" w:rsidP="00AC3EC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cs="Calibri"/>
              </w:rPr>
            </w:pPr>
            <w:r>
              <w:t>Costo del hardware.</w:t>
            </w:r>
          </w:p>
        </w:tc>
      </w:tr>
      <w:tr w:rsidR="00AC3ECA" w:rsidRPr="00BE3E30" w:rsidTr="00B553C1">
        <w:trPr>
          <w:cantSplit/>
          <w:trHeight w:hRule="exact" w:val="567"/>
          <w:jc w:val="center"/>
        </w:trPr>
        <w:tc>
          <w:tcPr>
            <w:tcW w:w="5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BE3E30" w:rsidRDefault="00AC3ECA" w:rsidP="00AC3ECA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t>Aversión al cambio.</w:t>
            </w:r>
          </w:p>
          <w:p w:rsidR="00AC3ECA" w:rsidRPr="00691A14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ind w:left="247" w:firstLine="247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50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BE3E30" w:rsidRDefault="00AC3ECA" w:rsidP="00B553C1">
            <w:pPr>
              <w:spacing w:after="0" w:line="240" w:lineRule="auto"/>
            </w:pPr>
          </w:p>
        </w:tc>
      </w:tr>
      <w:tr w:rsidR="00AC3ECA" w:rsidRPr="00BE3E30" w:rsidTr="00B553C1">
        <w:trPr>
          <w:cantSplit/>
          <w:trHeight w:hRule="exact" w:val="561"/>
          <w:jc w:val="center"/>
        </w:trPr>
        <w:tc>
          <w:tcPr>
            <w:tcW w:w="5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BE3E30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ind w:left="247" w:firstLine="247"/>
              <w:rPr>
                <w:rFonts w:ascii="Arial" w:eastAsia="Calibri" w:hAnsi="Arial" w:cs="Arial"/>
                <w:sz w:val="18"/>
                <w:szCs w:val="18"/>
              </w:rPr>
            </w:pPr>
          </w:p>
          <w:p w:rsidR="00AC3ECA" w:rsidRPr="00691A14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ind w:left="247" w:firstLine="247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50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CC7A79" w:rsidRDefault="00AC3ECA" w:rsidP="00AC3ECA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cs="Calibri"/>
              </w:rPr>
            </w:pPr>
            <w:r w:rsidRPr="00CC7A79">
              <w:t>Errores en la actualización de drivers de fabricantes.</w:t>
            </w:r>
          </w:p>
        </w:tc>
      </w:tr>
    </w:tbl>
    <w:p w:rsidR="00AC3ECA" w:rsidRDefault="00AC3ECA" w:rsidP="00AC3ECA"/>
    <w:tbl>
      <w:tblPr>
        <w:tblW w:w="101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89"/>
        <w:gridCol w:w="5090"/>
      </w:tblGrid>
      <w:tr w:rsidR="00AC3ECA" w:rsidRPr="00214BA7" w:rsidTr="00B553C1">
        <w:trPr>
          <w:trHeight w:hRule="exact" w:val="571"/>
          <w:jc w:val="center"/>
        </w:trPr>
        <w:tc>
          <w:tcPr>
            <w:tcW w:w="101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5F5F5F"/>
          </w:tcPr>
          <w:p w:rsidR="00AC3ECA" w:rsidRPr="00214BA7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Verdana" w:hAnsi="Verdana"/>
                <w:b/>
                <w:i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S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UPUESTOS DEL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>ROYECTO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 xml:space="preserve">: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>F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ACTORES QUE PARA PROPÓSITOS DE LA PLANIFICACIÓN DEL PROYECTO SE CONSIDERAN VERDADEROS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REALES O CIERTOS</w:t>
            </w:r>
            <w:r w:rsidRPr="76934836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>.</w:t>
            </w:r>
          </w:p>
        </w:tc>
      </w:tr>
      <w:tr w:rsidR="00AC3ECA" w:rsidRPr="00BE3E30" w:rsidTr="00B553C1">
        <w:trPr>
          <w:cantSplit/>
          <w:trHeight w:hRule="exact" w:val="286"/>
          <w:jc w:val="center"/>
        </w:trPr>
        <w:tc>
          <w:tcPr>
            <w:tcW w:w="5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AC3ECA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ind w:firstLine="247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I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 xml:space="preserve">NTERNOS A LA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O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RGANIZACIÓN</w:t>
            </w:r>
          </w:p>
        </w:tc>
        <w:tc>
          <w:tcPr>
            <w:tcW w:w="50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AC3ECA" w:rsidRPr="00BE3E30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ind w:firstLine="247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A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 xml:space="preserve">MBIENTALES O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E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 xml:space="preserve">XTERNOS A LA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O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RGANIZACIÓN</w:t>
            </w:r>
          </w:p>
        </w:tc>
      </w:tr>
      <w:tr w:rsidR="00AC3ECA" w:rsidRPr="00BE3E30" w:rsidTr="00B553C1">
        <w:trPr>
          <w:cantSplit/>
          <w:trHeight w:hRule="exact" w:val="559"/>
          <w:jc w:val="center"/>
        </w:trPr>
        <w:tc>
          <w:tcPr>
            <w:tcW w:w="5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CC7A79" w:rsidRDefault="00AC3ECA" w:rsidP="00AC3ECA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CC7A79">
              <w:t>Necesidad de herramientas educativas o de apoyo.</w:t>
            </w:r>
          </w:p>
          <w:p w:rsidR="00AC3ECA" w:rsidRPr="00691A14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ind w:left="247" w:firstLine="247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50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BE3E30" w:rsidRDefault="00AC3ECA" w:rsidP="00AC3ECA">
            <w:pPr>
              <w:numPr>
                <w:ilvl w:val="0"/>
                <w:numId w:val="26"/>
              </w:numPr>
              <w:spacing w:after="0" w:line="240" w:lineRule="auto"/>
              <w:rPr>
                <w:rFonts w:eastAsia="Calibri" w:cs="Calibri"/>
              </w:rPr>
            </w:pPr>
            <w:r w:rsidRPr="76934836">
              <w:rPr>
                <w:rFonts w:eastAsia="Calibri" w:cs="Calibri"/>
              </w:rPr>
              <w:t>Necesidad de herramientas educativas o de apoyo.</w:t>
            </w:r>
          </w:p>
        </w:tc>
      </w:tr>
      <w:tr w:rsidR="00AC3ECA" w:rsidRPr="00BE3E30" w:rsidTr="00B553C1">
        <w:trPr>
          <w:cantSplit/>
          <w:trHeight w:hRule="exact" w:val="567"/>
          <w:jc w:val="center"/>
        </w:trPr>
        <w:tc>
          <w:tcPr>
            <w:tcW w:w="50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CC7A79" w:rsidRDefault="00AC3ECA" w:rsidP="00AC3ECA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CC7A79">
              <w:t>Disponibilidad de hardware y software necesario para utilizar el videojuego.</w:t>
            </w:r>
          </w:p>
        </w:tc>
        <w:tc>
          <w:tcPr>
            <w:tcW w:w="50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CC7A79" w:rsidRDefault="00AC3ECA" w:rsidP="00AC3ECA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 w:rsidRPr="00CC7A79">
              <w:t>Conocimientos básicos en el uso de la PC.</w:t>
            </w:r>
          </w:p>
        </w:tc>
      </w:tr>
    </w:tbl>
    <w:p w:rsidR="00AC3ECA" w:rsidRDefault="00AC3ECA" w:rsidP="00AC3ECA"/>
    <w:p w:rsidR="00AC3ECA" w:rsidRDefault="00AC3ECA" w:rsidP="00AC3ECA"/>
    <w:p w:rsidR="00AC3ECA" w:rsidRPr="007C7337" w:rsidRDefault="00AC3ECA" w:rsidP="00AC3ECA"/>
    <w:tbl>
      <w:tblPr>
        <w:tblW w:w="102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39"/>
        <w:gridCol w:w="4394"/>
        <w:gridCol w:w="2310"/>
      </w:tblGrid>
      <w:tr w:rsidR="00AC3ECA" w:rsidRPr="007C7337" w:rsidTr="00B553C1">
        <w:trPr>
          <w:trHeight w:hRule="exact" w:val="293"/>
          <w:jc w:val="center"/>
        </w:trPr>
        <w:tc>
          <w:tcPr>
            <w:tcW w:w="10243" w:type="dxa"/>
            <w:gridSpan w:val="3"/>
            <w:shd w:val="clear" w:color="auto" w:fill="5F5F5F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left="87" w:right="-20"/>
              <w:rPr>
                <w:rFonts w:ascii="Arial" w:hAnsi="Arial" w:cs="Arial"/>
                <w:b/>
                <w:sz w:val="20"/>
                <w:szCs w:val="20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RESUPUESTO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RELIMINAR DEL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>ROYECTO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AC3ECA" w:rsidRPr="007C7337" w:rsidTr="00B553C1">
        <w:trPr>
          <w:trHeight w:hRule="exact" w:val="293"/>
          <w:jc w:val="center"/>
        </w:trPr>
        <w:tc>
          <w:tcPr>
            <w:tcW w:w="7933" w:type="dxa"/>
            <w:gridSpan w:val="2"/>
            <w:shd w:val="clear" w:color="auto" w:fill="D9D9D9" w:themeFill="background1" w:themeFillShade="D9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right="-20"/>
              <w:jc w:val="center"/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C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ONCEPTO</w:t>
            </w:r>
          </w:p>
        </w:tc>
        <w:tc>
          <w:tcPr>
            <w:tcW w:w="2310" w:type="dxa"/>
            <w:shd w:val="clear" w:color="auto" w:fill="D9D9D9" w:themeFill="background1" w:themeFillShade="D9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right="-20"/>
              <w:jc w:val="center"/>
              <w:rPr>
                <w:rFonts w:ascii="Verdana" w:hAnsi="Verdana" w:cs="Verdana"/>
                <w:color w:val="000000"/>
                <w:w w:val="102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M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 xml:space="preserve">ONTO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($)</w:t>
            </w:r>
          </w:p>
        </w:tc>
      </w:tr>
      <w:tr w:rsidR="00AC3ECA" w:rsidRPr="007C7337" w:rsidTr="00B553C1">
        <w:trPr>
          <w:trHeight w:hRule="exact" w:val="465"/>
          <w:jc w:val="center"/>
        </w:trPr>
        <w:tc>
          <w:tcPr>
            <w:tcW w:w="3539" w:type="dxa"/>
            <w:shd w:val="clear" w:color="auto" w:fill="FFFFFF" w:themeFill="background1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/>
              <w:ind w:right="-20" w:firstLine="279"/>
              <w:rPr>
                <w:rFonts w:ascii="Verdana" w:eastAsia="Calibri" w:hAnsi="Verdana" w:cs="Verdana"/>
                <w:b/>
                <w:bCs/>
                <w:i/>
                <w:iCs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1. 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ERSONAL</w:t>
            </w:r>
          </w:p>
        </w:tc>
        <w:tc>
          <w:tcPr>
            <w:tcW w:w="4394" w:type="dxa"/>
            <w:shd w:val="clear" w:color="auto" w:fill="FFFFFF" w:themeFill="background1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284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Arial,Calibri" w:eastAsia="Arial,Calibri" w:hAnsi="Arial,Calibri" w:cs="Arial,Calibri"/>
                <w:sz w:val="18"/>
                <w:szCs w:val="18"/>
              </w:rPr>
              <w:t>Personal requerido</w:t>
            </w:r>
          </w:p>
        </w:tc>
        <w:tc>
          <w:tcPr>
            <w:tcW w:w="2310" w:type="dxa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284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sz w:val="18"/>
                <w:szCs w:val="18"/>
              </w:rPr>
              <w:t>119000$</w:t>
            </w:r>
          </w:p>
        </w:tc>
      </w:tr>
      <w:tr w:rsidR="00AC3ECA" w:rsidRPr="007C7337" w:rsidTr="00B553C1">
        <w:trPr>
          <w:trHeight w:hRule="exact" w:val="423"/>
          <w:jc w:val="center"/>
        </w:trPr>
        <w:tc>
          <w:tcPr>
            <w:tcW w:w="3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2. M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ATERIALES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139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Arial,Calibri" w:eastAsia="Arial,Calibri" w:hAnsi="Arial,Calibri" w:cs="Arial,Calibri"/>
                <w:sz w:val="18"/>
                <w:szCs w:val="18"/>
              </w:rPr>
              <w:t>Hosting</w:t>
            </w:r>
          </w:p>
        </w:tc>
        <w:tc>
          <w:tcPr>
            <w:tcW w:w="2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284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sz w:val="18"/>
                <w:szCs w:val="18"/>
              </w:rPr>
              <w:t>4000$</w:t>
            </w:r>
          </w:p>
        </w:tc>
      </w:tr>
      <w:tr w:rsidR="00AC3ECA" w:rsidRPr="007C7337" w:rsidTr="00B553C1">
        <w:trPr>
          <w:trHeight w:hRule="exact" w:val="422"/>
          <w:jc w:val="center"/>
        </w:trPr>
        <w:tc>
          <w:tcPr>
            <w:tcW w:w="3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3. M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AQUINAS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139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Arial,Calibri" w:eastAsia="Arial,Calibri" w:hAnsi="Arial,Calibri" w:cs="Arial,Calibri"/>
                <w:sz w:val="18"/>
                <w:szCs w:val="18"/>
              </w:rPr>
              <w:t>Hardware</w:t>
            </w:r>
          </w:p>
        </w:tc>
        <w:tc>
          <w:tcPr>
            <w:tcW w:w="2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284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sz w:val="18"/>
                <w:szCs w:val="18"/>
              </w:rPr>
              <w:t>42000$</w:t>
            </w:r>
          </w:p>
        </w:tc>
      </w:tr>
      <w:tr w:rsidR="00AC3ECA" w:rsidRPr="007C7337" w:rsidTr="00B553C1">
        <w:trPr>
          <w:trHeight w:hRule="exact" w:val="401"/>
          <w:jc w:val="center"/>
        </w:trPr>
        <w:tc>
          <w:tcPr>
            <w:tcW w:w="3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4. O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 xml:space="preserve">TROS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C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OSTOS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139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Arial,Calibri" w:eastAsia="Arial,Calibri" w:hAnsi="Arial,Calibri" w:cs="Arial,Calibri"/>
                <w:sz w:val="18"/>
                <w:szCs w:val="18"/>
              </w:rPr>
              <w:t>Alquileres y servicios varios</w:t>
            </w:r>
          </w:p>
        </w:tc>
        <w:tc>
          <w:tcPr>
            <w:tcW w:w="2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284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sz w:val="18"/>
                <w:szCs w:val="18"/>
              </w:rPr>
              <w:t>80000$</w:t>
            </w:r>
          </w:p>
        </w:tc>
      </w:tr>
      <w:tr w:rsidR="00AC3ECA" w:rsidRPr="007C7337" w:rsidTr="00B553C1">
        <w:trPr>
          <w:trHeight w:hRule="exact" w:val="396"/>
          <w:jc w:val="center"/>
        </w:trPr>
        <w:tc>
          <w:tcPr>
            <w:tcW w:w="79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284" w:firstLine="279"/>
              <w:jc w:val="right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T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 xml:space="preserve">OTAL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L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 xml:space="preserve">ÍNEA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B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ASE</w:t>
            </w:r>
          </w:p>
        </w:tc>
        <w:tc>
          <w:tcPr>
            <w:tcW w:w="2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284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sz w:val="18"/>
                <w:szCs w:val="18"/>
              </w:rPr>
              <w:t>$</w:t>
            </w:r>
          </w:p>
        </w:tc>
      </w:tr>
      <w:tr w:rsidR="00AC3ECA" w:rsidRPr="007C7337" w:rsidTr="00B553C1">
        <w:trPr>
          <w:trHeight w:hRule="exact" w:val="430"/>
          <w:jc w:val="center"/>
        </w:trPr>
        <w:tc>
          <w:tcPr>
            <w:tcW w:w="3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5. R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 xml:space="preserve">ESERVA DE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C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ONTINGENCIA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Arial,Calibri" w:eastAsia="Arial,Calibri" w:hAnsi="Arial,Calibri" w:cs="Arial,Calibri"/>
                <w:sz w:val="18"/>
                <w:szCs w:val="18"/>
              </w:rPr>
              <w:t>5%</w:t>
            </w:r>
          </w:p>
        </w:tc>
        <w:tc>
          <w:tcPr>
            <w:tcW w:w="2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284"/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sz w:val="18"/>
                <w:szCs w:val="18"/>
              </w:rPr>
              <w:t>13000$</w:t>
            </w:r>
          </w:p>
        </w:tc>
      </w:tr>
      <w:tr w:rsidR="00AC3ECA" w:rsidRPr="007C7337" w:rsidTr="00B553C1">
        <w:trPr>
          <w:trHeight w:hRule="exact" w:val="421"/>
          <w:jc w:val="center"/>
        </w:trPr>
        <w:tc>
          <w:tcPr>
            <w:tcW w:w="3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6. R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 xml:space="preserve">ESERVA DE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G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ESTIÓN</w:t>
            </w:r>
          </w:p>
        </w:tc>
        <w:tc>
          <w:tcPr>
            <w:tcW w:w="4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Arial,Calibri" w:eastAsia="Arial,Calibri" w:hAnsi="Arial,Calibri" w:cs="Arial,Calibri"/>
                <w:sz w:val="18"/>
                <w:szCs w:val="18"/>
              </w:rPr>
              <w:t>2000USD en gastos y 90000USD de ganancia</w:t>
            </w:r>
          </w:p>
        </w:tc>
        <w:tc>
          <w:tcPr>
            <w:tcW w:w="2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284"/>
              <w:jc w:val="center"/>
              <w:rPr>
                <w:rFonts w:ascii="Verdana" w:eastAsia="Calibri" w:hAnsi="Verdana" w:cs="Verdana"/>
                <w:b/>
                <w:bCs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sz w:val="18"/>
                <w:szCs w:val="18"/>
              </w:rPr>
              <w:t xml:space="preserve">92000$ </w:t>
            </w:r>
          </w:p>
        </w:tc>
      </w:tr>
      <w:tr w:rsidR="00AC3ECA" w:rsidRPr="007C7337" w:rsidTr="00B553C1">
        <w:trPr>
          <w:trHeight w:hRule="exact" w:val="405"/>
          <w:jc w:val="center"/>
        </w:trPr>
        <w:tc>
          <w:tcPr>
            <w:tcW w:w="79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284" w:firstLine="279"/>
              <w:jc w:val="right"/>
              <w:rPr>
                <w:rFonts w:ascii="Arial" w:eastAsia="Calibri" w:hAnsi="Arial" w:cs="Arial"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T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 xml:space="preserve">OTAL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RESUPUESTO</w:t>
            </w:r>
          </w:p>
        </w:tc>
        <w:tc>
          <w:tcPr>
            <w:tcW w:w="23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284"/>
              <w:jc w:val="center"/>
              <w:rPr>
                <w:rFonts w:ascii="Verdana" w:eastAsia="Calibri" w:hAnsi="Verdana" w:cs="Verdana"/>
                <w:b/>
                <w:bCs/>
                <w:sz w:val="18"/>
                <w:szCs w:val="18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sz w:val="18"/>
                <w:szCs w:val="18"/>
              </w:rPr>
              <w:t xml:space="preserve">$ </w:t>
            </w:r>
          </w:p>
        </w:tc>
      </w:tr>
    </w:tbl>
    <w:p w:rsidR="00AC3ECA" w:rsidRPr="007C7337" w:rsidRDefault="00AC3ECA" w:rsidP="00AC3ECA"/>
    <w:tbl>
      <w:tblPr>
        <w:tblW w:w="102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7"/>
        <w:gridCol w:w="2551"/>
        <w:gridCol w:w="2552"/>
        <w:gridCol w:w="2593"/>
      </w:tblGrid>
      <w:tr w:rsidR="00AC3ECA" w:rsidRPr="007C7337" w:rsidTr="00B553C1">
        <w:trPr>
          <w:trHeight w:hRule="exact" w:val="359"/>
          <w:jc w:val="center"/>
        </w:trPr>
        <w:tc>
          <w:tcPr>
            <w:tcW w:w="10243" w:type="dxa"/>
            <w:gridSpan w:val="4"/>
            <w:shd w:val="clear" w:color="auto" w:fill="5F5F5F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left="87" w:right="-20"/>
              <w:rPr>
                <w:rFonts w:ascii="Arial" w:hAnsi="Arial" w:cs="Arial"/>
                <w:b/>
                <w:sz w:val="20"/>
                <w:szCs w:val="20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SPONSOR QUE AUTORIZA EL 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>ROYECTO</w:t>
            </w:r>
          </w:p>
        </w:tc>
      </w:tr>
      <w:tr w:rsidR="00AC3ECA" w:rsidRPr="007C7337" w:rsidTr="00B553C1">
        <w:trPr>
          <w:trHeight w:hRule="exact" w:val="293"/>
          <w:jc w:val="center"/>
        </w:trPr>
        <w:tc>
          <w:tcPr>
            <w:tcW w:w="2547" w:type="dxa"/>
            <w:shd w:val="clear" w:color="auto" w:fill="BFBFBF" w:themeFill="background1" w:themeFillShade="BF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right="-20"/>
              <w:jc w:val="center"/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N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OMBRE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right="-20"/>
              <w:jc w:val="center"/>
              <w:rPr>
                <w:rFonts w:ascii="Verdana" w:hAnsi="Verdana" w:cs="Verdana"/>
                <w:color w:val="000000"/>
                <w:spacing w:val="-1"/>
                <w:w w:val="112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E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MPRESA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right="-20"/>
              <w:jc w:val="center"/>
              <w:rPr>
                <w:rFonts w:ascii="Verdana" w:hAnsi="Verdana" w:cs="Verdana"/>
                <w:color w:val="000000"/>
                <w:w w:val="102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C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ARGO</w:t>
            </w:r>
          </w:p>
        </w:tc>
        <w:tc>
          <w:tcPr>
            <w:tcW w:w="2593" w:type="dxa"/>
            <w:shd w:val="clear" w:color="auto" w:fill="BFBFBF" w:themeFill="background1" w:themeFillShade="BF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25" w:after="0" w:line="240" w:lineRule="auto"/>
              <w:ind w:right="-20"/>
              <w:jc w:val="center"/>
              <w:rPr>
                <w:rFonts w:ascii="Verdana" w:hAnsi="Verdana" w:cs="Verdana"/>
                <w:color w:val="000000"/>
                <w:w w:val="102"/>
                <w:sz w:val="16"/>
                <w:szCs w:val="16"/>
              </w:rPr>
            </w:pP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F</w:t>
            </w:r>
            <w:r w:rsidRPr="76934836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ECHA</w:t>
            </w:r>
          </w:p>
        </w:tc>
      </w:tr>
      <w:tr w:rsidR="00AC3ECA" w:rsidRPr="007563DB" w:rsidTr="00B553C1">
        <w:trPr>
          <w:trHeight w:hRule="exact" w:val="411"/>
          <w:jc w:val="center"/>
        </w:trPr>
        <w:tc>
          <w:tcPr>
            <w:tcW w:w="2547" w:type="dxa"/>
            <w:shd w:val="clear" w:color="auto" w:fill="FFFFFF" w:themeFill="background1"/>
          </w:tcPr>
          <w:p w:rsidR="00AC3ECA" w:rsidRPr="007C7337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137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  <w:t xml:space="preserve">Pablo </w:t>
            </w:r>
            <w:proofErr w:type="spellStart"/>
            <w:r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  <w:t>Audoglio</w:t>
            </w:r>
            <w:proofErr w:type="spellEnd"/>
          </w:p>
        </w:tc>
        <w:tc>
          <w:tcPr>
            <w:tcW w:w="2551" w:type="dxa"/>
            <w:shd w:val="clear" w:color="auto" w:fill="FFFFFF" w:themeFill="background1"/>
          </w:tcPr>
          <w:p w:rsidR="00AC3ECA" w:rsidRPr="00526064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Arial" w:eastAsia="Calibri" w:hAnsi="Arial" w:cs="Arial"/>
                <w:bCs/>
                <w:iCs/>
                <w:sz w:val="18"/>
                <w:szCs w:val="18"/>
              </w:rPr>
            </w:pPr>
            <w:r>
              <w:rPr>
                <w:rFonts w:ascii="Arial" w:eastAsia="Calibri" w:hAnsi="Arial" w:cs="Arial"/>
                <w:bCs/>
                <w:iCs/>
                <w:sz w:val="18"/>
                <w:szCs w:val="18"/>
              </w:rPr>
              <w:t>UAI</w:t>
            </w:r>
          </w:p>
        </w:tc>
        <w:tc>
          <w:tcPr>
            <w:tcW w:w="2552" w:type="dxa"/>
          </w:tcPr>
          <w:p w:rsidR="00AC3ECA" w:rsidRPr="007563DB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Profesor Titular</w:t>
            </w:r>
          </w:p>
        </w:tc>
        <w:tc>
          <w:tcPr>
            <w:tcW w:w="2593" w:type="dxa"/>
          </w:tcPr>
          <w:p w:rsidR="00AC3ECA" w:rsidRPr="004A2466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158" w:right="-20"/>
              <w:rPr>
                <w:rFonts w:ascii="Verdana" w:hAnsi="Verdana"/>
                <w:sz w:val="16"/>
                <w:szCs w:val="16"/>
                <w:u w:val="single"/>
              </w:rPr>
            </w:pPr>
          </w:p>
        </w:tc>
      </w:tr>
    </w:tbl>
    <w:p w:rsidR="00AC3ECA" w:rsidRDefault="00AC3ECA" w:rsidP="00AC3ECA"/>
    <w:p w:rsidR="00AC3ECA" w:rsidRDefault="00AC3ECA" w:rsidP="00AC3ECA"/>
    <w:p w:rsidR="00AC3ECA" w:rsidRDefault="00AC3ECA" w:rsidP="00AC3ECA">
      <w:pPr>
        <w:pStyle w:val="Heading2"/>
      </w:pPr>
      <w:bookmarkStart w:id="17" w:name="_Toc451856004"/>
      <w:proofErr w:type="spellStart"/>
      <w:r>
        <w:t>Scope</w:t>
      </w:r>
      <w:proofErr w:type="spellEnd"/>
      <w:r>
        <w:t xml:space="preserve"> </w:t>
      </w:r>
      <w:proofErr w:type="spellStart"/>
      <w:r>
        <w:t>Statement</w:t>
      </w:r>
      <w:bookmarkEnd w:id="17"/>
      <w:proofErr w:type="spellEnd"/>
    </w:p>
    <w:p w:rsidR="00AC3ECA" w:rsidRDefault="00AC3ECA" w:rsidP="00AC3ECA"/>
    <w:p w:rsidR="00AC3ECA" w:rsidRPr="00DA7FE4" w:rsidRDefault="00AC3ECA" w:rsidP="00AC3ECA"/>
    <w:tbl>
      <w:tblPr>
        <w:tblW w:w="102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98"/>
        <w:gridCol w:w="5145"/>
      </w:tblGrid>
      <w:tr w:rsidR="00AC3ECA" w:rsidRPr="00DA7FE4" w:rsidTr="00B553C1">
        <w:trPr>
          <w:trHeight w:hRule="exact" w:val="417"/>
          <w:jc w:val="center"/>
        </w:trPr>
        <w:tc>
          <w:tcPr>
            <w:tcW w:w="10243" w:type="dxa"/>
            <w:gridSpan w:val="2"/>
            <w:shd w:val="clear" w:color="auto" w:fill="5F5F5F"/>
          </w:tcPr>
          <w:p w:rsidR="00AC3ECA" w:rsidRPr="00DA7FE4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ind w:left="137"/>
              <w:rPr>
                <w:rFonts w:ascii="Verdana" w:eastAsia="Calibri" w:hAnsi="Verdana" w:cs="Verdana"/>
                <w:i/>
                <w:iCs/>
                <w:color w:val="FFFFFF"/>
                <w:sz w:val="13"/>
                <w:szCs w:val="13"/>
              </w:rPr>
            </w:pPr>
            <w:r w:rsidRPr="5EEBC6AC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D</w:t>
            </w:r>
            <w:r w:rsidRPr="5EEBC6AC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ESCRIPCIÓN DEL </w:t>
            </w:r>
            <w:r w:rsidRPr="5EEBC6AC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A</w:t>
            </w:r>
            <w:r w:rsidRPr="5EEBC6AC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LCANCE DEL </w:t>
            </w:r>
            <w:r w:rsidRPr="5EEBC6AC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5EEBC6AC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>RODUCTO</w:t>
            </w:r>
          </w:p>
        </w:tc>
      </w:tr>
      <w:tr w:rsidR="00AC3ECA" w:rsidRPr="00DA7FE4" w:rsidTr="00B553C1">
        <w:trPr>
          <w:trHeight w:hRule="exact" w:val="923"/>
          <w:jc w:val="center"/>
        </w:trPr>
        <w:tc>
          <w:tcPr>
            <w:tcW w:w="5098" w:type="dxa"/>
            <w:shd w:val="clear" w:color="auto" w:fill="D9D9D9" w:themeFill="background1" w:themeFillShade="D9"/>
          </w:tcPr>
          <w:p w:rsidR="00AC3ECA" w:rsidRPr="00DA7FE4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ind w:left="137"/>
              <w:rPr>
                <w:rFonts w:ascii="Verdana" w:hAnsi="Verdana" w:cs="Verdana"/>
                <w:b/>
                <w:i/>
                <w:color w:val="000000"/>
                <w:spacing w:val="-1"/>
                <w:w w:val="112"/>
                <w:sz w:val="16"/>
                <w:szCs w:val="16"/>
              </w:rPr>
            </w:pPr>
            <w:r w:rsidRPr="5EEBC6AC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R</w:t>
            </w:r>
            <w:r w:rsidRPr="5EEBC6AC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EQUISITOS QUE INCLUYE</w:t>
            </w:r>
            <w:r w:rsidRPr="5EEBC6AC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 xml:space="preserve">: </w:t>
            </w:r>
            <w:r w:rsidRPr="5EEBC6AC">
              <w:rPr>
                <w:rFonts w:ascii="Verdana,Calibri" w:eastAsia="Verdana,Calibri" w:hAnsi="Verdana,Calibri" w:cs="Verdana,Calibri"/>
                <w:i/>
                <w:iCs/>
                <w:sz w:val="13"/>
                <w:szCs w:val="13"/>
              </w:rPr>
              <w:t>FUNCIONALIDAD QUE EL PRODUCTO POSEERA.</w:t>
            </w:r>
            <w:r w:rsidRPr="5EEBC6AC">
              <w:rPr>
                <w:rFonts w:ascii="Verdana,Calibri" w:eastAsia="Verdana,Calibri" w:hAnsi="Verdana,Calibri" w:cs="Verdana,Calibri"/>
                <w:i/>
                <w:iCs/>
                <w:sz w:val="16"/>
                <w:szCs w:val="16"/>
              </w:rPr>
              <w:t xml:space="preserve"> C</w:t>
            </w:r>
            <w:r w:rsidRPr="5EEBC6AC">
              <w:rPr>
                <w:rFonts w:ascii="Verdana,Calibri" w:eastAsia="Verdana,Calibri" w:hAnsi="Verdana,Calibri" w:cs="Verdana,Calibri"/>
                <w:i/>
                <w:iCs/>
                <w:sz w:val="13"/>
                <w:szCs w:val="13"/>
              </w:rPr>
              <w:t>ONDICIONES O CAPACIDADES QUE DEBE POSEER O SATISFACER EL PRODUCTO PARA CUMPLIR CON CONTRATOS</w:t>
            </w:r>
            <w:r w:rsidRPr="5EEBC6AC">
              <w:rPr>
                <w:rFonts w:ascii="Verdana,Calibri" w:eastAsia="Verdana,Calibri" w:hAnsi="Verdana,Calibri" w:cs="Verdana,Calibri"/>
                <w:i/>
                <w:iCs/>
                <w:sz w:val="16"/>
                <w:szCs w:val="16"/>
              </w:rPr>
              <w:t xml:space="preserve">, </w:t>
            </w:r>
            <w:r w:rsidRPr="5EEBC6AC">
              <w:rPr>
                <w:rFonts w:ascii="Verdana,Calibri" w:eastAsia="Verdana,Calibri" w:hAnsi="Verdana,Calibri" w:cs="Verdana,Calibri"/>
                <w:i/>
                <w:iCs/>
                <w:sz w:val="13"/>
                <w:szCs w:val="13"/>
              </w:rPr>
              <w:t>NORMAS</w:t>
            </w:r>
            <w:r w:rsidRPr="5EEBC6AC">
              <w:rPr>
                <w:rFonts w:ascii="Verdana,Calibri" w:eastAsia="Verdana,Calibri" w:hAnsi="Verdana,Calibri" w:cs="Verdana,Calibri"/>
                <w:i/>
                <w:iCs/>
                <w:sz w:val="16"/>
                <w:szCs w:val="16"/>
              </w:rPr>
              <w:t xml:space="preserve">, </w:t>
            </w:r>
            <w:r w:rsidRPr="5EEBC6AC">
              <w:rPr>
                <w:rFonts w:ascii="Verdana,Calibri" w:eastAsia="Verdana,Calibri" w:hAnsi="Verdana,Calibri" w:cs="Verdana,Calibri"/>
                <w:i/>
                <w:iCs/>
                <w:sz w:val="13"/>
                <w:szCs w:val="13"/>
              </w:rPr>
              <w:t>ESPECIFICACIONES</w:t>
            </w:r>
            <w:r w:rsidRPr="5EEBC6AC">
              <w:rPr>
                <w:rFonts w:ascii="Verdana,Calibri" w:eastAsia="Verdana,Calibri" w:hAnsi="Verdana,Calibri" w:cs="Verdana,Calibri"/>
                <w:i/>
                <w:iCs/>
                <w:sz w:val="16"/>
                <w:szCs w:val="16"/>
              </w:rPr>
              <w:t xml:space="preserve">, </w:t>
            </w:r>
            <w:r w:rsidRPr="5EEBC6AC">
              <w:rPr>
                <w:rFonts w:ascii="Verdana,Calibri" w:eastAsia="Verdana,Calibri" w:hAnsi="Verdana,Calibri" w:cs="Verdana,Calibri"/>
                <w:i/>
                <w:iCs/>
                <w:sz w:val="13"/>
                <w:szCs w:val="13"/>
              </w:rPr>
              <w:t>U OTROS DOCUMENTOS FORMALMENTE IMPUESTOS</w:t>
            </w:r>
            <w:r w:rsidRPr="5EEBC6AC">
              <w:rPr>
                <w:rFonts w:ascii="Verdana,Calibri" w:eastAsia="Verdana,Calibri" w:hAnsi="Verdana,Calibri" w:cs="Verdana,Calibri"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5145" w:type="dxa"/>
            <w:shd w:val="clear" w:color="auto" w:fill="D9D9D9" w:themeFill="background1" w:themeFillShade="D9"/>
          </w:tcPr>
          <w:p w:rsidR="00AC3ECA" w:rsidRPr="00DA7FE4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ind w:left="137"/>
              <w:rPr>
                <w:rFonts w:ascii="Verdana" w:hAnsi="Verdana" w:cs="Verdana"/>
                <w:b/>
                <w:i/>
                <w:color w:val="000000"/>
                <w:w w:val="102"/>
                <w:sz w:val="16"/>
                <w:szCs w:val="16"/>
              </w:rPr>
            </w:pPr>
            <w:r w:rsidRPr="5EEBC6AC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R</w:t>
            </w:r>
            <w:r w:rsidRPr="5EEBC6AC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EQUISITOS QUE EXCLUYE</w:t>
            </w:r>
            <w:r w:rsidRPr="5EEBC6AC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 xml:space="preserve">: </w:t>
            </w:r>
            <w:r w:rsidRPr="5EEBC6AC">
              <w:rPr>
                <w:rFonts w:ascii="Verdana,Arial,Calibri" w:eastAsia="Verdana,Arial,Calibri" w:hAnsi="Verdana,Arial,Calibri" w:cs="Verdana,Arial,Calibri"/>
                <w:i/>
                <w:iCs/>
                <w:sz w:val="13"/>
                <w:szCs w:val="13"/>
              </w:rPr>
              <w:t>FUNCIONALIDAD QUE EL PRODUCTO NO POSEERA.</w:t>
            </w:r>
          </w:p>
        </w:tc>
      </w:tr>
      <w:tr w:rsidR="00AC3ECA" w:rsidRPr="00DA7FE4" w:rsidTr="00B553C1">
        <w:trPr>
          <w:trHeight w:hRule="exact" w:val="658"/>
          <w:jc w:val="center"/>
        </w:trPr>
        <w:tc>
          <w:tcPr>
            <w:tcW w:w="5098" w:type="dxa"/>
            <w:shd w:val="clear" w:color="auto" w:fill="FFFFFF" w:themeFill="background1"/>
          </w:tcPr>
          <w:p w:rsidR="00AC3ECA" w:rsidRPr="00301B5F" w:rsidRDefault="00AC3ECA" w:rsidP="00B553C1">
            <w:pPr>
              <w:pStyle w:val="ListParagraph"/>
              <w:ind w:left="360"/>
              <w:jc w:val="both"/>
              <w:rPr>
                <w:rFonts w:eastAsia="Times New Roman"/>
              </w:rPr>
            </w:pPr>
            <w:r w:rsidRPr="5EEBC6AC">
              <w:rPr>
                <w:rFonts w:eastAsia="Times New Roman" w:cs="Times New Roman"/>
              </w:rPr>
              <w:t>Reforzar la utilización de operaciones matemáticas básicas en niños y adolescentes a través de juegos.</w:t>
            </w:r>
          </w:p>
          <w:p w:rsidR="00AC3ECA" w:rsidRPr="00DA7FE4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279" w:right="-20"/>
              <w:jc w:val="center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</w:p>
        </w:tc>
        <w:tc>
          <w:tcPr>
            <w:tcW w:w="5145" w:type="dxa"/>
          </w:tcPr>
          <w:p w:rsidR="00AC3ECA" w:rsidRPr="00DA7FE4" w:rsidRDefault="00AC3ECA" w:rsidP="00B553C1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t>Aprendizaje de matemáticas a través del producto.</w:t>
            </w:r>
          </w:p>
        </w:tc>
      </w:tr>
      <w:tr w:rsidR="00AC3ECA" w:rsidRPr="00DA7FE4" w:rsidTr="00B553C1">
        <w:trPr>
          <w:trHeight w:hRule="exact" w:val="631"/>
          <w:jc w:val="center"/>
        </w:trPr>
        <w:tc>
          <w:tcPr>
            <w:tcW w:w="5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C3ECA" w:rsidRPr="00301B5F" w:rsidRDefault="00AC3ECA" w:rsidP="00B553C1">
            <w:pPr>
              <w:pStyle w:val="ListParagraph"/>
              <w:ind w:left="360"/>
              <w:jc w:val="both"/>
              <w:rPr>
                <w:rFonts w:eastAsia="Times New Roman"/>
              </w:rPr>
            </w:pPr>
            <w:r w:rsidRPr="5EEBC6AC">
              <w:rPr>
                <w:rFonts w:eastAsia="Times New Roman" w:cs="Times New Roman"/>
              </w:rPr>
              <w:t xml:space="preserve">Promover la </w:t>
            </w:r>
            <w:proofErr w:type="spellStart"/>
            <w:r w:rsidRPr="5EEBC6AC">
              <w:rPr>
                <w:rFonts w:eastAsia="Times New Roman" w:cs="Times New Roman"/>
              </w:rPr>
              <w:t>autosuperación</w:t>
            </w:r>
            <w:proofErr w:type="spellEnd"/>
            <w:r w:rsidRPr="5EEBC6AC">
              <w:rPr>
                <w:rFonts w:eastAsia="Times New Roman" w:cs="Times New Roman"/>
              </w:rPr>
              <w:t xml:space="preserve"> constante por medio de sistemas de </w:t>
            </w:r>
            <w:proofErr w:type="spellStart"/>
            <w:r w:rsidRPr="5EEBC6AC">
              <w:rPr>
                <w:rFonts w:eastAsia="Times New Roman" w:cs="Times New Roman"/>
              </w:rPr>
              <w:t>scoring</w:t>
            </w:r>
            <w:proofErr w:type="spellEnd"/>
            <w:r w:rsidRPr="5EEBC6AC">
              <w:rPr>
                <w:rFonts w:eastAsia="Times New Roman" w:cs="Times New Roman"/>
              </w:rPr>
              <w:t xml:space="preserve"> (puntajes) y dificultades.</w:t>
            </w:r>
          </w:p>
          <w:p w:rsidR="00AC3ECA" w:rsidRPr="00DA7FE4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279" w:right="-20"/>
              <w:jc w:val="center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</w:p>
        </w:tc>
        <w:tc>
          <w:tcPr>
            <w:tcW w:w="5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DA7FE4" w:rsidRDefault="00AC3ECA" w:rsidP="00B553C1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</w:tr>
      <w:tr w:rsidR="00AC3ECA" w:rsidRPr="00DA7FE4" w:rsidTr="00B553C1">
        <w:trPr>
          <w:trHeight w:hRule="exact" w:val="640"/>
          <w:jc w:val="center"/>
        </w:trPr>
        <w:tc>
          <w:tcPr>
            <w:tcW w:w="5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C3ECA" w:rsidRPr="00301B5F" w:rsidRDefault="00AC3ECA" w:rsidP="00B553C1">
            <w:pPr>
              <w:pStyle w:val="ListParagraph"/>
              <w:ind w:left="360"/>
              <w:jc w:val="both"/>
              <w:rPr>
                <w:rFonts w:eastAsia="Times New Roman"/>
              </w:rPr>
            </w:pPr>
            <w:r w:rsidRPr="5EEBC6AC">
              <w:rPr>
                <w:rFonts w:eastAsia="Times New Roman" w:cs="Times New Roman"/>
              </w:rPr>
              <w:t>Almacenamiento de los datos del usuario y posibilidad de compartirlos.</w:t>
            </w:r>
          </w:p>
          <w:p w:rsidR="00AC3ECA" w:rsidRPr="00DA7FE4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left="279" w:right="-20"/>
              <w:jc w:val="center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</w:p>
        </w:tc>
        <w:tc>
          <w:tcPr>
            <w:tcW w:w="5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DA7FE4" w:rsidRDefault="00AC3ECA" w:rsidP="00B553C1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t>Logins</w:t>
            </w:r>
            <w:proofErr w:type="spellEnd"/>
            <w:r>
              <w:t xml:space="preserve"> y registro de usuarios (para facilidad de uso).</w:t>
            </w:r>
          </w:p>
        </w:tc>
      </w:tr>
      <w:tr w:rsidR="00AC3ECA" w:rsidRPr="00DA7FE4" w:rsidTr="00B553C1">
        <w:trPr>
          <w:trHeight w:hRule="exact" w:val="352"/>
          <w:jc w:val="center"/>
        </w:trPr>
        <w:tc>
          <w:tcPr>
            <w:tcW w:w="5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C3ECA" w:rsidRPr="00301B5F" w:rsidRDefault="00AC3ECA" w:rsidP="00B553C1">
            <w:pPr>
              <w:pStyle w:val="ListParagraph"/>
              <w:ind w:left="360"/>
              <w:jc w:val="both"/>
              <w:rPr>
                <w:rFonts w:eastAsia="Times New Roman"/>
              </w:rPr>
            </w:pPr>
            <w:proofErr w:type="spellStart"/>
            <w:r w:rsidRPr="5EEBC6AC">
              <w:rPr>
                <w:rFonts w:eastAsia="Times New Roman" w:cs="Times New Roman"/>
              </w:rPr>
              <w:t>Rendering</w:t>
            </w:r>
            <w:proofErr w:type="spellEnd"/>
            <w:r w:rsidRPr="5EEBC6AC">
              <w:rPr>
                <w:rFonts w:eastAsia="Times New Roman" w:cs="Times New Roman"/>
              </w:rPr>
              <w:t xml:space="preserve"> de video y audio.</w:t>
            </w:r>
          </w:p>
        </w:tc>
        <w:tc>
          <w:tcPr>
            <w:tcW w:w="5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DA7FE4" w:rsidRDefault="00AC3ECA" w:rsidP="00B553C1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t>Motor Físico.</w:t>
            </w:r>
          </w:p>
        </w:tc>
      </w:tr>
      <w:tr w:rsidR="00AC3ECA" w:rsidRPr="00DA7FE4" w:rsidTr="00B553C1">
        <w:trPr>
          <w:trHeight w:hRule="exact" w:val="370"/>
          <w:jc w:val="center"/>
        </w:trPr>
        <w:tc>
          <w:tcPr>
            <w:tcW w:w="5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C3ECA" w:rsidRPr="00301B5F" w:rsidRDefault="00AC3ECA" w:rsidP="00B553C1">
            <w:pPr>
              <w:pStyle w:val="ListParagraph"/>
              <w:ind w:left="360"/>
              <w:jc w:val="both"/>
              <w:rPr>
                <w:rFonts w:eastAsia="Times New Roman"/>
              </w:rPr>
            </w:pPr>
            <w:r w:rsidRPr="5EEBC6AC">
              <w:rPr>
                <w:rFonts w:eastAsia="Times New Roman" w:cs="Times New Roman"/>
              </w:rPr>
              <w:t>Interfaces gráficas de fácil uso.</w:t>
            </w:r>
          </w:p>
        </w:tc>
        <w:tc>
          <w:tcPr>
            <w:tcW w:w="5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DA7FE4" w:rsidRDefault="00AC3ECA" w:rsidP="00B553C1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AC3ECA" w:rsidRPr="00DA7FE4" w:rsidRDefault="00AC3ECA" w:rsidP="00AC3ECA"/>
    <w:tbl>
      <w:tblPr>
        <w:tblW w:w="102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98"/>
        <w:gridCol w:w="5145"/>
      </w:tblGrid>
      <w:tr w:rsidR="00AC3ECA" w:rsidRPr="00DA7FE4" w:rsidTr="00B553C1">
        <w:trPr>
          <w:trHeight w:hRule="exact" w:val="417"/>
          <w:jc w:val="center"/>
        </w:trPr>
        <w:tc>
          <w:tcPr>
            <w:tcW w:w="10243" w:type="dxa"/>
            <w:gridSpan w:val="2"/>
            <w:shd w:val="clear" w:color="auto" w:fill="5F5F5F"/>
          </w:tcPr>
          <w:p w:rsidR="00AC3ECA" w:rsidRPr="00DA7FE4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ind w:left="137"/>
              <w:rPr>
                <w:rFonts w:ascii="Verdana" w:eastAsia="Calibri" w:hAnsi="Verdana" w:cs="Verdana"/>
                <w:i/>
                <w:iCs/>
                <w:color w:val="FFFFFF"/>
                <w:sz w:val="13"/>
                <w:szCs w:val="13"/>
              </w:rPr>
            </w:pPr>
            <w:r w:rsidRPr="5EEBC6AC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C</w:t>
            </w:r>
            <w:r w:rsidRPr="5EEBC6AC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RITERIOS DE </w:t>
            </w:r>
            <w:r w:rsidRPr="5EEBC6AC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A</w:t>
            </w:r>
            <w:r w:rsidRPr="5EEBC6AC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CEPTACIÓN DEL </w:t>
            </w:r>
            <w:r w:rsidRPr="5EEBC6AC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5EEBC6AC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>RODUCTO</w:t>
            </w:r>
            <w:r w:rsidRPr="5EEBC6AC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 xml:space="preserve">: </w:t>
            </w:r>
            <w:r w:rsidRPr="5EEBC6AC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>E</w:t>
            </w:r>
            <w:r w:rsidRPr="5EEBC6AC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SPECIFICACIONES O REQUISITOS DE RENDIMIENTO</w:t>
            </w:r>
            <w:r w:rsidRPr="5EEBC6AC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5EEBC6AC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FUNCIONALIDAD</w:t>
            </w:r>
            <w:r w:rsidRPr="5EEBC6AC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, </w:t>
            </w:r>
            <w:r w:rsidRPr="5EEBC6AC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ETC</w:t>
            </w:r>
            <w:r w:rsidRPr="5EEBC6AC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 xml:space="preserve">., </w:t>
            </w:r>
            <w:r w:rsidRPr="5EEBC6AC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QUE DEBEN CUMPLIRSE PARA QUE SE ACEPTE EL PRODUCTO</w:t>
            </w:r>
            <w:r w:rsidRPr="5EEBC6AC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>.</w:t>
            </w:r>
          </w:p>
        </w:tc>
      </w:tr>
      <w:tr w:rsidR="00AC3ECA" w:rsidRPr="00DA7FE4" w:rsidTr="00B553C1">
        <w:trPr>
          <w:trHeight w:hRule="exact" w:val="268"/>
          <w:jc w:val="center"/>
        </w:trPr>
        <w:tc>
          <w:tcPr>
            <w:tcW w:w="5098" w:type="dxa"/>
            <w:shd w:val="clear" w:color="auto" w:fill="D9D9D9" w:themeFill="background1" w:themeFillShade="D9"/>
          </w:tcPr>
          <w:p w:rsidR="00AC3ECA" w:rsidRPr="00DA7FE4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ind w:left="137"/>
              <w:rPr>
                <w:rFonts w:ascii="Verdana" w:hAnsi="Verdana" w:cs="Verdana"/>
                <w:b/>
                <w:i/>
                <w:color w:val="000000"/>
                <w:spacing w:val="-1"/>
                <w:w w:val="112"/>
                <w:sz w:val="16"/>
                <w:szCs w:val="16"/>
              </w:rPr>
            </w:pPr>
            <w:r w:rsidRPr="5EEBC6AC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C</w:t>
            </w:r>
            <w:r w:rsidRPr="5EEBC6AC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ONCEPTOS</w:t>
            </w:r>
          </w:p>
        </w:tc>
        <w:tc>
          <w:tcPr>
            <w:tcW w:w="5145" w:type="dxa"/>
            <w:shd w:val="clear" w:color="auto" w:fill="D9D9D9" w:themeFill="background1" w:themeFillShade="D9"/>
          </w:tcPr>
          <w:p w:rsidR="00AC3ECA" w:rsidRPr="00DA7FE4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ind w:left="137"/>
              <w:rPr>
                <w:rFonts w:ascii="Verdana" w:hAnsi="Verdana" w:cs="Verdana"/>
                <w:b/>
                <w:i/>
                <w:color w:val="000000"/>
                <w:w w:val="102"/>
                <w:sz w:val="16"/>
                <w:szCs w:val="16"/>
              </w:rPr>
            </w:pPr>
            <w:r w:rsidRPr="5EEBC6AC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C</w:t>
            </w:r>
            <w:r w:rsidRPr="5EEBC6AC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 xml:space="preserve">RITERIOS DE </w:t>
            </w:r>
            <w:r w:rsidRPr="5EEBC6AC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A</w:t>
            </w:r>
            <w:r w:rsidRPr="5EEBC6AC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CEPTACIÓN</w:t>
            </w:r>
          </w:p>
        </w:tc>
      </w:tr>
      <w:tr w:rsidR="00AC3ECA" w:rsidRPr="00DA7FE4" w:rsidTr="00B553C1">
        <w:trPr>
          <w:trHeight w:hRule="exact" w:val="406"/>
          <w:jc w:val="center"/>
        </w:trPr>
        <w:tc>
          <w:tcPr>
            <w:tcW w:w="5098" w:type="dxa"/>
            <w:shd w:val="clear" w:color="auto" w:fill="FFFFFF" w:themeFill="background1"/>
          </w:tcPr>
          <w:p w:rsidR="00AC3ECA" w:rsidRPr="00DA7FE4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  <w:r>
              <w:t>Aritméticas básicas.</w:t>
            </w:r>
          </w:p>
        </w:tc>
        <w:tc>
          <w:tcPr>
            <w:tcW w:w="5145" w:type="dxa"/>
          </w:tcPr>
          <w:p w:rsidR="00AC3ECA" w:rsidRPr="00DA7FE4" w:rsidRDefault="00AC3ECA" w:rsidP="00B553C1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t>Refuerzo de operaciones básicas.</w:t>
            </w:r>
          </w:p>
        </w:tc>
      </w:tr>
      <w:tr w:rsidR="00AC3ECA" w:rsidRPr="00DA7FE4" w:rsidTr="00B553C1">
        <w:trPr>
          <w:trHeight w:hRule="exact" w:val="361"/>
          <w:jc w:val="center"/>
        </w:trPr>
        <w:tc>
          <w:tcPr>
            <w:tcW w:w="5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C3ECA" w:rsidRPr="00DA7FE4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  <w:r>
              <w:t>Operaciones matemáticas.</w:t>
            </w:r>
          </w:p>
        </w:tc>
        <w:tc>
          <w:tcPr>
            <w:tcW w:w="5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DA7FE4" w:rsidRDefault="00AC3ECA" w:rsidP="00B553C1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t>Utilización en situaciones cotidianas.</w:t>
            </w:r>
          </w:p>
        </w:tc>
      </w:tr>
      <w:tr w:rsidR="00AC3ECA" w:rsidRPr="00DA7FE4" w:rsidTr="00B553C1">
        <w:trPr>
          <w:trHeight w:hRule="exact" w:val="361"/>
          <w:jc w:val="center"/>
        </w:trPr>
        <w:tc>
          <w:tcPr>
            <w:tcW w:w="5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C3ECA" w:rsidRPr="00DA7FE4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  <w:r>
              <w:t>Facilidad de uso.</w:t>
            </w:r>
          </w:p>
        </w:tc>
        <w:tc>
          <w:tcPr>
            <w:tcW w:w="5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DA7FE4" w:rsidRDefault="00AC3ECA" w:rsidP="00B553C1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t>Interfaces sencillas de utilizar.</w:t>
            </w:r>
          </w:p>
        </w:tc>
      </w:tr>
      <w:tr w:rsidR="00AC3ECA" w:rsidRPr="00DA7FE4" w:rsidTr="00B553C1">
        <w:trPr>
          <w:trHeight w:hRule="exact" w:val="361"/>
          <w:jc w:val="center"/>
        </w:trPr>
        <w:tc>
          <w:tcPr>
            <w:tcW w:w="5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C3ECA" w:rsidRPr="00DA7FE4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  <w:r>
              <w:t>Aprendizaje complementario.</w:t>
            </w:r>
          </w:p>
        </w:tc>
        <w:tc>
          <w:tcPr>
            <w:tcW w:w="5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DA7FE4" w:rsidRDefault="00AC3ECA" w:rsidP="00B553C1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t>Posibilidad de ser utilizado en escuelas o en casa.</w:t>
            </w:r>
          </w:p>
        </w:tc>
      </w:tr>
      <w:tr w:rsidR="00AC3ECA" w:rsidRPr="00DA7FE4" w:rsidTr="00B553C1">
        <w:trPr>
          <w:trHeight w:hRule="exact" w:val="451"/>
          <w:jc w:val="center"/>
        </w:trPr>
        <w:tc>
          <w:tcPr>
            <w:tcW w:w="5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C3ECA" w:rsidRPr="00DA7FE4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  <w:r>
              <w:t>Apoyo a instituciones.</w:t>
            </w:r>
          </w:p>
        </w:tc>
        <w:tc>
          <w:tcPr>
            <w:tcW w:w="5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DA7FE4" w:rsidRDefault="00AC3ECA" w:rsidP="00B553C1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ascii="Verdana" w:hAnsi="Verdana"/>
                <w:sz w:val="16"/>
                <w:szCs w:val="16"/>
              </w:rPr>
            </w:pPr>
            <w:r>
              <w:t>Posibilidad de uso en instituciones de apoyo escolar.</w:t>
            </w:r>
          </w:p>
        </w:tc>
      </w:tr>
    </w:tbl>
    <w:p w:rsidR="00AC3ECA" w:rsidRPr="00DA7FE4" w:rsidRDefault="00AC3ECA" w:rsidP="00AC3ECA"/>
    <w:tbl>
      <w:tblPr>
        <w:tblW w:w="102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98"/>
        <w:gridCol w:w="5145"/>
      </w:tblGrid>
      <w:tr w:rsidR="00AC3ECA" w:rsidRPr="00DA7FE4" w:rsidTr="00B553C1">
        <w:trPr>
          <w:trHeight w:hRule="exact" w:val="417"/>
          <w:jc w:val="center"/>
        </w:trPr>
        <w:tc>
          <w:tcPr>
            <w:tcW w:w="10243" w:type="dxa"/>
            <w:gridSpan w:val="2"/>
            <w:shd w:val="clear" w:color="auto" w:fill="5F5F5F"/>
          </w:tcPr>
          <w:p w:rsidR="00AC3ECA" w:rsidRPr="00DA7FE4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ind w:left="137"/>
              <w:rPr>
                <w:rFonts w:ascii="Verdana" w:eastAsia="Calibri" w:hAnsi="Verdana" w:cs="Verdana"/>
                <w:i/>
                <w:iCs/>
                <w:color w:val="FFFFFF"/>
                <w:sz w:val="13"/>
                <w:szCs w:val="13"/>
              </w:rPr>
            </w:pPr>
            <w:r w:rsidRPr="5EEBC6AC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E</w:t>
            </w:r>
            <w:r w:rsidRPr="5EEBC6AC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 xml:space="preserve">NTREGABLES DEL </w:t>
            </w:r>
            <w:r w:rsidRPr="5EEBC6AC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5EEBC6AC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16"/>
                <w:szCs w:val="16"/>
              </w:rPr>
              <w:t>ROYECTO</w:t>
            </w:r>
            <w:r w:rsidRPr="5EEBC6AC">
              <w:rPr>
                <w:rFonts w:ascii="Verdana,Calibri" w:eastAsia="Verdana,Calibri" w:hAnsi="Verdana,Calibri" w:cs="Verdana,Calibri"/>
                <w:b/>
                <w:bCs/>
                <w:color w:val="FFFFFF" w:themeColor="background1"/>
                <w:sz w:val="20"/>
                <w:szCs w:val="20"/>
              </w:rPr>
              <w:t xml:space="preserve">: </w:t>
            </w:r>
            <w:r w:rsidRPr="5EEBC6AC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>P</w:t>
            </w:r>
            <w:r w:rsidRPr="5EEBC6AC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3"/>
                <w:szCs w:val="13"/>
              </w:rPr>
              <w:t>RODUCTOS ENTREGABLES INTERMEDIOS Y FINALES QUE SE GENERARÁN EN CADA FASE DEL PROYECTO</w:t>
            </w:r>
            <w:r w:rsidRPr="5EEBC6AC">
              <w:rPr>
                <w:rFonts w:ascii="Verdana,Calibri" w:eastAsia="Verdana,Calibri" w:hAnsi="Verdana,Calibri" w:cs="Verdana,Calibri"/>
                <w:i/>
                <w:iCs/>
                <w:color w:val="FFFFFF" w:themeColor="background1"/>
                <w:sz w:val="16"/>
                <w:szCs w:val="16"/>
              </w:rPr>
              <w:t>.</w:t>
            </w:r>
          </w:p>
        </w:tc>
      </w:tr>
      <w:tr w:rsidR="00AC3ECA" w:rsidRPr="00DA7FE4" w:rsidTr="00B553C1">
        <w:trPr>
          <w:trHeight w:hRule="exact" w:val="268"/>
          <w:jc w:val="center"/>
        </w:trPr>
        <w:tc>
          <w:tcPr>
            <w:tcW w:w="5098" w:type="dxa"/>
            <w:shd w:val="clear" w:color="auto" w:fill="D9D9D9" w:themeFill="background1" w:themeFillShade="D9"/>
          </w:tcPr>
          <w:p w:rsidR="00AC3ECA" w:rsidRPr="00DA7FE4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ind w:left="137"/>
              <w:rPr>
                <w:rFonts w:ascii="Verdana" w:hAnsi="Verdana" w:cs="Verdana"/>
                <w:b/>
                <w:i/>
                <w:color w:val="000000"/>
                <w:spacing w:val="-1"/>
                <w:w w:val="112"/>
                <w:sz w:val="16"/>
                <w:szCs w:val="16"/>
              </w:rPr>
            </w:pPr>
            <w:r w:rsidRPr="5EEBC6AC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F</w:t>
            </w:r>
            <w:r w:rsidRPr="5EEBC6AC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 xml:space="preserve">ASE DEL </w:t>
            </w:r>
            <w:r w:rsidRPr="5EEBC6AC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P</w:t>
            </w:r>
            <w:r w:rsidRPr="5EEBC6AC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ROYECTO</w:t>
            </w:r>
          </w:p>
        </w:tc>
        <w:tc>
          <w:tcPr>
            <w:tcW w:w="5145" w:type="dxa"/>
            <w:shd w:val="clear" w:color="auto" w:fill="D9D9D9" w:themeFill="background1" w:themeFillShade="D9"/>
          </w:tcPr>
          <w:p w:rsidR="00AC3ECA" w:rsidRPr="00DA7FE4" w:rsidRDefault="00AC3ECA" w:rsidP="00B553C1">
            <w:pPr>
              <w:autoSpaceDE w:val="0"/>
              <w:autoSpaceDN w:val="0"/>
              <w:adjustRightInd w:val="0"/>
              <w:spacing w:after="0" w:line="240" w:lineRule="auto"/>
              <w:ind w:left="137"/>
              <w:rPr>
                <w:rFonts w:ascii="Verdana" w:hAnsi="Verdana" w:cs="Verdana"/>
                <w:b/>
                <w:i/>
                <w:color w:val="000000"/>
                <w:w w:val="102"/>
                <w:sz w:val="16"/>
                <w:szCs w:val="16"/>
              </w:rPr>
            </w:pPr>
            <w:r w:rsidRPr="5EEBC6AC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P</w:t>
            </w:r>
            <w:r w:rsidRPr="5EEBC6AC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 xml:space="preserve">RODUCTOS </w:t>
            </w:r>
            <w:r w:rsidRPr="5EEBC6AC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8"/>
                <w:szCs w:val="18"/>
              </w:rPr>
              <w:t>E</w:t>
            </w:r>
            <w:r w:rsidRPr="5EEBC6AC">
              <w:rPr>
                <w:rFonts w:ascii="Verdana,Calibri" w:eastAsia="Verdana,Calibri" w:hAnsi="Verdana,Calibri" w:cs="Verdana,Calibri"/>
                <w:b/>
                <w:bCs/>
                <w:i/>
                <w:iCs/>
                <w:sz w:val="14"/>
                <w:szCs w:val="14"/>
              </w:rPr>
              <w:t>NTREGABLES</w:t>
            </w:r>
          </w:p>
        </w:tc>
      </w:tr>
      <w:tr w:rsidR="00AC3ECA" w:rsidRPr="00DA7FE4" w:rsidTr="00B553C1">
        <w:trPr>
          <w:trHeight w:hRule="exact" w:val="460"/>
          <w:jc w:val="center"/>
        </w:trPr>
        <w:tc>
          <w:tcPr>
            <w:tcW w:w="5098" w:type="dxa"/>
            <w:shd w:val="clear" w:color="auto" w:fill="FFFFFF" w:themeFill="background1"/>
          </w:tcPr>
          <w:p w:rsidR="00AC3ECA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</w:pPr>
            <w:proofErr w:type="spellStart"/>
            <w:r>
              <w:t>Rendering</w:t>
            </w:r>
            <w:proofErr w:type="spellEnd"/>
          </w:p>
          <w:p w:rsidR="00AC3ECA" w:rsidRPr="00DA7FE4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</w:p>
        </w:tc>
        <w:tc>
          <w:tcPr>
            <w:tcW w:w="5145" w:type="dxa"/>
          </w:tcPr>
          <w:p w:rsidR="00AC3ECA" w:rsidRPr="00DA7FE4" w:rsidRDefault="00AC3ECA" w:rsidP="00B553C1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t>Renderizado</w:t>
            </w:r>
            <w:proofErr w:type="spellEnd"/>
            <w:r>
              <w:t xml:space="preserve"> de video.</w:t>
            </w:r>
          </w:p>
        </w:tc>
      </w:tr>
      <w:tr w:rsidR="00AC3ECA" w:rsidRPr="007563DB" w:rsidTr="00B553C1">
        <w:trPr>
          <w:trHeight w:hRule="exact" w:val="343"/>
          <w:jc w:val="center"/>
        </w:trPr>
        <w:tc>
          <w:tcPr>
            <w:tcW w:w="5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C3ECA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</w:pPr>
            <w:r>
              <w:t>Audio</w:t>
            </w:r>
          </w:p>
          <w:p w:rsidR="00AC3ECA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</w:pPr>
          </w:p>
          <w:p w:rsidR="00AC3ECA" w:rsidRPr="00DA7FE4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jc w:val="center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</w:p>
        </w:tc>
        <w:tc>
          <w:tcPr>
            <w:tcW w:w="5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/>
            </w:pPr>
            <w:r>
              <w:t>Reproducción y utilización de audio.</w:t>
            </w:r>
          </w:p>
          <w:p w:rsidR="00AC3ECA" w:rsidRPr="00DA7FE4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Verdana" w:hAnsi="Verdana"/>
                <w:sz w:val="16"/>
                <w:szCs w:val="16"/>
              </w:rPr>
            </w:pPr>
          </w:p>
        </w:tc>
      </w:tr>
      <w:tr w:rsidR="00AC3ECA" w:rsidRPr="007563DB" w:rsidTr="00B553C1">
        <w:trPr>
          <w:trHeight w:hRule="exact" w:val="361"/>
          <w:jc w:val="center"/>
        </w:trPr>
        <w:tc>
          <w:tcPr>
            <w:tcW w:w="5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C3ECA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</w:pPr>
            <w:r>
              <w:t>Interfaces gráficas</w:t>
            </w:r>
          </w:p>
          <w:p w:rsidR="00AC3ECA" w:rsidRPr="007563DB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</w:p>
        </w:tc>
        <w:tc>
          <w:tcPr>
            <w:tcW w:w="5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7563DB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/>
              <w:rPr>
                <w:rFonts w:ascii="Verdana" w:hAnsi="Verdana"/>
                <w:sz w:val="16"/>
                <w:szCs w:val="16"/>
              </w:rPr>
            </w:pPr>
            <w:r>
              <w:t>Visualización de interfaces gráficas.</w:t>
            </w:r>
          </w:p>
        </w:tc>
      </w:tr>
      <w:tr w:rsidR="00AC3ECA" w:rsidRPr="007563DB" w:rsidTr="00B553C1">
        <w:trPr>
          <w:trHeight w:hRule="exact" w:val="451"/>
          <w:jc w:val="center"/>
        </w:trPr>
        <w:tc>
          <w:tcPr>
            <w:tcW w:w="5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C3ECA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</w:pPr>
            <w:r>
              <w:t>Enlace de datos</w:t>
            </w:r>
          </w:p>
          <w:p w:rsidR="00AC3ECA" w:rsidRPr="007563DB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 w:firstLine="279"/>
              <w:rPr>
                <w:rFonts w:ascii="Verdana" w:hAnsi="Verdana" w:cs="Arial"/>
                <w:bCs/>
                <w:spacing w:val="-1"/>
                <w:w w:val="99"/>
                <w:sz w:val="16"/>
                <w:szCs w:val="16"/>
              </w:rPr>
            </w:pPr>
          </w:p>
        </w:tc>
        <w:tc>
          <w:tcPr>
            <w:tcW w:w="51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C3ECA" w:rsidRPr="007563DB" w:rsidRDefault="00AC3ECA" w:rsidP="00B553C1">
            <w:pPr>
              <w:widowControl w:val="0"/>
              <w:autoSpaceDE w:val="0"/>
              <w:autoSpaceDN w:val="0"/>
              <w:adjustRightInd w:val="0"/>
              <w:spacing w:before="60" w:after="0" w:line="240" w:lineRule="auto"/>
              <w:ind w:right="-20"/>
              <w:rPr>
                <w:rFonts w:ascii="Verdana" w:hAnsi="Verdana"/>
                <w:sz w:val="16"/>
                <w:szCs w:val="16"/>
              </w:rPr>
            </w:pPr>
            <w:r>
              <w:t>Conexión con base de datos y social media.</w:t>
            </w:r>
          </w:p>
        </w:tc>
      </w:tr>
    </w:tbl>
    <w:p w:rsidR="00AC3ECA" w:rsidRDefault="00AC3ECA" w:rsidP="00AC3ECA"/>
    <w:p w:rsidR="00AC3ECA" w:rsidRDefault="00AC3ECA" w:rsidP="00AC3ECA"/>
    <w:p w:rsidR="00AC3ECA" w:rsidRDefault="00AC3ECA" w:rsidP="00AC3ECA">
      <w:pPr>
        <w:pStyle w:val="Heading2"/>
      </w:pPr>
      <w:bookmarkStart w:id="18" w:name="_Toc451856005"/>
      <w:r>
        <w:t xml:space="preserve">Registro de </w:t>
      </w:r>
      <w:proofErr w:type="spellStart"/>
      <w:r>
        <w:t>Stakeholders</w:t>
      </w:r>
      <w:bookmarkEnd w:id="18"/>
      <w:proofErr w:type="spellEnd"/>
    </w:p>
    <w:p w:rsidR="00AC3ECA" w:rsidRDefault="00AC3ECA" w:rsidP="00AC3ECA"/>
    <w:p w:rsidR="00D07332" w:rsidRDefault="00D07332" w:rsidP="00AC3ECA"/>
    <w:p w:rsidR="00D07332" w:rsidRDefault="00D07332" w:rsidP="00AC3ECA"/>
    <w:p w:rsidR="00D07332" w:rsidRDefault="00D07332" w:rsidP="00AC3ECA"/>
    <w:p w:rsidR="00D07332" w:rsidRDefault="00D07332" w:rsidP="00AC3ECA"/>
    <w:p w:rsidR="00D07332" w:rsidRDefault="00D07332" w:rsidP="00AC3ECA"/>
    <w:p w:rsidR="00D07332" w:rsidRDefault="00D07332" w:rsidP="00AC3ECA"/>
    <w:p w:rsidR="00D07332" w:rsidRDefault="00D07332" w:rsidP="00AC3ECA"/>
    <w:p w:rsidR="00D07332" w:rsidRDefault="00D07332" w:rsidP="00AC3ECA"/>
    <w:p w:rsidR="00D07332" w:rsidRDefault="00D07332" w:rsidP="00AC3ECA"/>
    <w:p w:rsidR="00AC3ECA" w:rsidRDefault="00AC3ECA" w:rsidP="00AC3ECA">
      <w:pPr>
        <w:rPr>
          <w:b/>
        </w:rPr>
      </w:pPr>
    </w:p>
    <w:tbl>
      <w:tblPr>
        <w:tblStyle w:val="LightGrid-Accent3"/>
        <w:tblW w:w="10592" w:type="dxa"/>
        <w:jc w:val="center"/>
        <w:tblLook w:val="04A0" w:firstRow="1" w:lastRow="0" w:firstColumn="1" w:lastColumn="0" w:noHBand="0" w:noVBand="1"/>
      </w:tblPr>
      <w:tblGrid>
        <w:gridCol w:w="1150"/>
        <w:gridCol w:w="1265"/>
        <w:gridCol w:w="1172"/>
        <w:gridCol w:w="1199"/>
        <w:gridCol w:w="1490"/>
        <w:gridCol w:w="957"/>
        <w:gridCol w:w="1338"/>
        <w:gridCol w:w="1048"/>
        <w:gridCol w:w="973"/>
      </w:tblGrid>
      <w:tr w:rsidR="00D07332" w:rsidRPr="004C10C8" w:rsidTr="00D07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  <w:gridSpan w:val="4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8"/>
                <w:szCs w:val="28"/>
                <w:lang w:eastAsia="es-AR"/>
              </w:rPr>
              <w:lastRenderedPageBreak/>
              <w:t>IDENTIFICACION</w:t>
            </w:r>
          </w:p>
        </w:tc>
        <w:tc>
          <w:tcPr>
            <w:tcW w:w="3785" w:type="dxa"/>
            <w:gridSpan w:val="3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8"/>
                <w:szCs w:val="28"/>
                <w:lang w:eastAsia="es-AR"/>
              </w:rPr>
              <w:t>EVALUACION</w:t>
            </w:r>
          </w:p>
        </w:tc>
        <w:tc>
          <w:tcPr>
            <w:tcW w:w="2021" w:type="dxa"/>
            <w:gridSpan w:val="2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8"/>
                <w:szCs w:val="28"/>
                <w:lang w:eastAsia="es-AR"/>
              </w:rPr>
              <w:t>CLASIFICACION</w:t>
            </w:r>
          </w:p>
        </w:tc>
      </w:tr>
      <w:tr w:rsidR="00D07332" w:rsidRPr="004C10C8" w:rsidTr="00D07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rPr>
                <w:rFonts w:ascii="Calibri" w:eastAsia="Times New Roman" w:hAnsi="Calibri" w:cs="Calibri"/>
                <w:b w:val="0"/>
                <w:color w:val="000000"/>
                <w:sz w:val="20"/>
                <w:szCs w:val="2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b w:val="0"/>
                <w:bCs w:val="0"/>
                <w:color w:val="000000" w:themeColor="text1"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1265" w:type="dxa"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0"/>
                <w:szCs w:val="20"/>
                <w:lang w:eastAsia="es-AR"/>
              </w:rPr>
              <w:t>ORGANIZACIÓN</w:t>
            </w:r>
          </w:p>
        </w:tc>
        <w:tc>
          <w:tcPr>
            <w:tcW w:w="1172" w:type="dxa"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0"/>
                <w:szCs w:val="20"/>
                <w:lang w:eastAsia="es-AR"/>
              </w:rPr>
              <w:t>LOCALIZACION</w:t>
            </w:r>
          </w:p>
        </w:tc>
        <w:tc>
          <w:tcPr>
            <w:tcW w:w="1198" w:type="dxa"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0"/>
                <w:szCs w:val="20"/>
                <w:lang w:eastAsia="es-AR"/>
              </w:rPr>
              <w:t>ROL EN EL PROYECTO</w:t>
            </w:r>
          </w:p>
        </w:tc>
        <w:tc>
          <w:tcPr>
            <w:tcW w:w="1490" w:type="dxa"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0"/>
                <w:szCs w:val="20"/>
                <w:lang w:eastAsia="es-AR"/>
              </w:rPr>
              <w:t>EXPECTATIVAS PRINCIPALES</w:t>
            </w:r>
          </w:p>
        </w:tc>
        <w:tc>
          <w:tcPr>
            <w:tcW w:w="957" w:type="dxa"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0"/>
                <w:szCs w:val="20"/>
                <w:lang w:eastAsia="es-AR"/>
              </w:rPr>
              <w:t>INFLUENCIA POTENCIAL</w:t>
            </w:r>
          </w:p>
        </w:tc>
        <w:tc>
          <w:tcPr>
            <w:tcW w:w="1338" w:type="dxa"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0"/>
                <w:szCs w:val="20"/>
                <w:lang w:eastAsia="es-AR"/>
              </w:rPr>
              <w:t>FASE DE MAYOR INTERES</w:t>
            </w:r>
          </w:p>
        </w:tc>
        <w:tc>
          <w:tcPr>
            <w:tcW w:w="1048" w:type="dxa"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0"/>
                <w:szCs w:val="20"/>
                <w:lang w:eastAsia="es-AR"/>
              </w:rPr>
              <w:t>INTERNO / EXTERNO</w:t>
            </w:r>
          </w:p>
        </w:tc>
        <w:tc>
          <w:tcPr>
            <w:tcW w:w="973" w:type="dxa"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sz w:val="20"/>
                <w:szCs w:val="20"/>
                <w:lang w:eastAsia="es-AR"/>
              </w:rPr>
              <w:t>APOYO / NEUTRAL / OPOSITOR</w:t>
            </w:r>
          </w:p>
        </w:tc>
      </w:tr>
      <w:tr w:rsidR="00D07332" w:rsidRPr="004C10C8" w:rsidTr="00D073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 xml:space="preserve">Imanol </w:t>
            </w: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Fotia</w:t>
            </w:r>
            <w:proofErr w:type="spellEnd"/>
          </w:p>
        </w:tc>
        <w:tc>
          <w:tcPr>
            <w:tcW w:w="1265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UAI</w:t>
            </w:r>
          </w:p>
        </w:tc>
        <w:tc>
          <w:tcPr>
            <w:tcW w:w="1172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Rosario</w:t>
            </w:r>
          </w:p>
        </w:tc>
        <w:tc>
          <w:tcPr>
            <w:tcW w:w="1198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Director de Proyecto</w:t>
            </w:r>
          </w:p>
        </w:tc>
        <w:tc>
          <w:tcPr>
            <w:tcW w:w="1490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Desarrollar e Implementar el proyecto con éxito</w:t>
            </w:r>
          </w:p>
        </w:tc>
        <w:tc>
          <w:tcPr>
            <w:tcW w:w="957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Alta</w:t>
            </w:r>
          </w:p>
        </w:tc>
        <w:tc>
          <w:tcPr>
            <w:tcW w:w="1338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 xml:space="preserve">Planificación, Análisis, Diseño, Desarrollo, </w:t>
            </w: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Testing</w:t>
            </w:r>
            <w:proofErr w:type="spellEnd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, Implementación</w:t>
            </w:r>
          </w:p>
        </w:tc>
        <w:tc>
          <w:tcPr>
            <w:tcW w:w="1048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Interno</w:t>
            </w:r>
          </w:p>
        </w:tc>
        <w:tc>
          <w:tcPr>
            <w:tcW w:w="973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Apoyo</w:t>
            </w:r>
          </w:p>
        </w:tc>
      </w:tr>
      <w:tr w:rsidR="00D07332" w:rsidRPr="004C10C8" w:rsidTr="00D07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0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Emiliano Viti</w:t>
            </w:r>
          </w:p>
        </w:tc>
        <w:tc>
          <w:tcPr>
            <w:tcW w:w="1265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UAI</w:t>
            </w:r>
          </w:p>
        </w:tc>
        <w:tc>
          <w:tcPr>
            <w:tcW w:w="1172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Rosario</w:t>
            </w:r>
          </w:p>
        </w:tc>
        <w:tc>
          <w:tcPr>
            <w:tcW w:w="1198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Director de Proyecto</w:t>
            </w:r>
          </w:p>
        </w:tc>
        <w:tc>
          <w:tcPr>
            <w:tcW w:w="1490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Desarrollar e Implementar el proyecto con éxito</w:t>
            </w:r>
          </w:p>
        </w:tc>
        <w:tc>
          <w:tcPr>
            <w:tcW w:w="957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Alta</w:t>
            </w:r>
          </w:p>
        </w:tc>
        <w:tc>
          <w:tcPr>
            <w:tcW w:w="1338" w:type="dxa"/>
            <w:noWrap/>
            <w:textDirection w:val="btLr"/>
            <w:hideMark/>
          </w:tcPr>
          <w:p w:rsidR="00D07332" w:rsidRPr="006F3C21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 xml:space="preserve">Planificación, Análisis, Diseño, Desarrollo, </w:t>
            </w: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Testing</w:t>
            </w:r>
            <w:proofErr w:type="spellEnd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, Implementación</w:t>
            </w:r>
          </w:p>
        </w:tc>
        <w:tc>
          <w:tcPr>
            <w:tcW w:w="1048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Interno</w:t>
            </w:r>
          </w:p>
        </w:tc>
        <w:tc>
          <w:tcPr>
            <w:tcW w:w="973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Apoyo</w:t>
            </w:r>
          </w:p>
        </w:tc>
      </w:tr>
    </w:tbl>
    <w:p w:rsidR="00AC3ECA" w:rsidRDefault="00AC3ECA" w:rsidP="00AC3ECA"/>
    <w:p w:rsidR="00D07332" w:rsidRDefault="00D07332" w:rsidP="00AC3ECA"/>
    <w:tbl>
      <w:tblPr>
        <w:tblStyle w:val="LightGrid-Accent3"/>
        <w:tblW w:w="9059" w:type="dxa"/>
        <w:jc w:val="center"/>
        <w:tblLook w:val="04A0" w:firstRow="1" w:lastRow="0" w:firstColumn="1" w:lastColumn="0" w:noHBand="0" w:noVBand="1"/>
      </w:tblPr>
      <w:tblGrid>
        <w:gridCol w:w="985"/>
        <w:gridCol w:w="1083"/>
        <w:gridCol w:w="1003"/>
        <w:gridCol w:w="1024"/>
        <w:gridCol w:w="1275"/>
        <w:gridCol w:w="818"/>
        <w:gridCol w:w="1144"/>
        <w:gridCol w:w="896"/>
        <w:gridCol w:w="831"/>
      </w:tblGrid>
      <w:tr w:rsidR="00D07332" w:rsidRPr="004C10C8" w:rsidTr="00D07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4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lastRenderedPageBreak/>
              <w:t xml:space="preserve">Programador </w:t>
            </w: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Lider</w:t>
            </w:r>
            <w:proofErr w:type="spellEnd"/>
          </w:p>
        </w:tc>
        <w:tc>
          <w:tcPr>
            <w:tcW w:w="1083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Proyecto</w:t>
            </w:r>
          </w:p>
        </w:tc>
        <w:tc>
          <w:tcPr>
            <w:tcW w:w="1003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Rosario</w:t>
            </w:r>
          </w:p>
        </w:tc>
        <w:tc>
          <w:tcPr>
            <w:tcW w:w="1024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Lider</w:t>
            </w:r>
            <w:proofErr w:type="spellEnd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 xml:space="preserve"> de Desarrollo</w:t>
            </w:r>
          </w:p>
        </w:tc>
        <w:tc>
          <w:tcPr>
            <w:tcW w:w="1275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 xml:space="preserve">Liderar el desarrollo, desarrollar </w:t>
            </w: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rendering</w:t>
            </w:r>
            <w:proofErr w:type="spellEnd"/>
          </w:p>
        </w:tc>
        <w:tc>
          <w:tcPr>
            <w:tcW w:w="818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Alta</w:t>
            </w:r>
          </w:p>
        </w:tc>
        <w:tc>
          <w:tcPr>
            <w:tcW w:w="1144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Análisis, Diseño, Desarrollo</w:t>
            </w:r>
          </w:p>
        </w:tc>
        <w:tc>
          <w:tcPr>
            <w:tcW w:w="896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Interno</w:t>
            </w:r>
          </w:p>
        </w:tc>
        <w:tc>
          <w:tcPr>
            <w:tcW w:w="831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Apoyo</w:t>
            </w:r>
          </w:p>
        </w:tc>
      </w:tr>
      <w:tr w:rsidR="00D07332" w:rsidRPr="004C10C8" w:rsidTr="00D07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Programador de Conectividad</w:t>
            </w:r>
          </w:p>
        </w:tc>
        <w:tc>
          <w:tcPr>
            <w:tcW w:w="1083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Proyecto</w:t>
            </w:r>
          </w:p>
        </w:tc>
        <w:tc>
          <w:tcPr>
            <w:tcW w:w="1003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Rosario</w:t>
            </w:r>
          </w:p>
        </w:tc>
        <w:tc>
          <w:tcPr>
            <w:tcW w:w="1024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Programación de bases de datos y conectividad</w:t>
            </w:r>
          </w:p>
        </w:tc>
        <w:tc>
          <w:tcPr>
            <w:tcW w:w="1275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Desarrollar conectividad</w:t>
            </w:r>
          </w:p>
        </w:tc>
        <w:tc>
          <w:tcPr>
            <w:tcW w:w="818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Media</w:t>
            </w:r>
          </w:p>
        </w:tc>
        <w:tc>
          <w:tcPr>
            <w:tcW w:w="1144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Análisis, Diseño, Desarrollo</w:t>
            </w:r>
          </w:p>
        </w:tc>
        <w:tc>
          <w:tcPr>
            <w:tcW w:w="896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Interno</w:t>
            </w:r>
          </w:p>
        </w:tc>
        <w:tc>
          <w:tcPr>
            <w:tcW w:w="831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Apoyo</w:t>
            </w:r>
          </w:p>
        </w:tc>
      </w:tr>
      <w:tr w:rsidR="00D07332" w:rsidRPr="004C10C8" w:rsidTr="00D073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4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Programador de Audio</w:t>
            </w:r>
          </w:p>
        </w:tc>
        <w:tc>
          <w:tcPr>
            <w:tcW w:w="1083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Proyecto</w:t>
            </w:r>
          </w:p>
        </w:tc>
        <w:tc>
          <w:tcPr>
            <w:tcW w:w="1003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Rosario</w:t>
            </w:r>
          </w:p>
        </w:tc>
        <w:tc>
          <w:tcPr>
            <w:tcW w:w="1024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Programación de audio</w:t>
            </w:r>
          </w:p>
        </w:tc>
        <w:tc>
          <w:tcPr>
            <w:tcW w:w="1275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Desarrollar entorno de audio</w:t>
            </w:r>
          </w:p>
        </w:tc>
        <w:tc>
          <w:tcPr>
            <w:tcW w:w="818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Media</w:t>
            </w:r>
          </w:p>
        </w:tc>
        <w:tc>
          <w:tcPr>
            <w:tcW w:w="1144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Análisis, Diseño, Desarrollo</w:t>
            </w:r>
          </w:p>
        </w:tc>
        <w:tc>
          <w:tcPr>
            <w:tcW w:w="896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Interno</w:t>
            </w:r>
          </w:p>
        </w:tc>
        <w:tc>
          <w:tcPr>
            <w:tcW w:w="831" w:type="dxa"/>
            <w:noWrap/>
            <w:textDirection w:val="btLr"/>
            <w:hideMark/>
          </w:tcPr>
          <w:p w:rsidR="00D07332" w:rsidRPr="004C10C8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Apoyo</w:t>
            </w:r>
          </w:p>
        </w:tc>
      </w:tr>
    </w:tbl>
    <w:p w:rsidR="00D07332" w:rsidRDefault="00D07332" w:rsidP="00AC3ECA"/>
    <w:p w:rsidR="00D07332" w:rsidRDefault="00D07332" w:rsidP="00AC3ECA"/>
    <w:p w:rsidR="00D07332" w:rsidRDefault="00D07332" w:rsidP="00AC3ECA"/>
    <w:p w:rsidR="00D07332" w:rsidRDefault="00D07332" w:rsidP="00AC3ECA"/>
    <w:p w:rsidR="00D07332" w:rsidRDefault="00D07332" w:rsidP="00AC3ECA"/>
    <w:tbl>
      <w:tblPr>
        <w:tblStyle w:val="LightGrid-Accent3"/>
        <w:tblW w:w="9175" w:type="dxa"/>
        <w:jc w:val="center"/>
        <w:tblLook w:val="04A0" w:firstRow="1" w:lastRow="0" w:firstColumn="1" w:lastColumn="0" w:noHBand="0" w:noVBand="1"/>
      </w:tblPr>
      <w:tblGrid>
        <w:gridCol w:w="997"/>
        <w:gridCol w:w="1097"/>
        <w:gridCol w:w="1016"/>
        <w:gridCol w:w="1037"/>
        <w:gridCol w:w="1291"/>
        <w:gridCol w:w="829"/>
        <w:gridCol w:w="1158"/>
        <w:gridCol w:w="908"/>
        <w:gridCol w:w="842"/>
      </w:tblGrid>
      <w:tr w:rsidR="00D07332" w:rsidTr="00D07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3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lastRenderedPageBreak/>
              <w:t>Artista de Modelos</w:t>
            </w:r>
          </w:p>
        </w:tc>
        <w:tc>
          <w:tcPr>
            <w:tcW w:w="1097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Proyecto</w:t>
            </w:r>
          </w:p>
        </w:tc>
        <w:tc>
          <w:tcPr>
            <w:tcW w:w="1016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Rosario</w:t>
            </w:r>
          </w:p>
        </w:tc>
        <w:tc>
          <w:tcPr>
            <w:tcW w:w="1037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Creación de modelos</w:t>
            </w:r>
          </w:p>
        </w:tc>
        <w:tc>
          <w:tcPr>
            <w:tcW w:w="1291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Crear modelos 3D y 2D</w:t>
            </w:r>
          </w:p>
        </w:tc>
        <w:tc>
          <w:tcPr>
            <w:tcW w:w="829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Media</w:t>
            </w:r>
          </w:p>
        </w:tc>
        <w:tc>
          <w:tcPr>
            <w:tcW w:w="1158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Desarrollo</w:t>
            </w:r>
          </w:p>
        </w:tc>
        <w:tc>
          <w:tcPr>
            <w:tcW w:w="908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Interno</w:t>
            </w:r>
          </w:p>
        </w:tc>
        <w:tc>
          <w:tcPr>
            <w:tcW w:w="842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Apoyo</w:t>
            </w:r>
          </w:p>
        </w:tc>
      </w:tr>
      <w:tr w:rsidR="00D07332" w:rsidTr="00D07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Artista de Mapas</w:t>
            </w:r>
          </w:p>
        </w:tc>
        <w:tc>
          <w:tcPr>
            <w:tcW w:w="1097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Proyecto</w:t>
            </w:r>
          </w:p>
        </w:tc>
        <w:tc>
          <w:tcPr>
            <w:tcW w:w="1016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Rosario</w:t>
            </w:r>
          </w:p>
        </w:tc>
        <w:tc>
          <w:tcPr>
            <w:tcW w:w="1037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Creación de mapas</w:t>
            </w:r>
          </w:p>
        </w:tc>
        <w:tc>
          <w:tcPr>
            <w:tcW w:w="1291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Crear mapas</w:t>
            </w:r>
          </w:p>
        </w:tc>
        <w:tc>
          <w:tcPr>
            <w:tcW w:w="829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Media</w:t>
            </w:r>
          </w:p>
        </w:tc>
        <w:tc>
          <w:tcPr>
            <w:tcW w:w="1158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Desarrollo</w:t>
            </w:r>
          </w:p>
        </w:tc>
        <w:tc>
          <w:tcPr>
            <w:tcW w:w="908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Interno</w:t>
            </w:r>
          </w:p>
        </w:tc>
        <w:tc>
          <w:tcPr>
            <w:tcW w:w="842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Apoyo</w:t>
            </w:r>
          </w:p>
        </w:tc>
      </w:tr>
      <w:tr w:rsidR="00D07332" w:rsidTr="00D073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3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Artista de Audio</w:t>
            </w:r>
          </w:p>
        </w:tc>
        <w:tc>
          <w:tcPr>
            <w:tcW w:w="1097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 xml:space="preserve">Proyecto </w:t>
            </w:r>
          </w:p>
        </w:tc>
        <w:tc>
          <w:tcPr>
            <w:tcW w:w="1016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Rosario</w:t>
            </w:r>
          </w:p>
        </w:tc>
        <w:tc>
          <w:tcPr>
            <w:tcW w:w="1037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Creación de sonidos</w:t>
            </w:r>
          </w:p>
        </w:tc>
        <w:tc>
          <w:tcPr>
            <w:tcW w:w="1291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Crear sonidos</w:t>
            </w:r>
          </w:p>
        </w:tc>
        <w:tc>
          <w:tcPr>
            <w:tcW w:w="829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Baja</w:t>
            </w:r>
          </w:p>
        </w:tc>
        <w:tc>
          <w:tcPr>
            <w:tcW w:w="1158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Desarrollo</w:t>
            </w:r>
          </w:p>
        </w:tc>
        <w:tc>
          <w:tcPr>
            <w:tcW w:w="908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Interno</w:t>
            </w:r>
          </w:p>
        </w:tc>
        <w:tc>
          <w:tcPr>
            <w:tcW w:w="842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Apoyo</w:t>
            </w:r>
          </w:p>
          <w:p w:rsidR="00D07332" w:rsidRDefault="00D07332" w:rsidP="00D07332">
            <w:pPr>
              <w:ind w:left="113" w:right="11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:rsidR="00D07332" w:rsidRDefault="00D07332" w:rsidP="00AC3ECA"/>
    <w:p w:rsidR="00D07332" w:rsidRDefault="00D07332" w:rsidP="00AC3ECA"/>
    <w:p w:rsidR="00D07332" w:rsidRDefault="00D07332" w:rsidP="00AC3ECA"/>
    <w:p w:rsidR="00D07332" w:rsidRDefault="00D07332" w:rsidP="00AC3ECA"/>
    <w:p w:rsidR="00D07332" w:rsidRDefault="00D07332" w:rsidP="00AC3ECA"/>
    <w:p w:rsidR="00D07332" w:rsidRDefault="00D07332" w:rsidP="00AC3ECA"/>
    <w:p w:rsidR="00D07332" w:rsidRDefault="00D07332" w:rsidP="00AC3ECA"/>
    <w:p w:rsidR="00D07332" w:rsidRDefault="00D07332" w:rsidP="00AC3ECA"/>
    <w:p w:rsidR="00D07332" w:rsidRDefault="00D07332" w:rsidP="00AC3ECA"/>
    <w:tbl>
      <w:tblPr>
        <w:tblStyle w:val="LightGrid-Accent3"/>
        <w:tblW w:w="9898" w:type="dxa"/>
        <w:jc w:val="center"/>
        <w:tblLook w:val="04A0" w:firstRow="1" w:lastRow="0" w:firstColumn="1" w:lastColumn="0" w:noHBand="0" w:noVBand="1"/>
      </w:tblPr>
      <w:tblGrid>
        <w:gridCol w:w="1076"/>
        <w:gridCol w:w="1183"/>
        <w:gridCol w:w="1096"/>
        <w:gridCol w:w="1119"/>
        <w:gridCol w:w="1393"/>
        <w:gridCol w:w="894"/>
        <w:gridCol w:w="1250"/>
        <w:gridCol w:w="979"/>
        <w:gridCol w:w="908"/>
      </w:tblGrid>
      <w:tr w:rsidR="00D07332" w:rsidTr="00D07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6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lastRenderedPageBreak/>
              <w:t>Lider</w:t>
            </w:r>
            <w:proofErr w:type="spellEnd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 xml:space="preserve"> de </w:t>
            </w: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Testing</w:t>
            </w:r>
            <w:proofErr w:type="spellEnd"/>
          </w:p>
        </w:tc>
        <w:tc>
          <w:tcPr>
            <w:tcW w:w="1183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 xml:space="preserve">Proyecto </w:t>
            </w:r>
          </w:p>
        </w:tc>
        <w:tc>
          <w:tcPr>
            <w:tcW w:w="1096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Rosario</w:t>
            </w:r>
          </w:p>
        </w:tc>
        <w:tc>
          <w:tcPr>
            <w:tcW w:w="1119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Lider</w:t>
            </w:r>
            <w:proofErr w:type="spellEnd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 xml:space="preserve"> de </w:t>
            </w: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Testing</w:t>
            </w:r>
            <w:proofErr w:type="spellEnd"/>
          </w:p>
        </w:tc>
        <w:tc>
          <w:tcPr>
            <w:tcW w:w="1393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 xml:space="preserve">Liderar y desarrollar </w:t>
            </w: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testing</w:t>
            </w:r>
            <w:proofErr w:type="spellEnd"/>
          </w:p>
        </w:tc>
        <w:tc>
          <w:tcPr>
            <w:tcW w:w="894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Alta</w:t>
            </w:r>
          </w:p>
        </w:tc>
        <w:tc>
          <w:tcPr>
            <w:tcW w:w="1250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Testing</w:t>
            </w:r>
            <w:proofErr w:type="spellEnd"/>
          </w:p>
        </w:tc>
        <w:tc>
          <w:tcPr>
            <w:tcW w:w="979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Interno</w:t>
            </w:r>
          </w:p>
        </w:tc>
        <w:tc>
          <w:tcPr>
            <w:tcW w:w="908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Apoyo</w:t>
            </w:r>
          </w:p>
        </w:tc>
      </w:tr>
      <w:tr w:rsidR="00D07332" w:rsidTr="00D07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6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Tester</w:t>
            </w:r>
            <w:proofErr w:type="spellEnd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 xml:space="preserve"> Unitario</w:t>
            </w:r>
          </w:p>
        </w:tc>
        <w:tc>
          <w:tcPr>
            <w:tcW w:w="1183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Proyecto</w:t>
            </w:r>
          </w:p>
        </w:tc>
        <w:tc>
          <w:tcPr>
            <w:tcW w:w="1096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Rosario</w:t>
            </w:r>
          </w:p>
        </w:tc>
        <w:tc>
          <w:tcPr>
            <w:tcW w:w="1119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Tester</w:t>
            </w:r>
            <w:proofErr w:type="spellEnd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 xml:space="preserve"> Unitario</w:t>
            </w:r>
          </w:p>
        </w:tc>
        <w:tc>
          <w:tcPr>
            <w:tcW w:w="1393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 xml:space="preserve">Realizar </w:t>
            </w: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testing</w:t>
            </w:r>
            <w:proofErr w:type="spellEnd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 xml:space="preserve"> unitario</w:t>
            </w:r>
          </w:p>
        </w:tc>
        <w:tc>
          <w:tcPr>
            <w:tcW w:w="894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Medio</w:t>
            </w:r>
          </w:p>
        </w:tc>
        <w:tc>
          <w:tcPr>
            <w:tcW w:w="1250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Testing</w:t>
            </w:r>
            <w:proofErr w:type="spellEnd"/>
          </w:p>
        </w:tc>
        <w:tc>
          <w:tcPr>
            <w:tcW w:w="979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Interno</w:t>
            </w:r>
          </w:p>
        </w:tc>
        <w:tc>
          <w:tcPr>
            <w:tcW w:w="908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Apoyo</w:t>
            </w:r>
          </w:p>
        </w:tc>
      </w:tr>
      <w:tr w:rsidR="00D07332" w:rsidTr="00D073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6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Tester</w:t>
            </w:r>
            <w:proofErr w:type="spellEnd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 xml:space="preserve"> Bases de Datos</w:t>
            </w:r>
          </w:p>
        </w:tc>
        <w:tc>
          <w:tcPr>
            <w:tcW w:w="1183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Proyecto</w:t>
            </w:r>
          </w:p>
        </w:tc>
        <w:tc>
          <w:tcPr>
            <w:tcW w:w="1096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Rosario</w:t>
            </w:r>
          </w:p>
        </w:tc>
        <w:tc>
          <w:tcPr>
            <w:tcW w:w="1119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Tester</w:t>
            </w:r>
            <w:proofErr w:type="spellEnd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 xml:space="preserve"> de conectividad</w:t>
            </w:r>
          </w:p>
        </w:tc>
        <w:tc>
          <w:tcPr>
            <w:tcW w:w="1393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 xml:space="preserve">Realizar </w:t>
            </w: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testing</w:t>
            </w:r>
            <w:proofErr w:type="spellEnd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 xml:space="preserve"> de las bases de datos</w:t>
            </w:r>
          </w:p>
        </w:tc>
        <w:tc>
          <w:tcPr>
            <w:tcW w:w="894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Medio</w:t>
            </w:r>
          </w:p>
        </w:tc>
        <w:tc>
          <w:tcPr>
            <w:tcW w:w="1250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Testing</w:t>
            </w:r>
            <w:proofErr w:type="spellEnd"/>
          </w:p>
        </w:tc>
        <w:tc>
          <w:tcPr>
            <w:tcW w:w="979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Interno</w:t>
            </w:r>
          </w:p>
        </w:tc>
        <w:tc>
          <w:tcPr>
            <w:tcW w:w="908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Apoyo</w:t>
            </w:r>
          </w:p>
        </w:tc>
      </w:tr>
      <w:tr w:rsidR="00D07332" w:rsidTr="00D07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6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Tester</w:t>
            </w:r>
            <w:proofErr w:type="spellEnd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 xml:space="preserve"> </w:t>
            </w: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Gameplay</w:t>
            </w:r>
            <w:proofErr w:type="spellEnd"/>
          </w:p>
        </w:tc>
        <w:tc>
          <w:tcPr>
            <w:tcW w:w="1183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Proyecto</w:t>
            </w:r>
          </w:p>
        </w:tc>
        <w:tc>
          <w:tcPr>
            <w:tcW w:w="1096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Rosario</w:t>
            </w:r>
          </w:p>
        </w:tc>
        <w:tc>
          <w:tcPr>
            <w:tcW w:w="1119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Tester</w:t>
            </w:r>
            <w:proofErr w:type="spellEnd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 xml:space="preserve"> de </w:t>
            </w: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jugabilidad</w:t>
            </w:r>
            <w:proofErr w:type="spellEnd"/>
          </w:p>
        </w:tc>
        <w:tc>
          <w:tcPr>
            <w:tcW w:w="1393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 xml:space="preserve">Probar la correcta </w:t>
            </w: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jugabilidad</w:t>
            </w:r>
            <w:proofErr w:type="spellEnd"/>
          </w:p>
        </w:tc>
        <w:tc>
          <w:tcPr>
            <w:tcW w:w="894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Medio</w:t>
            </w:r>
          </w:p>
        </w:tc>
        <w:tc>
          <w:tcPr>
            <w:tcW w:w="1250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Testing</w:t>
            </w:r>
            <w:proofErr w:type="spellEnd"/>
          </w:p>
        </w:tc>
        <w:tc>
          <w:tcPr>
            <w:tcW w:w="979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Interno</w:t>
            </w:r>
          </w:p>
        </w:tc>
        <w:tc>
          <w:tcPr>
            <w:tcW w:w="908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Apoyo</w:t>
            </w:r>
          </w:p>
        </w:tc>
      </w:tr>
      <w:tr w:rsidR="00D07332" w:rsidTr="00D073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6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Tester</w:t>
            </w:r>
            <w:proofErr w:type="spellEnd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 xml:space="preserve"> </w:t>
            </w: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Gameplay</w:t>
            </w:r>
            <w:proofErr w:type="spellEnd"/>
          </w:p>
        </w:tc>
        <w:tc>
          <w:tcPr>
            <w:tcW w:w="1183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Proyecto</w:t>
            </w:r>
          </w:p>
        </w:tc>
        <w:tc>
          <w:tcPr>
            <w:tcW w:w="1096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Rosario</w:t>
            </w:r>
          </w:p>
        </w:tc>
        <w:tc>
          <w:tcPr>
            <w:tcW w:w="1119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Tester</w:t>
            </w:r>
            <w:proofErr w:type="spellEnd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 xml:space="preserve"> de </w:t>
            </w: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jugabilidad</w:t>
            </w:r>
            <w:proofErr w:type="spellEnd"/>
          </w:p>
        </w:tc>
        <w:tc>
          <w:tcPr>
            <w:tcW w:w="1393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 xml:space="preserve">Probar la correcta </w:t>
            </w: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jugabilidad</w:t>
            </w:r>
            <w:proofErr w:type="spellEnd"/>
          </w:p>
        </w:tc>
        <w:tc>
          <w:tcPr>
            <w:tcW w:w="894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Medio</w:t>
            </w:r>
          </w:p>
        </w:tc>
        <w:tc>
          <w:tcPr>
            <w:tcW w:w="1250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Testing</w:t>
            </w:r>
            <w:proofErr w:type="spellEnd"/>
          </w:p>
        </w:tc>
        <w:tc>
          <w:tcPr>
            <w:tcW w:w="979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Interno</w:t>
            </w:r>
          </w:p>
        </w:tc>
        <w:tc>
          <w:tcPr>
            <w:tcW w:w="908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Apoyo</w:t>
            </w:r>
          </w:p>
        </w:tc>
      </w:tr>
    </w:tbl>
    <w:p w:rsidR="00D07332" w:rsidRDefault="00D07332" w:rsidP="00AC3ECA"/>
    <w:p w:rsidR="00D07332" w:rsidRDefault="00D07332" w:rsidP="00AC3ECA"/>
    <w:p w:rsidR="00D07332" w:rsidRDefault="00D07332" w:rsidP="00AC3ECA"/>
    <w:p w:rsidR="00D07332" w:rsidRDefault="00D07332" w:rsidP="00AC3ECA"/>
    <w:p w:rsidR="00D07332" w:rsidRDefault="00D07332" w:rsidP="00AC3ECA"/>
    <w:tbl>
      <w:tblPr>
        <w:tblStyle w:val="LightGrid-Accent3"/>
        <w:tblW w:w="9789" w:type="dxa"/>
        <w:jc w:val="center"/>
        <w:tblLook w:val="04A0" w:firstRow="1" w:lastRow="0" w:firstColumn="1" w:lastColumn="0" w:noHBand="0" w:noVBand="1"/>
      </w:tblPr>
      <w:tblGrid>
        <w:gridCol w:w="1064"/>
        <w:gridCol w:w="1170"/>
        <w:gridCol w:w="1084"/>
        <w:gridCol w:w="1107"/>
        <w:gridCol w:w="1377"/>
        <w:gridCol w:w="884"/>
        <w:gridCol w:w="1236"/>
        <w:gridCol w:w="969"/>
        <w:gridCol w:w="898"/>
      </w:tblGrid>
      <w:tr w:rsidR="00D07332" w:rsidTr="00D07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lastRenderedPageBreak/>
              <w:t>Lider</w:t>
            </w:r>
            <w:proofErr w:type="spellEnd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 xml:space="preserve"> </w:t>
            </w: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Community</w:t>
            </w:r>
            <w:proofErr w:type="spellEnd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 xml:space="preserve"> Management</w:t>
            </w:r>
          </w:p>
        </w:tc>
        <w:tc>
          <w:tcPr>
            <w:tcW w:w="1170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Proyecto</w:t>
            </w:r>
          </w:p>
        </w:tc>
        <w:tc>
          <w:tcPr>
            <w:tcW w:w="1084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Rosario</w:t>
            </w:r>
          </w:p>
        </w:tc>
        <w:tc>
          <w:tcPr>
            <w:tcW w:w="1107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Lider</w:t>
            </w:r>
            <w:proofErr w:type="spellEnd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 xml:space="preserve"> de Comunidad</w:t>
            </w:r>
          </w:p>
        </w:tc>
        <w:tc>
          <w:tcPr>
            <w:tcW w:w="1377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Liderar y administrar comunidades virtuales</w:t>
            </w:r>
          </w:p>
        </w:tc>
        <w:tc>
          <w:tcPr>
            <w:tcW w:w="884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Medio</w:t>
            </w:r>
          </w:p>
        </w:tc>
        <w:tc>
          <w:tcPr>
            <w:tcW w:w="1236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Implementación</w:t>
            </w:r>
          </w:p>
        </w:tc>
        <w:tc>
          <w:tcPr>
            <w:tcW w:w="969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Interno</w:t>
            </w:r>
          </w:p>
        </w:tc>
        <w:tc>
          <w:tcPr>
            <w:tcW w:w="898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Apoyo</w:t>
            </w:r>
          </w:p>
        </w:tc>
      </w:tr>
      <w:tr w:rsidR="00D07332" w:rsidTr="00D07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Community</w:t>
            </w:r>
            <w:proofErr w:type="spellEnd"/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 xml:space="preserve"> Manager</w:t>
            </w:r>
          </w:p>
        </w:tc>
        <w:tc>
          <w:tcPr>
            <w:tcW w:w="1170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Proyecto</w:t>
            </w:r>
          </w:p>
        </w:tc>
        <w:tc>
          <w:tcPr>
            <w:tcW w:w="1084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Rosario</w:t>
            </w:r>
          </w:p>
        </w:tc>
        <w:tc>
          <w:tcPr>
            <w:tcW w:w="1107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Administrador de Comunidad</w:t>
            </w:r>
          </w:p>
        </w:tc>
        <w:tc>
          <w:tcPr>
            <w:tcW w:w="1377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Administrar comunidades virtuales</w:t>
            </w:r>
          </w:p>
        </w:tc>
        <w:tc>
          <w:tcPr>
            <w:tcW w:w="884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Bajo</w:t>
            </w:r>
          </w:p>
        </w:tc>
        <w:tc>
          <w:tcPr>
            <w:tcW w:w="1236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Implementación</w:t>
            </w:r>
          </w:p>
        </w:tc>
        <w:tc>
          <w:tcPr>
            <w:tcW w:w="969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Interno</w:t>
            </w:r>
          </w:p>
        </w:tc>
        <w:tc>
          <w:tcPr>
            <w:tcW w:w="898" w:type="dxa"/>
            <w:noWrap/>
            <w:textDirection w:val="btLr"/>
          </w:tcPr>
          <w:p w:rsidR="00D07332" w:rsidRDefault="00D07332" w:rsidP="00D07332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1E66A941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s-AR"/>
              </w:rPr>
              <w:t>Apoyo</w:t>
            </w:r>
          </w:p>
        </w:tc>
      </w:tr>
    </w:tbl>
    <w:p w:rsidR="00D07332" w:rsidRDefault="00D07332" w:rsidP="00AC3ECA"/>
    <w:p w:rsidR="000D1953" w:rsidRDefault="000D1953" w:rsidP="00AC3ECA"/>
    <w:p w:rsidR="000D1953" w:rsidRDefault="000D1953" w:rsidP="00AC3ECA"/>
    <w:p w:rsidR="000D1953" w:rsidRDefault="000D1953" w:rsidP="00AC3ECA"/>
    <w:p w:rsidR="000D1953" w:rsidRDefault="000D1953" w:rsidP="00AC3ECA"/>
    <w:p w:rsidR="000D1953" w:rsidRDefault="000D1953" w:rsidP="00AC3ECA"/>
    <w:p w:rsidR="000D1953" w:rsidRDefault="000D1953" w:rsidP="00AC3ECA"/>
    <w:p w:rsidR="000D1953" w:rsidRDefault="000D1953" w:rsidP="00AC3ECA"/>
    <w:p w:rsidR="000D1953" w:rsidRDefault="000D1953" w:rsidP="00AC3ECA"/>
    <w:p w:rsidR="000D1953" w:rsidRDefault="000D1953" w:rsidP="00AC3ECA"/>
    <w:p w:rsidR="000D1953" w:rsidRDefault="000D1953" w:rsidP="00AC3ECA"/>
    <w:p w:rsidR="000D1953" w:rsidRDefault="000D1953" w:rsidP="00AC3ECA"/>
    <w:p w:rsidR="000D1953" w:rsidRDefault="000D1953" w:rsidP="00AC3ECA"/>
    <w:p w:rsidR="000D1953" w:rsidRDefault="000D1953" w:rsidP="00AC3ECA"/>
    <w:p w:rsidR="000D1953" w:rsidRDefault="000D1953" w:rsidP="00AC3ECA"/>
    <w:p w:rsidR="000D1953" w:rsidRDefault="000D1953" w:rsidP="00AC3ECA"/>
    <w:p w:rsidR="00D07332" w:rsidRDefault="000D1953" w:rsidP="000D1953">
      <w:pPr>
        <w:pStyle w:val="Heading1"/>
      </w:pPr>
      <w:bookmarkStart w:id="19" w:name="_Toc451856006"/>
      <w:r>
        <w:lastRenderedPageBreak/>
        <w:t xml:space="preserve">Iteración </w:t>
      </w:r>
      <w:proofErr w:type="spellStart"/>
      <w:r>
        <w:t>Rendering</w:t>
      </w:r>
      <w:bookmarkEnd w:id="19"/>
      <w:proofErr w:type="spellEnd"/>
    </w:p>
    <w:p w:rsidR="000D1953" w:rsidRDefault="000D1953" w:rsidP="00AC3ECA"/>
    <w:p w:rsidR="00D07332" w:rsidRDefault="00D07332" w:rsidP="00D07332">
      <w:pPr>
        <w:pStyle w:val="Heading2"/>
      </w:pPr>
      <w:bookmarkStart w:id="20" w:name="_Toc451856007"/>
      <w:r>
        <w:t xml:space="preserve">Documentación </w:t>
      </w:r>
      <w:proofErr w:type="spellStart"/>
      <w:r>
        <w:t>Iconix</w:t>
      </w:r>
      <w:bookmarkEnd w:id="20"/>
      <w:proofErr w:type="spellEnd"/>
    </w:p>
    <w:p w:rsidR="00D07332" w:rsidRDefault="00D07332" w:rsidP="00D07332"/>
    <w:p w:rsidR="00D07332" w:rsidRDefault="00D07332" w:rsidP="00D07332">
      <w:pPr>
        <w:pStyle w:val="Heading3"/>
      </w:pPr>
      <w:bookmarkStart w:id="21" w:name="_Toc451856008"/>
      <w:r>
        <w:t xml:space="preserve">Caso de uso </w:t>
      </w:r>
      <w:proofErr w:type="spellStart"/>
      <w:r>
        <w:t>core</w:t>
      </w:r>
      <w:bookmarkEnd w:id="21"/>
      <w:proofErr w:type="spellEnd"/>
    </w:p>
    <w:p w:rsidR="00D07332" w:rsidRDefault="00D07332" w:rsidP="00D07332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6"/>
        <w:gridCol w:w="6672"/>
      </w:tblGrid>
      <w:tr w:rsidR="00D07332" w:rsidRPr="00D07332" w:rsidTr="00D07332">
        <w:trPr>
          <w:trHeight w:val="1002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s-AR"/>
              </w:rPr>
            </w:pPr>
            <w:r w:rsidRPr="00D07332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s-AR"/>
              </w:rPr>
              <w:t>Caso de Uso</w:t>
            </w:r>
          </w:p>
        </w:tc>
      </w:tr>
      <w:tr w:rsidR="00D07332" w:rsidRPr="00D07332" w:rsidTr="00D07332">
        <w:trPr>
          <w:trHeight w:val="360"/>
        </w:trPr>
        <w:tc>
          <w:tcPr>
            <w:tcW w:w="1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37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CUD01</w:t>
            </w:r>
          </w:p>
        </w:tc>
      </w:tr>
      <w:tr w:rsidR="00D07332" w:rsidRPr="00D07332" w:rsidTr="00D07332">
        <w:trPr>
          <w:trHeight w:val="330"/>
        </w:trPr>
        <w:tc>
          <w:tcPr>
            <w:tcW w:w="1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37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Rendering</w:t>
            </w:r>
            <w:proofErr w:type="spellEnd"/>
          </w:p>
        </w:tc>
      </w:tr>
      <w:tr w:rsidR="00D07332" w:rsidRPr="00D07332" w:rsidTr="00D07332">
        <w:trPr>
          <w:trHeight w:val="345"/>
        </w:trPr>
        <w:tc>
          <w:tcPr>
            <w:tcW w:w="1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37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D07332" w:rsidRPr="00D07332" w:rsidTr="00D07332">
        <w:trPr>
          <w:trHeight w:val="285"/>
        </w:trPr>
        <w:tc>
          <w:tcPr>
            <w:tcW w:w="1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37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Fotia</w:t>
            </w:r>
            <w:proofErr w:type="spellEnd"/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Viti</w:t>
            </w:r>
          </w:p>
        </w:tc>
      </w:tr>
      <w:tr w:rsidR="00D07332" w:rsidRPr="00D07332" w:rsidTr="00D07332">
        <w:trPr>
          <w:trHeight w:val="285"/>
        </w:trPr>
        <w:tc>
          <w:tcPr>
            <w:tcW w:w="1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</w:p>
        </w:tc>
        <w:tc>
          <w:tcPr>
            <w:tcW w:w="37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Ing. Pablo </w:t>
            </w:r>
            <w:proofErr w:type="spellStart"/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Audoglio</w:t>
            </w:r>
            <w:proofErr w:type="spellEnd"/>
          </w:p>
        </w:tc>
      </w:tr>
      <w:tr w:rsidR="00D07332" w:rsidRPr="00D07332" w:rsidTr="00D07332">
        <w:trPr>
          <w:trHeight w:val="315"/>
        </w:trPr>
        <w:tc>
          <w:tcPr>
            <w:tcW w:w="1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37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0001</w:t>
            </w:r>
          </w:p>
        </w:tc>
      </w:tr>
      <w:tr w:rsidR="00D07332" w:rsidRPr="00D07332" w:rsidTr="00D07332">
        <w:trPr>
          <w:trHeight w:val="315"/>
        </w:trPr>
        <w:tc>
          <w:tcPr>
            <w:tcW w:w="1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37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D07332" w:rsidRPr="00D07332" w:rsidTr="00D07332">
        <w:trPr>
          <w:trHeight w:val="675"/>
        </w:trPr>
        <w:tc>
          <w:tcPr>
            <w:tcW w:w="1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37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07332" w:rsidRPr="00D07332" w:rsidRDefault="00D07332" w:rsidP="00D073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visualizar en pantalla una escena 3D </w:t>
            </w:r>
            <w:proofErr w:type="spellStart"/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renderizada</w:t>
            </w:r>
            <w:proofErr w:type="spellEnd"/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</w:tr>
      <w:tr w:rsidR="00D07332" w:rsidRPr="00D07332" w:rsidTr="00D07332">
        <w:trPr>
          <w:trHeight w:val="402"/>
        </w:trPr>
        <w:tc>
          <w:tcPr>
            <w:tcW w:w="1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37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D07332" w:rsidRPr="00D07332" w:rsidTr="00D07332">
        <w:trPr>
          <w:trHeight w:val="615"/>
        </w:trPr>
        <w:tc>
          <w:tcPr>
            <w:tcW w:w="1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37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debe conocer y haber ingresado a la página web, además debe poseer un navegador con soporte de </w:t>
            </w:r>
            <w:proofErr w:type="spellStart"/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WebGL</w:t>
            </w:r>
            <w:proofErr w:type="spellEnd"/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2.0</w:t>
            </w:r>
          </w:p>
        </w:tc>
      </w:tr>
      <w:tr w:rsidR="00D07332" w:rsidRPr="00D07332" w:rsidTr="00D07332">
        <w:trPr>
          <w:trHeight w:val="402"/>
        </w:trPr>
        <w:tc>
          <w:tcPr>
            <w:tcW w:w="1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Puntos de Extensión</w:t>
            </w:r>
          </w:p>
        </w:tc>
        <w:tc>
          <w:tcPr>
            <w:tcW w:w="37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D07332" w:rsidRPr="00D07332" w:rsidTr="00D07332">
        <w:trPr>
          <w:trHeight w:val="402"/>
        </w:trPr>
        <w:tc>
          <w:tcPr>
            <w:tcW w:w="1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Básico</w:t>
            </w:r>
          </w:p>
        </w:tc>
        <w:tc>
          <w:tcPr>
            <w:tcW w:w="37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 </w:t>
            </w:r>
          </w:p>
        </w:tc>
      </w:tr>
      <w:tr w:rsidR="00D07332" w:rsidRPr="00D07332" w:rsidTr="00D07332">
        <w:trPr>
          <w:trHeight w:val="390"/>
        </w:trPr>
        <w:tc>
          <w:tcPr>
            <w:tcW w:w="1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37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ingresa la URL de la página web en el navegador.</w:t>
            </w:r>
          </w:p>
        </w:tc>
      </w:tr>
      <w:tr w:rsidR="00D07332" w:rsidRPr="00D07332" w:rsidTr="00D07332">
        <w:trPr>
          <w:trHeight w:val="390"/>
        </w:trPr>
        <w:tc>
          <w:tcPr>
            <w:tcW w:w="1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37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obtiene las propiedades de pantalla de usuario.</w:t>
            </w:r>
          </w:p>
        </w:tc>
      </w:tr>
      <w:tr w:rsidR="00D07332" w:rsidRPr="00D07332" w:rsidTr="00D07332">
        <w:trPr>
          <w:trHeight w:val="390"/>
        </w:trPr>
        <w:tc>
          <w:tcPr>
            <w:tcW w:w="1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37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carga los recursos necesarios para el </w:t>
            </w:r>
            <w:proofErr w:type="spellStart"/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rendering</w:t>
            </w:r>
            <w:proofErr w:type="spellEnd"/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</w:tr>
      <w:tr w:rsidR="00D07332" w:rsidRPr="00D07332" w:rsidTr="00D07332">
        <w:trPr>
          <w:trHeight w:val="402"/>
        </w:trPr>
        <w:tc>
          <w:tcPr>
            <w:tcW w:w="1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37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</w:t>
            </w:r>
            <w:proofErr w:type="spellStart"/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renderiza</w:t>
            </w:r>
            <w:proofErr w:type="spellEnd"/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la escena 3D.</w:t>
            </w:r>
          </w:p>
        </w:tc>
      </w:tr>
      <w:tr w:rsidR="00D07332" w:rsidRPr="00D07332" w:rsidTr="00D07332">
        <w:trPr>
          <w:trHeight w:val="402"/>
        </w:trPr>
        <w:tc>
          <w:tcPr>
            <w:tcW w:w="1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  <w:tc>
          <w:tcPr>
            <w:tcW w:w="37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D07332" w:rsidRPr="00D07332" w:rsidTr="00D07332">
        <w:trPr>
          <w:trHeight w:val="402"/>
        </w:trPr>
        <w:tc>
          <w:tcPr>
            <w:tcW w:w="1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D0733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</w:t>
            </w:r>
            <w:proofErr w:type="spellEnd"/>
            <w:r w:rsidRPr="00D0733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-condición</w:t>
            </w:r>
          </w:p>
        </w:tc>
        <w:tc>
          <w:tcPr>
            <w:tcW w:w="37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07332" w:rsidRPr="00D07332" w:rsidRDefault="00D07332" w:rsidP="00D0733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Se puede ver la escena 3D </w:t>
            </w:r>
            <w:proofErr w:type="spellStart"/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renderizada</w:t>
            </w:r>
            <w:proofErr w:type="spellEnd"/>
            <w:r w:rsidRPr="00D0733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en pantalla.</w:t>
            </w:r>
          </w:p>
        </w:tc>
      </w:tr>
    </w:tbl>
    <w:p w:rsidR="00D07332" w:rsidRDefault="00D07332" w:rsidP="00D07332"/>
    <w:p w:rsidR="000D1953" w:rsidRDefault="000D1953" w:rsidP="000D1953">
      <w:pPr>
        <w:pStyle w:val="Heading3"/>
      </w:pPr>
      <w:bookmarkStart w:id="22" w:name="_Toc451856009"/>
      <w:r>
        <w:t>Diagrama de casos de uso</w:t>
      </w:r>
      <w:bookmarkEnd w:id="22"/>
    </w:p>
    <w:p w:rsidR="000D1953" w:rsidRDefault="000D1953" w:rsidP="000D1953"/>
    <w:p w:rsidR="000D1953" w:rsidRPr="000D1953" w:rsidRDefault="000D1953" w:rsidP="000D1953">
      <w:r w:rsidRPr="000D1953">
        <w:rPr>
          <w:noProof/>
          <w:lang w:eastAsia="es-AR"/>
        </w:rPr>
        <w:lastRenderedPageBreak/>
        <w:drawing>
          <wp:inline distT="0" distB="0" distL="0" distR="0" wp14:anchorId="325B5C65" wp14:editId="75F45B91">
            <wp:extent cx="4181475" cy="3276600"/>
            <wp:effectExtent l="0" t="0" r="9525" b="0"/>
            <wp:docPr id="12" name="Picture 12" descr="C:\Users\EmilianoAgustin\Documents\Project TFI\juego-sap-tfi\Documentacion\D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milianoAgustin\Documents\Project TFI\juego-sap-tfi\Documentacion\DC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953" w:rsidRPr="00D07332" w:rsidRDefault="000D1953" w:rsidP="00D07332"/>
    <w:p w:rsidR="00D07332" w:rsidRDefault="00D07332" w:rsidP="00D07332">
      <w:pPr>
        <w:pStyle w:val="Heading3"/>
      </w:pPr>
      <w:bookmarkStart w:id="23" w:name="_Toc451856010"/>
      <w:r>
        <w:t>Prototipo</w:t>
      </w:r>
      <w:r w:rsidR="000D1953">
        <w:t>s</w:t>
      </w:r>
      <w:r>
        <w:t xml:space="preserve"> de interfaz</w:t>
      </w:r>
      <w:bookmarkEnd w:id="23"/>
    </w:p>
    <w:p w:rsidR="000D1953" w:rsidRPr="000D1953" w:rsidRDefault="000D1953" w:rsidP="000D1953"/>
    <w:p w:rsidR="00D07332" w:rsidRDefault="00B553C1" w:rsidP="00D07332">
      <w:r w:rsidRPr="00B553C1">
        <w:rPr>
          <w:noProof/>
          <w:lang w:eastAsia="es-AR"/>
        </w:rPr>
        <w:drawing>
          <wp:inline distT="0" distB="0" distL="0" distR="0" wp14:anchorId="3A69B174" wp14:editId="03C978A6">
            <wp:extent cx="5612130" cy="3169203"/>
            <wp:effectExtent l="0" t="0" r="0" b="0"/>
            <wp:docPr id="10" name="Picture 10" descr="H:\proptotipo de interf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proptotipo de interfaz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953" w:rsidRDefault="000D1953" w:rsidP="00D07332">
      <w:r w:rsidRPr="000D1953">
        <w:rPr>
          <w:noProof/>
          <w:lang w:eastAsia="es-AR"/>
        </w:rPr>
        <w:lastRenderedPageBreak/>
        <w:drawing>
          <wp:inline distT="0" distB="0" distL="0" distR="0" wp14:anchorId="6326330C" wp14:editId="4B813CC8">
            <wp:extent cx="5612130" cy="3169203"/>
            <wp:effectExtent l="0" t="0" r="7620" b="0"/>
            <wp:docPr id="16" name="Picture 16" descr="H:\gfagsad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:\gfagsadf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953" w:rsidRDefault="000D1953" w:rsidP="00D07332">
      <w:r w:rsidRPr="000D1953">
        <w:rPr>
          <w:noProof/>
          <w:lang w:eastAsia="es-AR"/>
        </w:rPr>
        <w:drawing>
          <wp:inline distT="0" distB="0" distL="0" distR="0" wp14:anchorId="3805B44D" wp14:editId="4DE2BA2D">
            <wp:extent cx="5612130" cy="3169203"/>
            <wp:effectExtent l="0" t="0" r="7620" b="0"/>
            <wp:docPr id="17" name="Picture 17" descr="H:\fgdfgsd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:\fgdfgsdh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3C1" w:rsidRDefault="00B553C1" w:rsidP="00D07332"/>
    <w:p w:rsidR="00D07332" w:rsidRDefault="00B553C1" w:rsidP="00B553C1">
      <w:pPr>
        <w:pStyle w:val="Heading3"/>
      </w:pPr>
      <w:bookmarkStart w:id="24" w:name="_Toc451856011"/>
      <w:r>
        <w:t>Modelo de dominio</w:t>
      </w:r>
      <w:bookmarkEnd w:id="24"/>
    </w:p>
    <w:p w:rsidR="00B553C1" w:rsidRDefault="00B553C1" w:rsidP="00B553C1"/>
    <w:p w:rsidR="00B553C1" w:rsidRDefault="00B553C1" w:rsidP="00B553C1">
      <w:r w:rsidRPr="00B553C1">
        <w:rPr>
          <w:noProof/>
          <w:lang w:eastAsia="es-AR"/>
        </w:rPr>
        <w:lastRenderedPageBreak/>
        <w:drawing>
          <wp:inline distT="0" distB="0" distL="0" distR="0" wp14:anchorId="0E0D1FC6" wp14:editId="2888B716">
            <wp:extent cx="4743450" cy="2505075"/>
            <wp:effectExtent l="0" t="0" r="0" b="9525"/>
            <wp:docPr id="9" name="Picture 9" descr="C:\Users\EmilianoAgustin\Documents\Project TFI\juego-sap-tfi\Documentacion\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ilianoAgustin\Documents\Project TFI\juego-sap-tfi\Documentacion\M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3C1" w:rsidRDefault="00B553C1" w:rsidP="00B553C1"/>
    <w:p w:rsidR="00B553C1" w:rsidRDefault="00B553C1" w:rsidP="00B553C1">
      <w:pPr>
        <w:pStyle w:val="Heading3"/>
      </w:pPr>
      <w:bookmarkStart w:id="25" w:name="_Toc451856012"/>
      <w:r>
        <w:t>Diagrama de clases</w:t>
      </w:r>
      <w:bookmarkEnd w:id="25"/>
    </w:p>
    <w:p w:rsidR="00B553C1" w:rsidRDefault="00B553C1" w:rsidP="00B553C1"/>
    <w:p w:rsidR="00B553C1" w:rsidRDefault="000D1953" w:rsidP="00B553C1">
      <w:r w:rsidRPr="000D1953">
        <w:rPr>
          <w:noProof/>
          <w:lang w:eastAsia="es-AR"/>
        </w:rPr>
        <w:drawing>
          <wp:inline distT="0" distB="0" distL="0" distR="0" wp14:anchorId="1FE49DC3" wp14:editId="2085025B">
            <wp:extent cx="5612130" cy="3694506"/>
            <wp:effectExtent l="0" t="0" r="7620" b="1270"/>
            <wp:docPr id="11" name="Picture 11" descr="C:\Users\EmilianoAgustin\Documents\Project TFI\juego-sap-tfi\Documentacion\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ilianoAgustin\Documents\Project TFI\juego-sap-tfi\Documentacion\D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9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953" w:rsidRDefault="000D1953" w:rsidP="00B553C1"/>
    <w:p w:rsidR="000D1953" w:rsidRDefault="000D1953" w:rsidP="000D1953">
      <w:pPr>
        <w:pStyle w:val="Heading3"/>
      </w:pPr>
      <w:bookmarkStart w:id="26" w:name="_Toc451856013"/>
      <w:r>
        <w:t>Diagrama de robustez</w:t>
      </w:r>
      <w:bookmarkEnd w:id="26"/>
    </w:p>
    <w:p w:rsidR="000D1953" w:rsidRDefault="000D1953" w:rsidP="000D1953"/>
    <w:p w:rsidR="000D1953" w:rsidRDefault="000D1953" w:rsidP="000D1953">
      <w:r w:rsidRPr="000D1953">
        <w:rPr>
          <w:noProof/>
          <w:lang w:eastAsia="es-AR"/>
        </w:rPr>
        <w:lastRenderedPageBreak/>
        <w:drawing>
          <wp:inline distT="0" distB="0" distL="0" distR="0" wp14:anchorId="29B81F99" wp14:editId="17A0EF73">
            <wp:extent cx="5612130" cy="2708406"/>
            <wp:effectExtent l="0" t="0" r="7620" b="0"/>
            <wp:docPr id="14" name="Picture 14" descr="C:\Users\EmilianoAgustin\Documents\Project TFI\juego-sap-tfi\Documentacion\Diagrama de Robuste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milianoAgustin\Documents\Project TFI\juego-sap-tfi\Documentacion\Diagrama de Robustez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0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953" w:rsidRDefault="000D1953" w:rsidP="000D1953"/>
    <w:p w:rsidR="000D1953" w:rsidRDefault="000D1953" w:rsidP="000D1953">
      <w:pPr>
        <w:pStyle w:val="Heading3"/>
      </w:pPr>
      <w:bookmarkStart w:id="27" w:name="_Toc451856014"/>
      <w:r>
        <w:t>Diagrama de secuencia</w:t>
      </w:r>
      <w:bookmarkEnd w:id="27"/>
    </w:p>
    <w:p w:rsidR="000D1953" w:rsidRDefault="000D1953" w:rsidP="000D1953"/>
    <w:p w:rsidR="000D1953" w:rsidRPr="000D1953" w:rsidRDefault="000D1953" w:rsidP="000D1953">
      <w:r w:rsidRPr="000D1953">
        <w:rPr>
          <w:noProof/>
          <w:lang w:eastAsia="es-AR"/>
        </w:rPr>
        <w:drawing>
          <wp:inline distT="0" distB="0" distL="0" distR="0">
            <wp:extent cx="5612130" cy="2192110"/>
            <wp:effectExtent l="0" t="0" r="7620" b="0"/>
            <wp:docPr id="15" name="Picture 15" descr="C:\Users\EmilianoAgustin\Documents\Project TFI\juego-sap-tfi\Documentacion\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milianoAgustin\Documents\Project TFI\juego-sap-tfi\Documentacion\D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9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1953" w:rsidRPr="000D1953">
      <w:headerReference w:type="default" r:id="rId18"/>
      <w:footerReference w:type="default" r:id="rId19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458" w:rsidRDefault="00E74458" w:rsidP="000376A3">
      <w:pPr>
        <w:spacing w:after="0" w:line="240" w:lineRule="auto"/>
      </w:pPr>
      <w:r>
        <w:separator/>
      </w:r>
    </w:p>
  </w:endnote>
  <w:endnote w:type="continuationSeparator" w:id="0">
    <w:p w:rsidR="00E74458" w:rsidRDefault="00E74458" w:rsidP="00037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Calib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,Arial">
    <w:altName w:val="Times New Roman"/>
    <w:panose1 w:val="00000000000000000000"/>
    <w:charset w:val="00"/>
    <w:family w:val="roman"/>
    <w:notTrueType/>
    <w:pitch w:val="default"/>
  </w:font>
  <w:font w:name="Arial,Calibri">
    <w:altName w:val="Times New Roman"/>
    <w:panose1 w:val="00000000000000000000"/>
    <w:charset w:val="00"/>
    <w:family w:val="roman"/>
    <w:notTrueType/>
    <w:pitch w:val="default"/>
  </w:font>
  <w:font w:name="Verdana,Arial,Calibri">
    <w:altName w:val="MS Mincho"/>
    <w:panose1 w:val="00000000000000000000"/>
    <w:charset w:val="00"/>
    <w:family w:val="roman"/>
    <w:notTrueType/>
    <w:pitch w:val="default"/>
  </w:font>
  <w:font w:name="Calibri,Times New Roman">
    <w:altName w:val="MS Mincho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7100809"/>
      <w:docPartObj>
        <w:docPartGallery w:val="Page Numbers (Bottom of Page)"/>
        <w:docPartUnique/>
      </w:docPartObj>
    </w:sdtPr>
    <w:sdtContent>
      <w:sdt>
        <w:sdtPr>
          <w:id w:val="1953902294"/>
          <w:docPartObj>
            <w:docPartGallery w:val="Page Numbers (Top of Page)"/>
            <w:docPartUnique/>
          </w:docPartObj>
        </w:sdtPr>
        <w:sdtContent>
          <w:p w:rsidR="00B553C1" w:rsidRPr="000376A3" w:rsidRDefault="00B553C1" w:rsidP="00CC1670">
            <w:pPr>
              <w:pStyle w:val="Footer"/>
            </w:pPr>
            <w:r>
              <w:t xml:space="preserve">Seminario de Aplicación Profesional - </w:t>
            </w:r>
            <w:proofErr w:type="spellStart"/>
            <w:r>
              <w:t>Fotia</w:t>
            </w:r>
            <w:proofErr w:type="spellEnd"/>
            <w:r>
              <w:t>, Viti.</w:t>
            </w:r>
            <w:r w:rsidRPr="000376A3">
              <w:tab/>
            </w:r>
            <w:r w:rsidRPr="000376A3">
              <w:rPr>
                <w:rFonts w:cs="Times New Roman"/>
              </w:rPr>
              <w:t xml:space="preserve">Página </w:t>
            </w:r>
            <w:r w:rsidRPr="000376A3">
              <w:rPr>
                <w:rFonts w:cs="Times New Roman"/>
                <w:bCs/>
                <w:szCs w:val="24"/>
              </w:rPr>
              <w:fldChar w:fldCharType="begin"/>
            </w:r>
            <w:r w:rsidRPr="000376A3">
              <w:rPr>
                <w:rFonts w:cs="Times New Roman"/>
                <w:bCs/>
              </w:rPr>
              <w:instrText xml:space="preserve"> PAGE </w:instrText>
            </w:r>
            <w:r w:rsidRPr="000376A3">
              <w:rPr>
                <w:rFonts w:cs="Times New Roman"/>
                <w:bCs/>
                <w:szCs w:val="24"/>
              </w:rPr>
              <w:fldChar w:fldCharType="separate"/>
            </w:r>
            <w:r w:rsidR="000D1953">
              <w:rPr>
                <w:rFonts w:cs="Times New Roman"/>
                <w:bCs/>
                <w:noProof/>
              </w:rPr>
              <w:t>2</w:t>
            </w:r>
            <w:r w:rsidRPr="000376A3">
              <w:rPr>
                <w:rFonts w:cs="Times New Roman"/>
                <w:bCs/>
                <w:szCs w:val="24"/>
              </w:rPr>
              <w:fldChar w:fldCharType="end"/>
            </w:r>
            <w:r w:rsidRPr="000376A3">
              <w:rPr>
                <w:rFonts w:cs="Times New Roman"/>
              </w:rPr>
              <w:t xml:space="preserve"> de </w:t>
            </w:r>
            <w:r w:rsidRPr="000376A3">
              <w:rPr>
                <w:rFonts w:cs="Times New Roman"/>
                <w:bCs/>
                <w:szCs w:val="24"/>
              </w:rPr>
              <w:fldChar w:fldCharType="begin"/>
            </w:r>
            <w:r w:rsidRPr="000376A3">
              <w:rPr>
                <w:rFonts w:cs="Times New Roman"/>
                <w:bCs/>
              </w:rPr>
              <w:instrText xml:space="preserve"> NUMPAGES  </w:instrText>
            </w:r>
            <w:r w:rsidRPr="000376A3">
              <w:rPr>
                <w:rFonts w:cs="Times New Roman"/>
                <w:bCs/>
                <w:szCs w:val="24"/>
              </w:rPr>
              <w:fldChar w:fldCharType="separate"/>
            </w:r>
            <w:r w:rsidR="000D1953">
              <w:rPr>
                <w:rFonts w:cs="Times New Roman"/>
                <w:bCs/>
                <w:noProof/>
              </w:rPr>
              <w:t>21</w:t>
            </w:r>
            <w:r w:rsidRPr="000376A3">
              <w:rPr>
                <w:rFonts w:cs="Times New Roman"/>
                <w:bCs/>
                <w:szCs w:val="24"/>
              </w:rPr>
              <w:fldChar w:fldCharType="end"/>
            </w:r>
          </w:p>
        </w:sdtContent>
      </w:sdt>
    </w:sdtContent>
  </w:sdt>
  <w:p w:rsidR="00B553C1" w:rsidRPr="000376A3" w:rsidRDefault="00B553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458" w:rsidRDefault="00E74458" w:rsidP="000376A3">
      <w:pPr>
        <w:spacing w:after="0" w:line="240" w:lineRule="auto"/>
      </w:pPr>
      <w:r>
        <w:separator/>
      </w:r>
    </w:p>
  </w:footnote>
  <w:footnote w:type="continuationSeparator" w:id="0">
    <w:p w:rsidR="00E74458" w:rsidRDefault="00E74458" w:rsidP="00037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3C1" w:rsidRPr="00555D44" w:rsidRDefault="00B553C1" w:rsidP="00555D44">
    <w:pPr>
      <w:jc w:val="center"/>
      <w:rPr>
        <w:b/>
        <w:color w:val="A34242"/>
        <w:sz w:val="36"/>
      </w:rPr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 wp14:anchorId="41AFF9BC" wp14:editId="170C72D2">
          <wp:simplePos x="0" y="0"/>
          <wp:positionH relativeFrom="column">
            <wp:posOffset>-1270</wp:posOffset>
          </wp:positionH>
          <wp:positionV relativeFrom="paragraph">
            <wp:posOffset>-241540</wp:posOffset>
          </wp:positionV>
          <wp:extent cx="841248" cy="685800"/>
          <wp:effectExtent l="0" t="0" r="0" b="0"/>
          <wp:wrapNone/>
          <wp:docPr id="5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1248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53159">
      <w:rPr>
        <w:b/>
        <w:color w:val="A34242"/>
        <w:sz w:val="36"/>
      </w:rPr>
      <w:t>Universidad Abierta</w:t>
    </w:r>
    <w:r>
      <w:rPr>
        <w:b/>
        <w:color w:val="A34242"/>
        <w:sz w:val="36"/>
      </w:rPr>
      <w:t xml:space="preserve"> </w:t>
    </w:r>
    <w:r w:rsidRPr="00A53159">
      <w:rPr>
        <w:b/>
        <w:color w:val="A34242"/>
        <w:sz w:val="36"/>
      </w:rPr>
      <w:t>Interamericana</w:t>
    </w:r>
  </w:p>
  <w:p w:rsidR="00B553C1" w:rsidRDefault="00B553C1" w:rsidP="00555D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3476"/>
    <w:multiLevelType w:val="hybridMultilevel"/>
    <w:tmpl w:val="BDE821B0"/>
    <w:lvl w:ilvl="0" w:tplc="C4B03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28CD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06E9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9E2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5AF3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9E3A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8CAE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E080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89B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84AEF"/>
    <w:multiLevelType w:val="hybridMultilevel"/>
    <w:tmpl w:val="14709086"/>
    <w:lvl w:ilvl="0" w:tplc="11600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401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C87F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F8EB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4462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861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E05B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38AF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E894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76C2B"/>
    <w:multiLevelType w:val="multilevel"/>
    <w:tmpl w:val="F2D46C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07F85367"/>
    <w:multiLevelType w:val="hybridMultilevel"/>
    <w:tmpl w:val="BE14A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01612"/>
    <w:multiLevelType w:val="multilevel"/>
    <w:tmpl w:val="B3CA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0167C"/>
    <w:multiLevelType w:val="multilevel"/>
    <w:tmpl w:val="A582D9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251C4FF3"/>
    <w:multiLevelType w:val="hybridMultilevel"/>
    <w:tmpl w:val="B5F4F9D4"/>
    <w:lvl w:ilvl="0" w:tplc="C3F625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8A48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CE50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3C5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2212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C402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04BC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8405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9612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37F8C"/>
    <w:multiLevelType w:val="multilevel"/>
    <w:tmpl w:val="0186DA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38F42C84"/>
    <w:multiLevelType w:val="multilevel"/>
    <w:tmpl w:val="0442C0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423A634F"/>
    <w:multiLevelType w:val="hybridMultilevel"/>
    <w:tmpl w:val="2BD61C0E"/>
    <w:lvl w:ilvl="0" w:tplc="D01A1A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E220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BAEB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E48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BC24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6AC7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1C95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181A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34C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BF55C2"/>
    <w:multiLevelType w:val="hybridMultilevel"/>
    <w:tmpl w:val="DF1A915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AD77E0"/>
    <w:multiLevelType w:val="hybridMultilevel"/>
    <w:tmpl w:val="6142A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CA4EB4"/>
    <w:multiLevelType w:val="hybridMultilevel"/>
    <w:tmpl w:val="4148C680"/>
    <w:lvl w:ilvl="0" w:tplc="9F506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D003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4274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44A0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B090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9637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DCB7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C6E4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80A5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CE375C"/>
    <w:multiLevelType w:val="hybridMultilevel"/>
    <w:tmpl w:val="2388A5A2"/>
    <w:lvl w:ilvl="0" w:tplc="E7C8A5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501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942D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E21C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2E2D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1E7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32A1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10D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8637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82472"/>
    <w:multiLevelType w:val="hybridMultilevel"/>
    <w:tmpl w:val="C660E19A"/>
    <w:lvl w:ilvl="0" w:tplc="66A2B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CCAA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D6DF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4E9E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D6D9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CCD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C696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7863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48EF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A52A77"/>
    <w:multiLevelType w:val="hybridMultilevel"/>
    <w:tmpl w:val="80026960"/>
    <w:lvl w:ilvl="0" w:tplc="F83A9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A6A6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9C3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006A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5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96CB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429F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A410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5E15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FE34DC"/>
    <w:multiLevelType w:val="singleLevel"/>
    <w:tmpl w:val="54FE34D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556268C8"/>
    <w:multiLevelType w:val="hybridMultilevel"/>
    <w:tmpl w:val="EB3C05BA"/>
    <w:lvl w:ilvl="0" w:tplc="925684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C943F4"/>
    <w:multiLevelType w:val="hybridMultilevel"/>
    <w:tmpl w:val="73E6A36E"/>
    <w:lvl w:ilvl="0" w:tplc="363AC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B0C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EA10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6C61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D83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1E4F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6880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6CFF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4E57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D251A"/>
    <w:multiLevelType w:val="hybridMultilevel"/>
    <w:tmpl w:val="ED7C51A4"/>
    <w:lvl w:ilvl="0" w:tplc="7978613E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697D84"/>
    <w:multiLevelType w:val="hybridMultilevel"/>
    <w:tmpl w:val="1AB293B4"/>
    <w:lvl w:ilvl="0" w:tplc="FFD05A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7899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1C4D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DC1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9A6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8C6A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E4C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F26B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C006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247DAE"/>
    <w:multiLevelType w:val="multilevel"/>
    <w:tmpl w:val="A192FB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5A9B306F"/>
    <w:multiLevelType w:val="hybridMultilevel"/>
    <w:tmpl w:val="2078EA1A"/>
    <w:lvl w:ilvl="0" w:tplc="F6A0FE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BD6199"/>
    <w:multiLevelType w:val="hybridMultilevel"/>
    <w:tmpl w:val="0A6C3B1A"/>
    <w:lvl w:ilvl="0" w:tplc="CF7AFD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A4A3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6AB3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3E8E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D069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7AE2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5200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306D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6CBF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02576"/>
    <w:multiLevelType w:val="hybridMultilevel"/>
    <w:tmpl w:val="BF10724E"/>
    <w:lvl w:ilvl="0" w:tplc="948E85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B63C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DCF3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268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1069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E8F5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D253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2CA8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D47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A2681C"/>
    <w:multiLevelType w:val="hybridMultilevel"/>
    <w:tmpl w:val="5588B8B8"/>
    <w:lvl w:ilvl="0" w:tplc="03E26F5A">
      <w:start w:val="13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B91DC1"/>
    <w:multiLevelType w:val="multilevel"/>
    <w:tmpl w:val="6304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4E5E11"/>
    <w:multiLevelType w:val="hybridMultilevel"/>
    <w:tmpl w:val="F26A8DB6"/>
    <w:lvl w:ilvl="0" w:tplc="925684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3D1616"/>
    <w:multiLevelType w:val="hybridMultilevel"/>
    <w:tmpl w:val="1C44A11A"/>
    <w:lvl w:ilvl="0" w:tplc="997A783C">
      <w:start w:val="134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10B0624"/>
    <w:multiLevelType w:val="hybridMultilevel"/>
    <w:tmpl w:val="85B29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4B0A17"/>
    <w:multiLevelType w:val="multilevel"/>
    <w:tmpl w:val="72E2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C55F45"/>
    <w:multiLevelType w:val="hybridMultilevel"/>
    <w:tmpl w:val="544EBEDC"/>
    <w:lvl w:ilvl="0" w:tplc="9D86B4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1E79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D21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362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A662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5E5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CCF8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52A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D806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783E44"/>
    <w:multiLevelType w:val="hybridMultilevel"/>
    <w:tmpl w:val="B992CD8C"/>
    <w:lvl w:ilvl="0" w:tplc="925684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B9354B"/>
    <w:multiLevelType w:val="hybridMultilevel"/>
    <w:tmpl w:val="93B05C8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5E7F1A"/>
    <w:multiLevelType w:val="hybridMultilevel"/>
    <w:tmpl w:val="E3B65924"/>
    <w:lvl w:ilvl="0" w:tplc="16E6F0F8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3C326B"/>
    <w:multiLevelType w:val="hybridMultilevel"/>
    <w:tmpl w:val="EC18ED2C"/>
    <w:lvl w:ilvl="0" w:tplc="31FE5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704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7039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C28D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0EA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E6D6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4013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E642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E431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5"/>
  </w:num>
  <w:num w:numId="3">
    <w:abstractNumId w:val="28"/>
  </w:num>
  <w:num w:numId="4">
    <w:abstractNumId w:val="30"/>
  </w:num>
  <w:num w:numId="5">
    <w:abstractNumId w:val="26"/>
  </w:num>
  <w:num w:numId="6">
    <w:abstractNumId w:val="10"/>
  </w:num>
  <w:num w:numId="7">
    <w:abstractNumId w:val="19"/>
  </w:num>
  <w:num w:numId="8">
    <w:abstractNumId w:val="22"/>
  </w:num>
  <w:num w:numId="9">
    <w:abstractNumId w:val="29"/>
  </w:num>
  <w:num w:numId="10">
    <w:abstractNumId w:val="17"/>
  </w:num>
  <w:num w:numId="11">
    <w:abstractNumId w:val="3"/>
  </w:num>
  <w:num w:numId="12">
    <w:abstractNumId w:val="11"/>
  </w:num>
  <w:num w:numId="13">
    <w:abstractNumId w:val="7"/>
  </w:num>
  <w:num w:numId="14">
    <w:abstractNumId w:val="5"/>
  </w:num>
  <w:num w:numId="15">
    <w:abstractNumId w:val="8"/>
  </w:num>
  <w:num w:numId="16">
    <w:abstractNumId w:val="2"/>
  </w:num>
  <w:num w:numId="17">
    <w:abstractNumId w:val="21"/>
  </w:num>
  <w:num w:numId="18">
    <w:abstractNumId w:val="27"/>
  </w:num>
  <w:num w:numId="19">
    <w:abstractNumId w:val="32"/>
  </w:num>
  <w:num w:numId="20">
    <w:abstractNumId w:val="16"/>
  </w:num>
  <w:num w:numId="21">
    <w:abstractNumId w:val="13"/>
  </w:num>
  <w:num w:numId="22">
    <w:abstractNumId w:val="34"/>
  </w:num>
  <w:num w:numId="23">
    <w:abstractNumId w:val="6"/>
  </w:num>
  <w:num w:numId="24">
    <w:abstractNumId w:val="1"/>
  </w:num>
  <w:num w:numId="25">
    <w:abstractNumId w:val="24"/>
  </w:num>
  <w:num w:numId="26">
    <w:abstractNumId w:val="0"/>
  </w:num>
  <w:num w:numId="27">
    <w:abstractNumId w:val="12"/>
  </w:num>
  <w:num w:numId="28">
    <w:abstractNumId w:val="9"/>
  </w:num>
  <w:num w:numId="29">
    <w:abstractNumId w:val="35"/>
  </w:num>
  <w:num w:numId="30">
    <w:abstractNumId w:val="15"/>
  </w:num>
  <w:num w:numId="31">
    <w:abstractNumId w:val="23"/>
  </w:num>
  <w:num w:numId="32">
    <w:abstractNumId w:val="14"/>
  </w:num>
  <w:num w:numId="33">
    <w:abstractNumId w:val="20"/>
  </w:num>
  <w:num w:numId="34">
    <w:abstractNumId w:val="31"/>
  </w:num>
  <w:num w:numId="35">
    <w:abstractNumId w:val="18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06E"/>
    <w:rsid w:val="00022055"/>
    <w:rsid w:val="00024E7C"/>
    <w:rsid w:val="000376A3"/>
    <w:rsid w:val="00062973"/>
    <w:rsid w:val="00066590"/>
    <w:rsid w:val="000840EE"/>
    <w:rsid w:val="00090669"/>
    <w:rsid w:val="00090C3E"/>
    <w:rsid w:val="000A413B"/>
    <w:rsid w:val="000B3762"/>
    <w:rsid w:val="000C1B10"/>
    <w:rsid w:val="000D1953"/>
    <w:rsid w:val="000D4B05"/>
    <w:rsid w:val="000F52D3"/>
    <w:rsid w:val="000F5CBC"/>
    <w:rsid w:val="001136F0"/>
    <w:rsid w:val="0011677A"/>
    <w:rsid w:val="00136E93"/>
    <w:rsid w:val="00143E68"/>
    <w:rsid w:val="00162C8C"/>
    <w:rsid w:val="00172F79"/>
    <w:rsid w:val="001C1F87"/>
    <w:rsid w:val="001C2602"/>
    <w:rsid w:val="00212763"/>
    <w:rsid w:val="00212FC6"/>
    <w:rsid w:val="00242903"/>
    <w:rsid w:val="00245983"/>
    <w:rsid w:val="0025343A"/>
    <w:rsid w:val="00256DAE"/>
    <w:rsid w:val="002700AF"/>
    <w:rsid w:val="00274600"/>
    <w:rsid w:val="00276192"/>
    <w:rsid w:val="00281D31"/>
    <w:rsid w:val="00283DF0"/>
    <w:rsid w:val="00297EF9"/>
    <w:rsid w:val="002A42DD"/>
    <w:rsid w:val="002A57F3"/>
    <w:rsid w:val="002C7384"/>
    <w:rsid w:val="002E44E7"/>
    <w:rsid w:val="00307C93"/>
    <w:rsid w:val="003113FE"/>
    <w:rsid w:val="003363FF"/>
    <w:rsid w:val="003437B4"/>
    <w:rsid w:val="00382968"/>
    <w:rsid w:val="003A3E34"/>
    <w:rsid w:val="003C6C40"/>
    <w:rsid w:val="00442467"/>
    <w:rsid w:val="0044624C"/>
    <w:rsid w:val="004466F9"/>
    <w:rsid w:val="00462D74"/>
    <w:rsid w:val="0046662D"/>
    <w:rsid w:val="0047314A"/>
    <w:rsid w:val="00485C75"/>
    <w:rsid w:val="00497D90"/>
    <w:rsid w:val="004F6CE0"/>
    <w:rsid w:val="005002C3"/>
    <w:rsid w:val="0051285B"/>
    <w:rsid w:val="00516167"/>
    <w:rsid w:val="00521F75"/>
    <w:rsid w:val="005220A8"/>
    <w:rsid w:val="00522CAE"/>
    <w:rsid w:val="00537061"/>
    <w:rsid w:val="00555D44"/>
    <w:rsid w:val="00572F48"/>
    <w:rsid w:val="00576587"/>
    <w:rsid w:val="005A5534"/>
    <w:rsid w:val="005B0540"/>
    <w:rsid w:val="005C1D5C"/>
    <w:rsid w:val="005E69D2"/>
    <w:rsid w:val="00605CEA"/>
    <w:rsid w:val="006539DE"/>
    <w:rsid w:val="00673BD4"/>
    <w:rsid w:val="00681649"/>
    <w:rsid w:val="00684864"/>
    <w:rsid w:val="0068664E"/>
    <w:rsid w:val="0069347A"/>
    <w:rsid w:val="006A06B2"/>
    <w:rsid w:val="006B61FB"/>
    <w:rsid w:val="007062A4"/>
    <w:rsid w:val="00722D8C"/>
    <w:rsid w:val="007438ED"/>
    <w:rsid w:val="007B09F0"/>
    <w:rsid w:val="007D1565"/>
    <w:rsid w:val="00806349"/>
    <w:rsid w:val="00813DFA"/>
    <w:rsid w:val="00821022"/>
    <w:rsid w:val="008518C8"/>
    <w:rsid w:val="008A00DC"/>
    <w:rsid w:val="008C07A2"/>
    <w:rsid w:val="008C7384"/>
    <w:rsid w:val="008E460A"/>
    <w:rsid w:val="008F4769"/>
    <w:rsid w:val="00914CA4"/>
    <w:rsid w:val="00934622"/>
    <w:rsid w:val="009605B7"/>
    <w:rsid w:val="00964D0F"/>
    <w:rsid w:val="00965904"/>
    <w:rsid w:val="00966E01"/>
    <w:rsid w:val="009806A5"/>
    <w:rsid w:val="009C0AA3"/>
    <w:rsid w:val="009E0AF1"/>
    <w:rsid w:val="00A3206E"/>
    <w:rsid w:val="00A401C6"/>
    <w:rsid w:val="00A50984"/>
    <w:rsid w:val="00A65A7D"/>
    <w:rsid w:val="00A65BA2"/>
    <w:rsid w:val="00A911F3"/>
    <w:rsid w:val="00AA346D"/>
    <w:rsid w:val="00AB179B"/>
    <w:rsid w:val="00AC3ECA"/>
    <w:rsid w:val="00AD74CB"/>
    <w:rsid w:val="00AF0777"/>
    <w:rsid w:val="00B12C13"/>
    <w:rsid w:val="00B177FB"/>
    <w:rsid w:val="00B2141D"/>
    <w:rsid w:val="00B275FF"/>
    <w:rsid w:val="00B553C1"/>
    <w:rsid w:val="00B55B1A"/>
    <w:rsid w:val="00B74A48"/>
    <w:rsid w:val="00B75204"/>
    <w:rsid w:val="00B77D15"/>
    <w:rsid w:val="00B85CEE"/>
    <w:rsid w:val="00B866D9"/>
    <w:rsid w:val="00BA3638"/>
    <w:rsid w:val="00BF750A"/>
    <w:rsid w:val="00C5725D"/>
    <w:rsid w:val="00C74172"/>
    <w:rsid w:val="00CB481A"/>
    <w:rsid w:val="00CC1670"/>
    <w:rsid w:val="00CF4EF4"/>
    <w:rsid w:val="00D07332"/>
    <w:rsid w:val="00D13295"/>
    <w:rsid w:val="00D4186F"/>
    <w:rsid w:val="00D51516"/>
    <w:rsid w:val="00D57C48"/>
    <w:rsid w:val="00D608AB"/>
    <w:rsid w:val="00D72EFE"/>
    <w:rsid w:val="00D80BB2"/>
    <w:rsid w:val="00D9434A"/>
    <w:rsid w:val="00DD43E5"/>
    <w:rsid w:val="00DF11B1"/>
    <w:rsid w:val="00E427E6"/>
    <w:rsid w:val="00E53E0C"/>
    <w:rsid w:val="00E74458"/>
    <w:rsid w:val="00E858CA"/>
    <w:rsid w:val="00E858D6"/>
    <w:rsid w:val="00EA4569"/>
    <w:rsid w:val="00EE0E3E"/>
    <w:rsid w:val="00EE68E0"/>
    <w:rsid w:val="00F0247A"/>
    <w:rsid w:val="00F14D7A"/>
    <w:rsid w:val="00F2629B"/>
    <w:rsid w:val="00F45C55"/>
    <w:rsid w:val="00F55276"/>
    <w:rsid w:val="00F606B9"/>
    <w:rsid w:val="00F66922"/>
    <w:rsid w:val="00F771BA"/>
    <w:rsid w:val="00FA237D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B5903CF"/>
  <w15:chartTrackingRefBased/>
  <w15:docId w15:val="{F726C582-8F24-4B70-9BD6-A2E849793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06E"/>
    <w:rPr>
      <w:rFonts w:ascii="Times New Roman" w:hAnsi="Times New Roman"/>
      <w:sz w:val="24"/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57F3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06E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206E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206E"/>
    <w:pPr>
      <w:keepNext/>
      <w:keepLines/>
      <w:spacing w:before="40" w:after="0"/>
      <w:outlineLvl w:val="3"/>
    </w:pPr>
    <w:rPr>
      <w:rFonts w:eastAsiaTheme="majorEastAsia" w:cstheme="majorBidi"/>
      <w:b/>
      <w:iCs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3206E"/>
    <w:pPr>
      <w:keepNext/>
      <w:keepLines/>
      <w:spacing w:before="40" w:after="0"/>
      <w:outlineLvl w:val="4"/>
    </w:pPr>
    <w:rPr>
      <w:rFonts w:eastAsiaTheme="majorEastAsia" w:cstheme="majorBidi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363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62D7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7F3"/>
    <w:rPr>
      <w:rFonts w:ascii="Times New Roman" w:eastAsiaTheme="majorEastAsia" w:hAnsi="Times New Roman" w:cstheme="majorBidi"/>
      <w:b/>
      <w:sz w:val="36"/>
      <w:szCs w:val="32"/>
      <w:u w:val="single"/>
    </w:rPr>
  </w:style>
  <w:style w:type="paragraph" w:styleId="Title">
    <w:name w:val="Title"/>
    <w:basedOn w:val="Heading1"/>
    <w:next w:val="Normal"/>
    <w:link w:val="TitleChar"/>
    <w:uiPriority w:val="10"/>
    <w:qFormat/>
    <w:rsid w:val="00A3206E"/>
  </w:style>
  <w:style w:type="paragraph" w:styleId="TOC9">
    <w:name w:val="toc 9"/>
    <w:basedOn w:val="Normal"/>
    <w:next w:val="Normal"/>
    <w:autoRedefine/>
    <w:uiPriority w:val="39"/>
    <w:semiHidden/>
    <w:unhideWhenUsed/>
    <w:rsid w:val="00A3206E"/>
    <w:pPr>
      <w:spacing w:after="100"/>
      <w:ind w:left="1760"/>
    </w:pPr>
  </w:style>
  <w:style w:type="character" w:customStyle="1" w:styleId="TitleChar">
    <w:name w:val="Title Char"/>
    <w:basedOn w:val="DefaultParagraphFont"/>
    <w:link w:val="Title"/>
    <w:uiPriority w:val="10"/>
    <w:rsid w:val="00A320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Title"/>
    <w:next w:val="Normal"/>
    <w:link w:val="SubtitleChar"/>
    <w:uiPriority w:val="11"/>
    <w:qFormat/>
    <w:rsid w:val="00A3206E"/>
  </w:style>
  <w:style w:type="character" w:customStyle="1" w:styleId="SubtitleChar">
    <w:name w:val="Subtitle Char"/>
    <w:basedOn w:val="DefaultParagraphFont"/>
    <w:link w:val="Subtitle"/>
    <w:uiPriority w:val="11"/>
    <w:rsid w:val="00A320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A42DD"/>
    <w:pPr>
      <w:spacing w:after="0" w:line="240" w:lineRule="auto"/>
      <w:jc w:val="both"/>
    </w:pPr>
    <w:rPr>
      <w:rFonts w:ascii="Times New Roman" w:hAnsi="Times New Roman"/>
      <w:noProof/>
      <w:sz w:val="24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A3206E"/>
    <w:rPr>
      <w:rFonts w:ascii="Times New Roman" w:eastAsiaTheme="majorEastAsia" w:hAnsi="Times New Roman" w:cstheme="majorBidi"/>
      <w:b/>
      <w:sz w:val="32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3206E"/>
    <w:rPr>
      <w:rFonts w:ascii="Times New Roman" w:eastAsiaTheme="majorEastAsia" w:hAnsi="Times New Roman" w:cstheme="majorBidi"/>
      <w:b/>
      <w:sz w:val="28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3206E"/>
    <w:rPr>
      <w:rFonts w:ascii="Times New Roman" w:eastAsiaTheme="majorEastAsia" w:hAnsi="Times New Roman" w:cstheme="majorBidi"/>
      <w:b/>
      <w:iCs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3206E"/>
    <w:rPr>
      <w:rFonts w:ascii="Times New Roman" w:eastAsiaTheme="majorEastAsia" w:hAnsi="Times New Roman" w:cstheme="majorBidi"/>
      <w:sz w:val="24"/>
      <w:u w:val="single"/>
    </w:rPr>
  </w:style>
  <w:style w:type="character" w:styleId="SubtleEmphasis">
    <w:name w:val="Subtle Emphasis"/>
    <w:basedOn w:val="DefaultParagraphFont"/>
    <w:uiPriority w:val="19"/>
    <w:qFormat/>
    <w:rsid w:val="00A3206E"/>
    <w:rPr>
      <w:rFonts w:ascii="Times New Roman" w:hAnsi="Times New Roman"/>
      <w:i/>
      <w:iCs/>
      <w:color w:val="404040" w:themeColor="text1" w:themeTint="BF"/>
      <w:sz w:val="24"/>
    </w:rPr>
  </w:style>
  <w:style w:type="character" w:styleId="Emphasis">
    <w:name w:val="Emphasis"/>
    <w:basedOn w:val="DefaultParagraphFont"/>
    <w:uiPriority w:val="20"/>
    <w:qFormat/>
    <w:rsid w:val="00A3206E"/>
    <w:rPr>
      <w:rFonts w:ascii="Times New Roman" w:hAnsi="Times New Roman"/>
      <w:b/>
      <w:i w:val="0"/>
      <w:iCs/>
      <w:sz w:val="24"/>
      <w:u w:val="none"/>
    </w:rPr>
  </w:style>
  <w:style w:type="character" w:styleId="IntenseEmphasis">
    <w:name w:val="Intense Emphasis"/>
    <w:basedOn w:val="DefaultParagraphFont"/>
    <w:uiPriority w:val="21"/>
    <w:qFormat/>
    <w:rsid w:val="00A3206E"/>
    <w:rPr>
      <w:rFonts w:ascii="Times New Roman" w:hAnsi="Times New Roman"/>
      <w:b/>
      <w:i/>
      <w:iCs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0376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6A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376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6A3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51285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39"/>
    <w:rsid w:val="007B0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B09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B77D15"/>
    <w:rPr>
      <w:b/>
      <w:bCs/>
    </w:rPr>
  </w:style>
  <w:style w:type="character" w:styleId="Hyperlink">
    <w:name w:val="Hyperlink"/>
    <w:basedOn w:val="DefaultParagraphFont"/>
    <w:uiPriority w:val="99"/>
    <w:unhideWhenUsed/>
    <w:rsid w:val="00E53E0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C1D5C"/>
    <w:pPr>
      <w:outlineLvl w:val="9"/>
    </w:pPr>
    <w:rPr>
      <w:rFonts w:asciiTheme="majorHAnsi" w:hAnsiTheme="majorHAnsi"/>
      <w:b w:val="0"/>
      <w:color w:val="2E74B5" w:themeColor="accent1" w:themeShade="BF"/>
      <w:sz w:val="32"/>
      <w:u w:val="non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C1D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1D5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C1D5C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4F6C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61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1FB"/>
    <w:rPr>
      <w:rFonts w:ascii="Segoe UI" w:hAnsi="Segoe UI" w:cs="Segoe UI"/>
      <w:sz w:val="18"/>
      <w:szCs w:val="18"/>
      <w:lang w:val="es-AR"/>
    </w:rPr>
  </w:style>
  <w:style w:type="character" w:customStyle="1" w:styleId="apple-converted-space">
    <w:name w:val="apple-converted-space"/>
    <w:basedOn w:val="DefaultParagraphFont"/>
    <w:rsid w:val="005002C3"/>
  </w:style>
  <w:style w:type="paragraph" w:customStyle="1" w:styleId="Code">
    <w:name w:val="Code"/>
    <w:basedOn w:val="Normal"/>
    <w:link w:val="CodeChar"/>
    <w:qFormat/>
    <w:rsid w:val="00B55B1A"/>
    <w:pPr>
      <w:shd w:val="clear" w:color="auto" w:fill="E7E6E6" w:themeFill="background2"/>
    </w:pPr>
    <w:rPr>
      <w:rFonts w:ascii="MS Gothic" w:hAnsi="MS Gothic"/>
      <w:sz w:val="22"/>
    </w:rPr>
  </w:style>
  <w:style w:type="character" w:customStyle="1" w:styleId="CodeChar">
    <w:name w:val="Code Char"/>
    <w:basedOn w:val="DefaultParagraphFont"/>
    <w:link w:val="Code"/>
    <w:rsid w:val="00B55B1A"/>
    <w:rPr>
      <w:rFonts w:ascii="MS Gothic" w:hAnsi="MS Gothic"/>
      <w:shd w:val="clear" w:color="auto" w:fill="E7E6E6" w:themeFill="background2"/>
      <w:lang w:val="es-AR"/>
    </w:rPr>
  </w:style>
  <w:style w:type="paragraph" w:customStyle="1" w:styleId="sql1-comment">
    <w:name w:val="sql1-comment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i/>
      <w:iCs/>
      <w:color w:val="808080"/>
      <w:szCs w:val="24"/>
      <w:lang w:val="en-US"/>
    </w:rPr>
  </w:style>
  <w:style w:type="paragraph" w:customStyle="1" w:styleId="sql1-conditionalcomment">
    <w:name w:val="sql1-conditionalcomment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i/>
      <w:iCs/>
      <w:color w:val="808080"/>
      <w:szCs w:val="24"/>
      <w:lang w:val="en-US"/>
    </w:rPr>
  </w:style>
  <w:style w:type="paragraph" w:customStyle="1" w:styleId="sql1-datatype">
    <w:name w:val="sql1-datatype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800000"/>
      <w:szCs w:val="24"/>
      <w:lang w:val="en-US"/>
    </w:rPr>
  </w:style>
  <w:style w:type="paragraph" w:customStyle="1" w:styleId="sql1-defaultpackages">
    <w:name w:val="sql1-defaultpackages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b/>
      <w:bCs/>
      <w:szCs w:val="24"/>
      <w:lang w:val="en-US"/>
    </w:rPr>
  </w:style>
  <w:style w:type="paragraph" w:customStyle="1" w:styleId="sql1-delimitedidentifier">
    <w:name w:val="sql1-delimitedidentifier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color w:val="808000"/>
      <w:szCs w:val="24"/>
      <w:lang w:val="en-US"/>
    </w:rPr>
  </w:style>
  <w:style w:type="paragraph" w:customStyle="1" w:styleId="sql1-exception">
    <w:name w:val="sql1-exception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i/>
      <w:iCs/>
      <w:szCs w:val="24"/>
      <w:lang w:val="en-US"/>
    </w:rPr>
  </w:style>
  <w:style w:type="paragraph" w:customStyle="1" w:styleId="sql1-function">
    <w:name w:val="sql1-function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000080"/>
      <w:szCs w:val="24"/>
      <w:lang w:val="en-US"/>
    </w:rPr>
  </w:style>
  <w:style w:type="paragraph" w:customStyle="1" w:styleId="sql1-identifier">
    <w:name w:val="sql1-identifier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color w:val="808000"/>
      <w:szCs w:val="24"/>
      <w:lang w:val="en-US"/>
    </w:rPr>
  </w:style>
  <w:style w:type="paragraph" w:customStyle="1" w:styleId="sql1-number">
    <w:name w:val="sql1-number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color w:val="800080"/>
      <w:szCs w:val="24"/>
      <w:lang w:val="en-US"/>
    </w:rPr>
  </w:style>
  <w:style w:type="paragraph" w:customStyle="1" w:styleId="sql1-plsql-reservedword">
    <w:name w:val="sql1-plsql-reservedword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b/>
      <w:bCs/>
      <w:szCs w:val="24"/>
      <w:lang w:val="en-US"/>
    </w:rPr>
  </w:style>
  <w:style w:type="paragraph" w:customStyle="1" w:styleId="sql1-reservedword">
    <w:name w:val="sql1-reservedword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0000FF"/>
      <w:szCs w:val="24"/>
      <w:lang w:val="en-US"/>
    </w:rPr>
  </w:style>
  <w:style w:type="paragraph" w:customStyle="1" w:styleId="sql1-sqlplus-command">
    <w:name w:val="sql1-sqlplus-command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b/>
      <w:bCs/>
      <w:szCs w:val="24"/>
      <w:lang w:val="en-US"/>
    </w:rPr>
  </w:style>
  <w:style w:type="paragraph" w:customStyle="1" w:styleId="sql1-string">
    <w:name w:val="sql1-string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color w:val="008000"/>
      <w:szCs w:val="24"/>
      <w:lang w:val="en-US"/>
    </w:rPr>
  </w:style>
  <w:style w:type="paragraph" w:customStyle="1" w:styleId="sql1-symbol">
    <w:name w:val="sql1-symbol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color w:val="0000FF"/>
      <w:szCs w:val="24"/>
      <w:lang w:val="en-US"/>
    </w:rPr>
  </w:style>
  <w:style w:type="paragraph" w:customStyle="1" w:styleId="sql1-tablename">
    <w:name w:val="sql1-tablename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color w:val="FF00FF"/>
      <w:szCs w:val="24"/>
      <w:lang w:val="en-US"/>
    </w:rPr>
  </w:style>
  <w:style w:type="paragraph" w:customStyle="1" w:styleId="sql1-variable">
    <w:name w:val="sql1-variable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color w:val="800080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32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32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13295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D13295"/>
    <w:rPr>
      <w:b/>
      <w:bCs/>
      <w:color w:val="0000FF"/>
    </w:rPr>
  </w:style>
  <w:style w:type="character" w:customStyle="1" w:styleId="sql1-space">
    <w:name w:val="sql1-space"/>
    <w:basedOn w:val="DefaultParagraphFont"/>
    <w:rsid w:val="00D13295"/>
  </w:style>
  <w:style w:type="character" w:customStyle="1" w:styleId="sql1-identifier1">
    <w:name w:val="sql1-identifier1"/>
    <w:basedOn w:val="DefaultParagraphFont"/>
    <w:rsid w:val="00D13295"/>
    <w:rPr>
      <w:color w:val="808000"/>
    </w:rPr>
  </w:style>
  <w:style w:type="character" w:customStyle="1" w:styleId="sql1-symbol1">
    <w:name w:val="sql1-symbol1"/>
    <w:basedOn w:val="DefaultParagraphFont"/>
    <w:rsid w:val="00D13295"/>
    <w:rPr>
      <w:color w:val="0000FF"/>
    </w:rPr>
  </w:style>
  <w:style w:type="character" w:customStyle="1" w:styleId="sql1-delimitedidentifier1">
    <w:name w:val="sql1-delimitedidentifier1"/>
    <w:basedOn w:val="DefaultParagraphFont"/>
    <w:rsid w:val="00D13295"/>
    <w:rPr>
      <w:color w:val="808000"/>
    </w:rPr>
  </w:style>
  <w:style w:type="character" w:customStyle="1" w:styleId="sql1-string1">
    <w:name w:val="sql1-string1"/>
    <w:basedOn w:val="DefaultParagraphFont"/>
    <w:rsid w:val="00D13295"/>
    <w:rPr>
      <w:color w:val="008000"/>
    </w:rPr>
  </w:style>
  <w:style w:type="character" w:customStyle="1" w:styleId="sql1-comment1">
    <w:name w:val="sql1-comment1"/>
    <w:basedOn w:val="DefaultParagraphFont"/>
    <w:rsid w:val="00D13295"/>
    <w:rPr>
      <w:i/>
      <w:iCs/>
      <w:color w:val="808080"/>
    </w:rPr>
  </w:style>
  <w:style w:type="character" w:customStyle="1" w:styleId="sql1-function1">
    <w:name w:val="sql1-function1"/>
    <w:basedOn w:val="DefaultParagraphFont"/>
    <w:rsid w:val="00D13295"/>
    <w:rPr>
      <w:b/>
      <w:bCs/>
      <w:color w:val="000080"/>
    </w:rPr>
  </w:style>
  <w:style w:type="character" w:customStyle="1" w:styleId="sql1-datatype1">
    <w:name w:val="sql1-datatype1"/>
    <w:basedOn w:val="DefaultParagraphFont"/>
    <w:rsid w:val="00D13295"/>
    <w:rPr>
      <w:b/>
      <w:bCs/>
      <w:color w:val="800000"/>
    </w:rPr>
  </w:style>
  <w:style w:type="character" w:customStyle="1" w:styleId="sql1-number1">
    <w:name w:val="sql1-number1"/>
    <w:basedOn w:val="DefaultParagraphFont"/>
    <w:rsid w:val="00D13295"/>
    <w:rPr>
      <w:color w:val="800080"/>
    </w:rPr>
  </w:style>
  <w:style w:type="character" w:customStyle="1" w:styleId="apple-tab-span">
    <w:name w:val="apple-tab-span"/>
    <w:basedOn w:val="DefaultParagraphFont"/>
    <w:rsid w:val="00D9434A"/>
  </w:style>
  <w:style w:type="character" w:customStyle="1" w:styleId="Heading6Char">
    <w:name w:val="Heading 6 Char"/>
    <w:basedOn w:val="DefaultParagraphFont"/>
    <w:link w:val="Heading6"/>
    <w:uiPriority w:val="9"/>
    <w:rsid w:val="003363FF"/>
    <w:rPr>
      <w:rFonts w:asciiTheme="majorHAnsi" w:eastAsiaTheme="majorEastAsia" w:hAnsiTheme="majorHAnsi" w:cstheme="majorBidi"/>
      <w:b/>
      <w:color w:val="1F4D78" w:themeColor="accent1" w:themeShade="7F"/>
      <w:sz w:val="24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rsid w:val="00462D74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es-AR"/>
    </w:rPr>
  </w:style>
  <w:style w:type="table" w:styleId="LightGrid-Accent3">
    <w:name w:val="Light Grid Accent 3"/>
    <w:basedOn w:val="TableNormal"/>
    <w:uiPriority w:val="62"/>
    <w:rsid w:val="00AC3ECA"/>
    <w:pPr>
      <w:spacing w:after="0" w:line="240" w:lineRule="auto"/>
    </w:pPr>
    <w:rPr>
      <w:lang w:val="es-A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F4146-0493-45D9-9552-5D2699789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21</Pages>
  <Words>2629</Words>
  <Characters>14461</Characters>
  <Application>Microsoft Office Word</Application>
  <DocSecurity>0</DocSecurity>
  <Lines>120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Trabajo Final</vt:lpstr>
      <vt:lpstr>Trabajo Final</vt:lpstr>
    </vt:vector>
  </TitlesOfParts>
  <Company>EAV Corporation</Company>
  <LinksUpToDate>false</LinksUpToDate>
  <CharactersWithSpaces>17056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Final</dc:title>
  <dc:subject/>
  <dc:creator>Emiliano Agustin Viti;Imanol Fotia</dc:creator>
  <cp:keywords>Smoke</cp:keywords>
  <dc:description/>
  <cp:lastModifiedBy>Emiliano Agustin Viti</cp:lastModifiedBy>
  <cp:revision>4</cp:revision>
  <cp:lastPrinted>2015-12-17T21:42:00Z</cp:lastPrinted>
  <dcterms:created xsi:type="dcterms:W3CDTF">2016-05-24T14:49:00Z</dcterms:created>
  <dcterms:modified xsi:type="dcterms:W3CDTF">2016-05-24T15:24:00Z</dcterms:modified>
</cp:coreProperties>
</file>