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rPr>
      </w:pPr>
      <w:r w:rsidDel="00000000" w:rsidR="00000000" w:rsidRPr="00000000">
        <w:rPr>
          <w:b w:val="1"/>
          <w:bCs w:val="1"/>
          <w:color w:val="1f1f1f"/>
          <w:rtl w:val="0"/>
        </w:rPr>
        <w:t xml:space="preserve">[MARK BUILDS BRANDS]</w:t>
      </w:r>
    </w:p>
    <w:p w:rsidR="00000000" w:rsidDel="00000000" w:rsidP="00000000" w:rsidRDefault="00000000" w:rsidRPr="00000000" w14:paraId="00000002">
      <w:pPr>
        <w:rPr>
          <w:b w:val="1"/>
          <w:bCs w:val="1"/>
          <w:color w:val="1f1f1f"/>
        </w:rPr>
      </w:pPr>
      <w:r w:rsidDel="00000000" w:rsidR="00000000" w:rsidRPr="00000000">
        <w:rPr>
          <w:b w:val="1"/>
          <w:bCs w:val="1"/>
          <w:color w:val="1f1f1f"/>
          <w:rtl w:val="0"/>
        </w:rPr>
        <w:t xml:space="preserve">Avatar Sheet Template</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Demographic &amp; General Information:</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Age Range:</w:t>
      </w:r>
      <w:r w:rsidDel="00000000" w:rsidR="00000000" w:rsidRPr="00000000">
        <w:rPr>
          <w:color w:val="1f1f1f"/>
          <w:rtl w:val="0"/>
        </w:rPr>
        <w:t xml:space="preserve"> 35 to 62 years old (Core demographic: 40–52 years old; Secondary demographic: 53–65+ years old).</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Gender:</w:t>
      </w:r>
      <w:r w:rsidDel="00000000" w:rsidR="00000000" w:rsidRPr="00000000">
        <w:rPr>
          <w:color w:val="1f1f1f"/>
          <w:rtl w:val="0"/>
        </w:rPr>
        <w:t xml:space="preserve"> 84% Female, 16% Male.</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Primary focus on suburban single-family homes with dedicated home offices and urban apartments with hybrid workstation setups.</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Monthly Revenue:</w:t>
      </w:r>
      <w:r w:rsidDel="00000000" w:rsidR="00000000" w:rsidRPr="00000000">
        <w:rPr>
          <w:color w:val="1f1f1f"/>
          <w:rtl w:val="0"/>
        </w:rPr>
        <w:t xml:space="preserve"> $7,500 – </w:t>
      </w:r>
      <m:oMath>
        <m:r>
          <w:rPr>
            <w:color w:val="1f1f1f"/>
          </w:rPr>
          <m:t xml:space="preserve">13,000+permonth(</m:t>
        </m:r>
      </m:oMath>
      <w:r w:rsidDel="00000000" w:rsidR="00000000" w:rsidRPr="00000000">
        <w:rPr>
          <w:color w:val="1f1f1f"/>
          <w:rtl w:val="0"/>
        </w:rPr>
        <w:t xml:space="preserve">90,000 – $155,000 HHI for primary segment; $155,000 – $250,000+ for secondary segment).</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Professional Backgrounds:</w:t>
      </w:r>
      <w:r w:rsidDel="00000000" w:rsidR="00000000" w:rsidRPr="00000000">
        <w:rPr>
          <w:color w:val="1f1f1f"/>
          <w:rtl w:val="0"/>
        </w:rPr>
        <w:t xml:space="preserve"> Remote Project Managers, Corporate Analysts, Accountants, Teachers, Registered Nurses, Corporate Executives, Legal Professionals, Entrepreneurs, and Dental Hygienists.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Typical Identities:</w:t>
      </w:r>
      <w:r w:rsidDel="00000000" w:rsidR="00000000" w:rsidRPr="00000000">
        <w:rPr>
          <w:color w:val="1f1f1f"/>
          <w:rtl w:val="0"/>
        </w:rPr>
        <w:t xml:space="preserve"> Knowledge workers, corporate middle-to-upper managers, remote/hybrid employees, working mothers managing dual professional and domestic loads, and primary household breadwinners.</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2">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Key Challenges &amp; Pain Points:</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rPr>
          <w:b w:val="1"/>
          <w:bCs w:val="1"/>
          <w:color w:val="1f1f1f"/>
        </w:rPr>
      </w:pPr>
      <w:r w:rsidDel="00000000" w:rsidR="00000000" w:rsidRPr="00000000">
        <w:rPr>
          <w:b w:val="1"/>
          <w:bCs w:val="1"/>
          <w:color w:val="1f1f1f"/>
          <w:rtl w:val="0"/>
        </w:rPr>
        <w:t xml:space="preserve">Pain point 1: Severe Cervical Muscular Ischemia &amp; "Coat Hanger" Pain</w:t>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Sustained forward-flexed screen posture creates up to 60 lbs of gravitational load on the neck, forcing Cinderella muscle fibers into non-stop contraction.</w:t>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Microvascular capillary strangulation triggers cellular hypoxia, Adenosine Triphosphate (ATP) depletion, and locked actin-myosin crossbridges, creating rock-hard trigger points.</w:t>
      </w:r>
    </w:p>
    <w:p w:rsidR="00000000" w:rsidDel="00000000" w:rsidP="00000000" w:rsidRDefault="00000000" w:rsidRPr="00000000" w14:paraId="0000001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Searing, burning ache radiates across the upper trapezius and cervicothoracic junction into suboccipital tension headaches behind the eyes by 4:15 PM daily.</w:t>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C">
      <w:pPr>
        <w:rPr>
          <w:b w:val="1"/>
          <w:bCs w:val="1"/>
          <w:color w:val="1f1f1f"/>
        </w:rPr>
      </w:pPr>
      <w:r w:rsidDel="00000000" w:rsidR="00000000" w:rsidRPr="00000000">
        <w:rPr>
          <w:b w:val="1"/>
          <w:bCs w:val="1"/>
          <w:color w:val="1f1f1f"/>
          <w:rtl w:val="0"/>
        </w:rPr>
        <w:t xml:space="preserve">Pain point 2: Superficial Symptom-Masking &amp; Remedy Fatigue</w:t>
      </w:r>
    </w:p>
    <w:p w:rsidR="00000000" w:rsidDel="00000000" w:rsidP="00000000" w:rsidRDefault="00000000" w:rsidRPr="00000000" w14:paraId="0000001D">
      <w:pPr>
        <w:rPr>
          <w:color w:val="1f1f1f"/>
        </w:rPr>
      </w:pPr>
      <w:r w:rsidDel="00000000" w:rsidR="00000000" w:rsidRPr="00000000">
        <w:rPr>
          <w:rtl w:val="0"/>
        </w:rPr>
      </w:r>
    </w:p>
    <w:p w:rsidR="00000000" w:rsidDel="00000000" w:rsidP="00000000" w:rsidRDefault="00000000" w:rsidRPr="00000000" w14:paraId="0000001E">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Traditional electric heating pads and menthol creams only penetrate 1–3 mm into the skin, failing deep ischemic knots while risking toasted skin syndrome (Erythema Ab Igne).</w:t>
      </w:r>
    </w:p>
    <w:p w:rsidR="00000000" w:rsidDel="00000000" w:rsidP="00000000" w:rsidRDefault="00000000" w:rsidRPr="00000000" w14:paraId="0000001F">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0">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Percussion massage guns and rigid traction wedges trigger muscular guarding reflexes, cervical nerve irritation, and inner-ear vertigo (BPPV).</w:t>
      </w:r>
    </w:p>
    <w:p w:rsidR="00000000" w:rsidDel="00000000" w:rsidP="00000000" w:rsidRDefault="00000000" w:rsidRPr="00000000" w14:paraId="0000002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2">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In-office physical therapy, chiropractic adjustments, and massages require high recurring co-pays (</w:t>
      </w:r>
      <m:oMath>
        <m:r>
          <w:rPr>
            <w:color w:val="1f1f1f"/>
          </w:rPr>
          <m:t xml:space="preserve">100–</m:t>
        </m:r>
      </m:oMath>
      <w:r w:rsidDel="00000000" w:rsidR="00000000" w:rsidRPr="00000000">
        <w:rPr>
          <w:color w:val="1f1f1f"/>
          <w:rtl w:val="0"/>
        </w:rPr>
        <w:t xml:space="preserve">200/session) with relief fading within 24–48 hours of returning to desk work.</w:t>
      </w:r>
    </w:p>
    <w:p w:rsidR="00000000" w:rsidDel="00000000" w:rsidP="00000000" w:rsidRDefault="00000000" w:rsidRPr="00000000" w14:paraId="00000023">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4">
      <w:pPr>
        <w:rPr>
          <w:b w:val="1"/>
          <w:bCs w:val="1"/>
          <w:color w:val="1f1f1f"/>
        </w:rPr>
      </w:pPr>
      <w:r w:rsidDel="00000000" w:rsidR="00000000" w:rsidRPr="00000000">
        <w:rPr>
          <w:b w:val="1"/>
          <w:bCs w:val="1"/>
          <w:color w:val="1f1f1f"/>
          <w:rtl w:val="0"/>
        </w:rPr>
        <w:t xml:space="preserve">Pain point 3: Relational Exhaustion &amp; Domestic Friction</w:t>
      </w:r>
    </w:p>
    <w:p w:rsidR="00000000" w:rsidDel="00000000" w:rsidP="00000000" w:rsidRDefault="00000000" w:rsidRPr="00000000" w14:paraId="00000025">
      <w:pPr>
        <w:rPr>
          <w:color w:val="1f1f1f"/>
        </w:rPr>
      </w:pPr>
      <w:r w:rsidDel="00000000" w:rsidR="00000000" w:rsidRPr="00000000">
        <w:rPr>
          <w:rtl w:val="0"/>
        </w:rPr>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Chronic physical pain depletes cognitive reserves by 5:00 PM, causing low patience and snapping at children or partners over minor household friction.</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End-of-day sensory overstimulation and burning trap pain cause touch aversion, leading sufferers to pull away from physical affection and spousal intimacy.</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High domestic workload (meals, childcare, household logistics) prevents dedicating hours to clinic visits, creating guilt and exhaustion.</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C">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Goals &amp; Aspirations:</w:t>
      </w:r>
    </w:p>
    <w:p w:rsidR="00000000" w:rsidDel="00000000" w:rsidP="00000000" w:rsidRDefault="00000000" w:rsidRPr="00000000" w14:paraId="0000002D">
      <w:pPr>
        <w:rPr>
          <w:color w:val="1f1f1f"/>
        </w:rPr>
      </w:pPr>
      <w:r w:rsidDel="00000000" w:rsidR="00000000" w:rsidRPr="00000000">
        <w:rPr>
          <w:rtl w:val="0"/>
        </w:rPr>
      </w:r>
    </w:p>
    <w:p w:rsidR="00000000" w:rsidDel="00000000" w:rsidP="00000000" w:rsidRDefault="00000000" w:rsidRPr="00000000" w14:paraId="0000002E">
      <w:pPr>
        <w:rPr>
          <w:b w:val="1"/>
          <w:bCs w:val="1"/>
          <w:color w:val="1f1f1f"/>
        </w:rPr>
      </w:pPr>
      <w:r w:rsidDel="00000000" w:rsidR="00000000" w:rsidRPr="00000000">
        <w:rPr>
          <w:b w:val="1"/>
          <w:bCs w:val="1"/>
          <w:color w:val="1f1f1f"/>
          <w:rtl w:val="0"/>
        </w:rPr>
        <w:t xml:space="preserve">Short-Term Goals:</w:t>
      </w:r>
    </w:p>
    <w:p w:rsidR="00000000" w:rsidDel="00000000" w:rsidP="00000000" w:rsidRDefault="00000000" w:rsidRPr="00000000" w14:paraId="0000002F">
      <w:pPr>
        <w:rPr>
          <w:color w:val="1f1f1f"/>
        </w:rPr>
      </w:pPr>
      <w:r w:rsidDel="00000000" w:rsidR="00000000" w:rsidRPr="00000000">
        <w:rPr>
          <w:rtl w:val="0"/>
        </w:rPr>
      </w:r>
    </w:p>
    <w:p w:rsidR="00000000" w:rsidDel="00000000" w:rsidP="00000000" w:rsidRDefault="00000000" w:rsidRPr="00000000" w14:paraId="0000003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Dissolve rock-hard trapezius knots and end the daily 4:00 PM burning ache and tension headaches.</w:t>
      </w:r>
    </w:p>
    <w:p w:rsidR="00000000" w:rsidDel="00000000" w:rsidP="00000000" w:rsidRDefault="00000000" w:rsidRPr="00000000" w14:paraId="00000031">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Adopt a quick, wireless, hands-free 15-minute at-home recovery routine that fits seamlessly into work or evening routines.</w:t>
      </w:r>
    </w:p>
    <w:p w:rsidR="00000000" w:rsidDel="00000000" w:rsidP="00000000" w:rsidRDefault="00000000" w:rsidRPr="00000000" w14:paraId="0000003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Transition smoothly from work to family time with calm energy, emotional presence, and patience.</w:t>
      </w:r>
    </w:p>
    <w:p w:rsidR="00000000" w:rsidDel="00000000" w:rsidP="00000000" w:rsidRDefault="00000000" w:rsidRPr="00000000" w14:paraId="0000003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6">
      <w:pPr>
        <w:rPr>
          <w:b w:val="1"/>
          <w:bCs w:val="1"/>
          <w:color w:val="1f1f1f"/>
        </w:rPr>
      </w:pPr>
      <w:r w:rsidDel="00000000" w:rsidR="00000000" w:rsidRPr="00000000">
        <w:rPr>
          <w:b w:val="1"/>
          <w:bCs w:val="1"/>
          <w:color w:val="1f1f1f"/>
          <w:rtl w:val="0"/>
        </w:rPr>
        <w:t xml:space="preserve">Long-Term Aspirations:</w:t>
      </w:r>
    </w:p>
    <w:p w:rsidR="00000000" w:rsidDel="00000000" w:rsidP="00000000" w:rsidRDefault="00000000" w:rsidRPr="00000000" w14:paraId="00000037">
      <w:pPr>
        <w:rPr>
          <w:color w:val="1f1f1f"/>
        </w:rPr>
      </w:pPr>
      <w:r w:rsidDel="00000000" w:rsidR="00000000" w:rsidRPr="00000000">
        <w:rPr>
          <w:rtl w:val="0"/>
        </w:rPr>
      </w:r>
    </w:p>
    <w:p w:rsidR="00000000" w:rsidDel="00000000" w:rsidP="00000000" w:rsidRDefault="00000000" w:rsidRPr="00000000" w14:paraId="00000038">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Break free from dependency on daily pain pills, burning heating pads, and recurring clinical appointments.</w:t>
      </w:r>
    </w:p>
    <w:p w:rsidR="00000000" w:rsidDel="00000000" w:rsidP="00000000" w:rsidRDefault="00000000" w:rsidRPr="00000000" w14:paraId="00000039">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A">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Protect long-term career stamina and earning potential without suffering physical posture degeneration.</w:t>
      </w:r>
    </w:p>
    <w:p w:rsidR="00000000" w:rsidDel="00000000" w:rsidP="00000000" w:rsidRDefault="00000000" w:rsidRPr="00000000" w14:paraId="0000003B">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C">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Reclaim physical comfort, vitality, and mobility to fully enjoy vacations, family activities, and daily life without feeling prematurely aged.</w:t>
      </w:r>
    </w:p>
    <w:p w:rsidR="00000000" w:rsidDel="00000000" w:rsidP="00000000" w:rsidRDefault="00000000" w:rsidRPr="00000000" w14:paraId="0000003D">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E">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Emotional Drivers &amp; Psychological Insights:</w:t>
      </w:r>
    </w:p>
    <w:p w:rsidR="00000000" w:rsidDel="00000000" w:rsidP="00000000" w:rsidRDefault="00000000" w:rsidRPr="00000000" w14:paraId="0000003F">
      <w:pPr>
        <w:rPr>
          <w:color w:val="1f1f1f"/>
        </w:rPr>
      </w:pPr>
      <w:r w:rsidDel="00000000" w:rsidR="00000000" w:rsidRPr="00000000">
        <w:rPr>
          <w:rtl w:val="0"/>
        </w:rPr>
      </w:r>
    </w:p>
    <w:p w:rsidR="00000000" w:rsidDel="00000000" w:rsidP="00000000" w:rsidRDefault="00000000" w:rsidRPr="00000000" w14:paraId="0000004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Feels profound guilt over being short-tempered and emotionally depleted with family due to chronic sensory pain.</w:t>
      </w:r>
    </w:p>
    <w:p w:rsidR="00000000" w:rsidDel="00000000" w:rsidP="00000000" w:rsidRDefault="00000000" w:rsidRPr="00000000" w14:paraId="00000041">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2">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Harbors deep skepticism toward the wellness gadget market and healthcare assembly lines that offer only short-term band-aids.</w:t>
      </w:r>
    </w:p>
    <w:p w:rsidR="00000000" w:rsidDel="00000000" w:rsidP="00000000" w:rsidRDefault="00000000" w:rsidRPr="00000000" w14:paraId="00000043">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4">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Driven by a core need for effortless, autonomous self-care that delivers clinical-grade biological recovery without disrupting a packed schedule.</w:t>
      </w:r>
    </w:p>
    <w:p w:rsidR="00000000" w:rsidDel="00000000" w:rsidP="00000000" w:rsidRDefault="00000000" w:rsidRPr="00000000" w14:paraId="00000045">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6">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General Direct Client Quotes:</w:t>
      </w:r>
    </w:p>
    <w:p w:rsidR="00000000" w:rsidDel="00000000" w:rsidP="00000000" w:rsidRDefault="00000000" w:rsidRPr="00000000" w14:paraId="00000047">
      <w:pPr>
        <w:rPr>
          <w:color w:val="1f1f1f"/>
        </w:rPr>
      </w:pPr>
      <w:r w:rsidDel="00000000" w:rsidR="00000000" w:rsidRPr="00000000">
        <w:rPr>
          <w:rtl w:val="0"/>
        </w:rPr>
      </w:r>
    </w:p>
    <w:p w:rsidR="00000000" w:rsidDel="00000000" w:rsidP="00000000" w:rsidRDefault="00000000" w:rsidRPr="00000000" w14:paraId="0000004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"My husband was rubbing a knot on my shoulder and he said, 'I don't think this is a knot, it feels like a bone.' Nope, not a bone, just a massive solid knot in my muscle."</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A">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root cause was my cervical spine in my neck was constantly on fire because of bad posture. Neck and shoulder muscles were overworking while back muscles were weakening."</w:t>
      </w:r>
    </w:p>
    <w:p w:rsidR="00000000" w:rsidDel="00000000" w:rsidP="00000000" w:rsidRDefault="00000000" w:rsidRPr="00000000" w14:paraId="0000004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have had the 'coat hanger pain' in my neck and shoulders ever since I can remember. The connective tissue there gets so tight that it literally becomes inflamed."</w:t>
      </w:r>
    </w:p>
    <w:p w:rsidR="00000000" w:rsidDel="00000000" w:rsidP="00000000" w:rsidRDefault="00000000" w:rsidRPr="00000000" w14:paraId="0000004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E">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Pain Points &amp; Frustrations:</w:t>
      </w:r>
    </w:p>
    <w:p w:rsidR="00000000" w:rsidDel="00000000" w:rsidP="00000000" w:rsidRDefault="00000000" w:rsidRPr="00000000" w14:paraId="0000004F">
      <w:pPr>
        <w:rPr>
          <w:color w:val="1f1f1f"/>
        </w:rPr>
      </w:pPr>
      <w:r w:rsidDel="00000000" w:rsidR="00000000" w:rsidRPr="00000000">
        <w:rPr>
          <w:rtl w:val="0"/>
        </w:rPr>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"Stretching and massage give me maybe 30 minutes of relief before it comes right back. At night it gets bad enough that I can't sleep without some painkillers or muscle relaxants."</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was addicted to laying on my heating pad for years and it left some pretty hefty burn marks on my neck."</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had neck pain at night and stupidly used a massage gun at the back of my neck... The diagnosis was a neck strain and also the massage gun rattled the crystals in my ear causing dizziness and headache."</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6">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Mindset Quote:</w:t>
      </w:r>
    </w:p>
    <w:p w:rsidR="00000000" w:rsidDel="00000000" w:rsidP="00000000" w:rsidRDefault="00000000" w:rsidRPr="00000000" w14:paraId="00000057">
      <w:pPr>
        <w:rPr>
          <w:color w:val="1f1f1f"/>
        </w:rPr>
      </w:pPr>
      <w:r w:rsidDel="00000000" w:rsidR="00000000" w:rsidRPr="00000000">
        <w:rPr>
          <w:rtl w:val="0"/>
        </w:rPr>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believe that my family and my career deserve my full presence, but the chronic burning tension in my neck and shoulders is silently draining my patience, energy, and joy."</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refuse to accept that living in physical discomfort and taking pain pills is simply an unavoidable consequence of working hard or getting older."</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need a real, deep-level, restorative solution that fits effortlessly into my demanding routine so I can feel comfortable in my own body again."</w:t>
      </w:r>
    </w:p>
    <w:p w:rsidR="00000000" w:rsidDel="00000000" w:rsidP="00000000" w:rsidRDefault="00000000" w:rsidRPr="00000000" w14:paraId="0000005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E">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Quotes on Emotional State and Personal Drivers:</w:t>
      </w:r>
    </w:p>
    <w:p w:rsidR="00000000" w:rsidDel="00000000" w:rsidP="00000000" w:rsidRDefault="00000000" w:rsidRPr="00000000" w14:paraId="0000005F">
      <w:pPr>
        <w:rPr>
          <w:color w:val="1f1f1f"/>
        </w:rPr>
      </w:pPr>
      <w:r w:rsidDel="00000000" w:rsidR="00000000" w:rsidRPr="00000000">
        <w:rPr>
          <w:rtl w:val="0"/>
        </w:rPr>
      </w:r>
    </w:p>
    <w:p w:rsidR="00000000" w:rsidDel="00000000" w:rsidP="00000000" w:rsidRDefault="00000000" w:rsidRPr="00000000" w14:paraId="0000006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feel like a terrible partner because by the time my spouse comes home, I don't want to be touched or hugged—my entire upper back is just screaming for sensory silence."</w:t>
      </w:r>
    </w:p>
    <w:p w:rsidR="00000000" w:rsidDel="00000000" w:rsidP="00000000" w:rsidRDefault="00000000" w:rsidRPr="00000000" w14:paraId="0000006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"When the coat hanger pain hits at 5:00 PM, my patience drops to zero. I find myself snapping at my children over trivial things simply because the burning in my traps is overwhelming."</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"Traps, if I'm carrying tension for a long time. In the heat of the moment, my eyes burn and throat gets all constricted."</w:t>
      </w:r>
    </w:p>
    <w:p w:rsidR="00000000" w:rsidDel="00000000" w:rsidP="00000000" w:rsidRDefault="00000000" w:rsidRPr="00000000" w14:paraId="0000006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6">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Quotes on Emotional Responses to Struggles:</w:t>
      </w:r>
    </w:p>
    <w:p w:rsidR="00000000" w:rsidDel="00000000" w:rsidP="00000000" w:rsidRDefault="00000000" w:rsidRPr="00000000" w14:paraId="00000067">
      <w:pPr>
        <w:rPr>
          <w:color w:val="1f1f1f"/>
        </w:rPr>
      </w:pPr>
      <w:r w:rsidDel="00000000" w:rsidR="00000000" w:rsidRPr="00000000">
        <w:rPr>
          <w:rtl w:val="0"/>
        </w:rPr>
      </w:r>
    </w:p>
    <w:p w:rsidR="00000000" w:rsidDel="00000000" w:rsidP="00000000" w:rsidRDefault="00000000" w:rsidRPr="00000000" w14:paraId="00000068">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"Dinner for kids, clean clothes for kids, get them to school and then survive the rest of the day... my spine is flaring up, as well as my shoulders. It is so exhausting."</w:t>
      </w:r>
    </w:p>
    <w:p w:rsidR="00000000" w:rsidDel="00000000" w:rsidP="00000000" w:rsidRDefault="00000000" w:rsidRPr="00000000" w14:paraId="00000069">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A">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"I've got my young kids and my husband is traveling so I can't disappear on them, but this overstimulation headache from my neck tension makes me want to scream."</w:t>
      </w:r>
    </w:p>
    <w:p w:rsidR="00000000" w:rsidDel="00000000" w:rsidP="00000000" w:rsidRDefault="00000000" w:rsidRPr="00000000" w14:paraId="0000006B">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C">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"Everyday we had to cut our sightseeing short and go back to the hotel room after dinner so I could put my neck and feet up... I felt so OLD. Gobbling both ibuprofen and Tylenol did nothing."</w:t>
      </w:r>
    </w:p>
    <w:p w:rsidR="00000000" w:rsidDel="00000000" w:rsidP="00000000" w:rsidRDefault="00000000" w:rsidRPr="00000000" w14:paraId="0000006D">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E">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Quotes on Motivation &amp; Urgency Around Success:</w:t>
      </w:r>
    </w:p>
    <w:p w:rsidR="00000000" w:rsidDel="00000000" w:rsidP="00000000" w:rsidRDefault="00000000" w:rsidRPr="00000000" w14:paraId="0000006F">
      <w:pPr>
        <w:rPr>
          <w:color w:val="1f1f1f"/>
        </w:rPr>
      </w:pPr>
      <w:r w:rsidDel="00000000" w:rsidR="00000000" w:rsidRPr="00000000">
        <w:rPr>
          <w:rtl w:val="0"/>
        </w:rPr>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am my family's breadwinner. I absolutely need to be here earth side with them. Being house-bound with cervical pain and tension headaches in my 40s was terrifying."</w:t>
      </w:r>
    </w:p>
    <w:p w:rsidR="00000000" w:rsidDel="00000000" w:rsidP="00000000" w:rsidRDefault="00000000" w:rsidRPr="00000000" w14:paraId="0000007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 keep Excedrin in my purse, my car, my desk, and my nightstand in case I feel one coming on... It took a while to get over how incredibly self-indulgent monthly massage feels when I should be able to stretch it out."</w:t>
      </w:r>
    </w:p>
    <w:p w:rsidR="00000000" w:rsidDel="00000000" w:rsidP="00000000" w:rsidRDefault="00000000" w:rsidRPr="00000000" w14:paraId="0000007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"I've been to PCPs and specialists, of course all of them say it's anxiety... which yeah, anxiety exacerbates it, but it's not JUST anxiety. I'm still looking for answers."</w:t>
      </w:r>
    </w:p>
    <w:p w:rsidR="00000000" w:rsidDel="00000000" w:rsidP="00000000" w:rsidRDefault="00000000" w:rsidRPr="00000000" w14:paraId="0000007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6">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Key Emotional Fears &amp; Deep Frustrations:</w:t>
      </w:r>
    </w:p>
    <w:p w:rsidR="00000000" w:rsidDel="00000000" w:rsidP="00000000" w:rsidRDefault="00000000" w:rsidRPr="00000000" w14:paraId="00000077">
      <w:pPr>
        <w:rPr>
          <w:color w:val="1f1f1f"/>
        </w:rPr>
      </w:pPr>
      <w:r w:rsidDel="00000000" w:rsidR="00000000" w:rsidRPr="00000000">
        <w:rPr>
          <w:rtl w:val="0"/>
        </w:rPr>
      </w:r>
    </w:p>
    <w:p w:rsidR="00000000" w:rsidDel="00000000" w:rsidP="00000000" w:rsidRDefault="00000000" w:rsidRPr="00000000" w14:paraId="0000007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Fear of permanent physical decline, spinal damage, or losing career independence in their 40s or 50s.</w:t>
      </w:r>
    </w:p>
    <w:p w:rsidR="00000000" w:rsidDel="00000000" w:rsidP="00000000" w:rsidRDefault="00000000" w:rsidRPr="00000000" w14:paraId="0000007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Frustration with being medically gaslit by practitioners who dismiss severe structural and ischemic pain as simple "anxiety" or normal aging.</w:t>
      </w:r>
    </w:p>
    <w:p w:rsidR="00000000" w:rsidDel="00000000" w:rsidP="00000000" w:rsidRDefault="00000000" w:rsidRPr="00000000" w14:paraId="0000007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Fear that constant physical irritability, fatigue, and touch aversion will alienate children and create lasting emotional distance in marriage.</w:t>
      </w:r>
    </w:p>
    <w:p w:rsidR="00000000" w:rsidDel="00000000" w:rsidP="00000000" w:rsidRDefault="00000000" w:rsidRPr="00000000" w14:paraId="0000007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7E">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Emotional &amp; Psychographic Insights:</w:t>
      </w:r>
    </w:p>
    <w:p w:rsidR="00000000" w:rsidDel="00000000" w:rsidP="00000000" w:rsidRDefault="00000000" w:rsidRPr="00000000" w14:paraId="0000007F">
      <w:pPr>
        <w:rPr>
          <w:color w:val="1f1f1f"/>
        </w:rPr>
      </w:pPr>
      <w:r w:rsidDel="00000000" w:rsidR="00000000" w:rsidRPr="00000000">
        <w:rPr>
          <w:rtl w:val="0"/>
        </w:rPr>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High cognitive fatigue combined with unequal domestic burden leaves zero bandwidth for complex, time-consuming therapy regimens.</w:t>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High remedy cynicism from past failed purchases; requires clear biological mechanisms (photobiomodulation, ATP cellular recharging) rather than superficial wellness claims.</w:t>
      </w:r>
    </w:p>
    <w:p w:rsidR="00000000" w:rsidDel="00000000" w:rsidP="00000000" w:rsidRDefault="00000000" w:rsidRPr="00000000" w14:paraId="0000008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Relies on concrete, tactile metaphors ("solid concrete," "steel cables," "pinched garden hose") to validate and express physical discomfort.</w:t>
      </w:r>
    </w:p>
    <w:p w:rsidR="00000000" w:rsidDel="00000000" w:rsidP="00000000" w:rsidRDefault="00000000" w:rsidRPr="00000000" w14:paraId="0000008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6">
      <w:pPr>
        <w:rPr>
          <w:b w:val="1"/>
          <w:bCs w:val="1"/>
          <w:color w:val="1f1f1f"/>
        </w:rPr>
      </w:pPr>
      <w:r w:rsidDel="00000000" w:rsidR="00000000" w:rsidRPr="00000000">
        <w:rPr>
          <w:color w:val="1f1f1f"/>
          <w:rtl w:val="0"/>
        </w:rPr>
        <w:t xml:space="preserve">📌 </w:t>
      </w:r>
      <w:r w:rsidDel="00000000" w:rsidR="00000000" w:rsidRPr="00000000">
        <w:rPr>
          <w:b w:val="1"/>
          <w:bCs w:val="1"/>
          <w:color w:val="1f1f1f"/>
          <w:rtl w:val="0"/>
        </w:rPr>
        <w:t xml:space="preserve">Typical Emotional Journey:</w:t>
      </w:r>
    </w:p>
    <w:p w:rsidR="00000000" w:rsidDel="00000000" w:rsidP="00000000" w:rsidRDefault="00000000" w:rsidRPr="00000000" w14:paraId="00000087">
      <w:pPr>
        <w:rPr>
          <w:color w:val="1f1f1f"/>
        </w:rPr>
      </w:pPr>
      <w:r w:rsidDel="00000000" w:rsidR="00000000" w:rsidRPr="00000000">
        <w:rPr>
          <w:rtl w:val="0"/>
        </w:rPr>
      </w:r>
    </w:p>
    <w:p w:rsidR="00000000" w:rsidDel="00000000" w:rsidP="00000000" w:rsidRDefault="00000000" w:rsidRPr="00000000" w14:paraId="0000008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Awareness:</w:t>
      </w:r>
      <w:r w:rsidDel="00000000" w:rsidR="00000000" w:rsidRPr="00000000">
        <w:rPr>
          <w:color w:val="1f1f1f"/>
          <w:rtl w:val="0"/>
        </w:rPr>
        <w:t xml:space="preserve"> Wakes up with cervical stiffness that steadily escalates into a burning "coat hanger" ache and throbbing base-of-skull headache by late afternoon at the desk.</w:t>
      </w:r>
    </w:p>
    <w:p w:rsidR="00000000" w:rsidDel="00000000" w:rsidP="00000000" w:rsidRDefault="00000000" w:rsidRPr="00000000" w14:paraId="00000089">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Frustration:</w:t>
      </w:r>
      <w:r w:rsidDel="00000000" w:rsidR="00000000" w:rsidRPr="00000000">
        <w:rPr>
          <w:color w:val="1f1f1f"/>
          <w:rtl w:val="0"/>
        </w:rPr>
        <w:t xml:space="preserve"> Cycles through heating pads, menthol ointments, stretching, and massage guns, only to realize the relief is superficial (1–3 mm), fleeting (20–30 minutes), and often leaves skin marks or dizziness.</w:t>
      </w:r>
    </w:p>
    <w:p w:rsidR="00000000" w:rsidDel="00000000" w:rsidP="00000000" w:rsidRDefault="00000000" w:rsidRPr="00000000" w14:paraId="0000008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Desperation &amp; Seeking Solutions:</w:t>
      </w:r>
      <w:r w:rsidDel="00000000" w:rsidR="00000000" w:rsidRPr="00000000">
        <w:rPr>
          <w:color w:val="1f1f1f"/>
          <w:rtl w:val="0"/>
        </w:rPr>
        <w:t xml:space="preserve"> Hits a breaking point during evening family time due to sensory overload and irritability, driving active searches for clinical, deep-penetrating solutions that target root-cause muscle ischemia.</w:t>
      </w:r>
    </w:p>
    <w:p w:rsidR="00000000" w:rsidDel="00000000" w:rsidP="00000000" w:rsidRDefault="00000000" w:rsidRPr="00000000" w14:paraId="0000008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Relief &amp; Commitment:</w:t>
      </w:r>
      <w:r w:rsidDel="00000000" w:rsidR="00000000" w:rsidRPr="00000000">
        <w:rPr>
          <w:color w:val="1f1f1f"/>
          <w:rtl w:val="0"/>
        </w:rPr>
        <w:t xml:space="preserve"> Experiences cellular-level release as 660nm and 850nm light photodissociates nitric oxide, restores mitochondrial ATP, and unlocks rigid muscle fibers—integrating the 15-minute wireless drape into daily life.</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