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ACF6F" w14:textId="77777777" w:rsidR="00B7019F" w:rsidRDefault="00B7019F">
      <w:pPr>
        <w:spacing w:line="480" w:lineRule="auto"/>
        <w:jc w:val="center"/>
      </w:pPr>
    </w:p>
    <w:p w14:paraId="5F94BD40" w14:textId="77777777" w:rsidR="00B7019F" w:rsidRDefault="00B7019F">
      <w:pPr>
        <w:spacing w:line="480" w:lineRule="auto"/>
        <w:jc w:val="center"/>
      </w:pPr>
    </w:p>
    <w:p w14:paraId="682D179D" w14:textId="77777777" w:rsidR="00B7019F" w:rsidRDefault="00B7019F">
      <w:pPr>
        <w:spacing w:line="480" w:lineRule="auto"/>
        <w:jc w:val="center"/>
      </w:pPr>
    </w:p>
    <w:p w14:paraId="24EFDA4C" w14:textId="799582CD" w:rsidR="00B7019F" w:rsidRDefault="0023665C">
      <w:pPr>
        <w:spacing w:line="480" w:lineRule="auto"/>
        <w:jc w:val="center"/>
      </w:pPr>
      <w:r>
        <w:rPr>
          <w:b/>
        </w:rPr>
        <w:t xml:space="preserve">Assignment </w:t>
      </w:r>
      <w:r w:rsidR="005D1D8D">
        <w:rPr>
          <w:b/>
        </w:rPr>
        <w:t>2</w:t>
      </w:r>
      <w:r>
        <w:rPr>
          <w:b/>
        </w:rPr>
        <w:t>.</w:t>
      </w:r>
      <w:r w:rsidR="00953953">
        <w:rPr>
          <w:b/>
        </w:rPr>
        <w:t>3</w:t>
      </w:r>
    </w:p>
    <w:p w14:paraId="20965D8B" w14:textId="77777777" w:rsidR="00B7019F" w:rsidRDefault="00B7019F">
      <w:pPr>
        <w:spacing w:line="480" w:lineRule="auto"/>
        <w:jc w:val="center"/>
      </w:pPr>
    </w:p>
    <w:p w14:paraId="438F5F5C" w14:textId="77777777" w:rsidR="00B7019F" w:rsidRDefault="0023665C">
      <w:pPr>
        <w:spacing w:line="480" w:lineRule="auto"/>
        <w:jc w:val="center"/>
      </w:pPr>
      <w:r>
        <w:t>Imaobong N Nkitma</w:t>
      </w:r>
    </w:p>
    <w:p w14:paraId="6E4A194C" w14:textId="77777777" w:rsidR="00B7019F" w:rsidRDefault="0023665C">
      <w:pPr>
        <w:spacing w:line="480" w:lineRule="auto"/>
        <w:jc w:val="center"/>
      </w:pPr>
      <w:r>
        <w:t>Indiana Wesleyan University</w:t>
      </w:r>
    </w:p>
    <w:p w14:paraId="2BB96063" w14:textId="77777777" w:rsidR="00B7019F" w:rsidRDefault="0023665C">
      <w:pPr>
        <w:spacing w:line="480" w:lineRule="auto"/>
        <w:jc w:val="center"/>
      </w:pPr>
      <w:r>
        <w:t>AIML-500-01N1A: Machine Learning Fundamentals</w:t>
      </w:r>
    </w:p>
    <w:p w14:paraId="01B37F79" w14:textId="57364328" w:rsidR="00B7019F" w:rsidRDefault="0023665C">
      <w:pPr>
        <w:spacing w:line="480" w:lineRule="auto"/>
        <w:jc w:val="center"/>
      </w:pPr>
      <w:r>
        <w:t xml:space="preserve">Antonio </w:t>
      </w:r>
      <w:r w:rsidR="0084583B">
        <w:t xml:space="preserve">MK </w:t>
      </w:r>
      <w:r>
        <w:t>Singleton</w:t>
      </w:r>
    </w:p>
    <w:p w14:paraId="5CA4D882" w14:textId="77777777" w:rsidR="00B7019F" w:rsidRDefault="0023665C" w:rsidP="003A27B0">
      <w:pPr>
        <w:spacing w:line="480" w:lineRule="auto"/>
        <w:jc w:val="center"/>
      </w:pPr>
      <w:r>
        <w:t xml:space="preserve">March </w:t>
      </w:r>
      <w:r w:rsidR="001A3F28">
        <w:t>20,</w:t>
      </w:r>
      <w:r>
        <w:t xml:space="preserve"> 2026</w:t>
      </w:r>
    </w:p>
    <w:p w14:paraId="25B75F75" w14:textId="09ADABFB" w:rsidR="003A27B0" w:rsidRDefault="003A27B0" w:rsidP="00871196">
      <w:pPr>
        <w:spacing w:line="480" w:lineRule="auto"/>
        <w:sectPr w:rsidR="003A27B0">
          <w:headerReference w:type="default" r:id="rId7"/>
          <w:pgSz w:w="12240" w:h="15840"/>
          <w:pgMar w:top="1440" w:right="1440" w:bottom="1440" w:left="1440" w:header="720" w:footer="720" w:gutter="0"/>
          <w:cols w:space="720"/>
        </w:sectPr>
      </w:pPr>
    </w:p>
    <w:p w14:paraId="36AA4DCD" w14:textId="77777777" w:rsidR="00871196" w:rsidRPr="00871196" w:rsidRDefault="00871196" w:rsidP="00C87DCE">
      <w:pPr>
        <w:spacing w:before="100" w:beforeAutospacing="1" w:after="100" w:afterAutospacing="1" w:line="480" w:lineRule="auto"/>
        <w:jc w:val="center"/>
        <w:rPr>
          <w:b/>
          <w:bCs/>
          <w:color w:val="353535"/>
        </w:rPr>
      </w:pPr>
      <w:r w:rsidRPr="00871196">
        <w:rPr>
          <w:b/>
          <w:bCs/>
          <w:color w:val="353535"/>
        </w:rPr>
        <w:lastRenderedPageBreak/>
        <w:t>Applications of Machine Learning and Deep Learning in Real World Scenarios</w:t>
      </w:r>
    </w:p>
    <w:p w14:paraId="4A7FBAD1" w14:textId="77777777" w:rsidR="003472E8" w:rsidRPr="003472E8" w:rsidRDefault="003472E8" w:rsidP="004B2E79">
      <w:pPr>
        <w:spacing w:before="100" w:beforeAutospacing="1" w:after="100" w:afterAutospacing="1" w:line="480" w:lineRule="auto"/>
        <w:ind w:firstLine="720"/>
        <w:rPr>
          <w:color w:val="353535"/>
        </w:rPr>
      </w:pPr>
      <w:r w:rsidRPr="003472E8">
        <w:rPr>
          <w:color w:val="353535"/>
        </w:rPr>
        <w:t>Machine learning and deep learning are both important areas of artificial intelligence, but they are best used for different kinds of problems. Machine learning usually works well with structured data, while deep learning is more effective for unstructured data like images, speech, and video (</w:t>
      </w:r>
      <w:proofErr w:type="spellStart"/>
      <w:r w:rsidRPr="003472E8">
        <w:rPr>
          <w:color w:val="353535"/>
        </w:rPr>
        <w:t>Sharifani</w:t>
      </w:r>
      <w:proofErr w:type="spellEnd"/>
      <w:r w:rsidRPr="003472E8">
        <w:rPr>
          <w:color w:val="353535"/>
        </w:rPr>
        <w:t xml:space="preserve"> &amp; Amini, 2023). Deep learning is also able to learn features directly from raw data, while conventional machine learning often depends on human selected features first (Chauhan &amp; Singh, 2018). Looking at real world examples makes this difference much easier to understand.</w:t>
      </w:r>
    </w:p>
    <w:p w14:paraId="212EC915" w14:textId="77777777" w:rsidR="003472E8" w:rsidRPr="003472E8" w:rsidRDefault="003472E8" w:rsidP="004B2E79">
      <w:pPr>
        <w:spacing w:before="100" w:beforeAutospacing="1" w:after="100" w:afterAutospacing="1" w:line="480" w:lineRule="auto"/>
        <w:ind w:firstLine="720"/>
        <w:rPr>
          <w:color w:val="353535"/>
        </w:rPr>
      </w:pPr>
      <w:r w:rsidRPr="003472E8">
        <w:rPr>
          <w:color w:val="353535"/>
        </w:rPr>
        <w:t>A good example of simple machine learning is house price prediction. Real estate platforms such as Zillow use data like square footage, number of bedrooms, number of bathrooms, and location to estimate the value of a home. Linear regression is a strong choice here because the data is already organized and the relationships between the inputs and the price are easier to measure. In many cases, housing price depends on factors that can be clearly listed and compared, which makes the problem a strong fit for structured data analysis. This makes the model efficient, easier to train, and easier to explain. That matters because people usually want to know why a house was given a certain price. This makes machine learning especially useful for structured data, and conventional machine learning works from training data after the important features have already been identified (</w:t>
      </w:r>
      <w:proofErr w:type="spellStart"/>
      <w:r w:rsidRPr="003472E8">
        <w:rPr>
          <w:color w:val="353535"/>
        </w:rPr>
        <w:t>Sharifani</w:t>
      </w:r>
      <w:proofErr w:type="spellEnd"/>
      <w:r w:rsidRPr="003472E8">
        <w:rPr>
          <w:color w:val="353535"/>
        </w:rPr>
        <w:t xml:space="preserve"> &amp; Amini, 2023; Chauhan &amp; Singh, 2018).</w:t>
      </w:r>
    </w:p>
    <w:p w14:paraId="1AE4E659" w14:textId="77777777" w:rsidR="003472E8" w:rsidRPr="003472E8" w:rsidRDefault="003472E8" w:rsidP="004B2E79">
      <w:pPr>
        <w:spacing w:before="100" w:beforeAutospacing="1" w:after="100" w:afterAutospacing="1" w:line="480" w:lineRule="auto"/>
        <w:ind w:firstLine="720"/>
        <w:rPr>
          <w:color w:val="353535"/>
        </w:rPr>
      </w:pPr>
      <w:r w:rsidRPr="003472E8">
        <w:rPr>
          <w:color w:val="353535"/>
        </w:rPr>
        <w:t xml:space="preserve">Machine learning is also suitable here because house price prediction does not usually require the model to discover hidden patterns from raw data like images or sound. Instead, the most useful information is already available in a clean tabular form. A simpler model such as </w:t>
      </w:r>
      <w:r w:rsidRPr="003472E8">
        <w:rPr>
          <w:color w:val="353535"/>
        </w:rPr>
        <w:lastRenderedPageBreak/>
        <w:t>linear regression can show how each variable affects the result, which gives the prediction more transparency. This is useful in real estate because buyers, sellers, and lenders may want a reasonable explanation for the estimated value. Deep learning would not be the best choice here because it would add more complexity than needed and would require more data and computing power for a problem that can already be handled well with a simpler model. It would also make the model less interpretable. If the goal is to estimate price from known features, then using deep learning would be excessive and less practical.</w:t>
      </w:r>
    </w:p>
    <w:p w14:paraId="5A65B541" w14:textId="0F362A39" w:rsidR="003472E8" w:rsidRPr="003472E8" w:rsidRDefault="003472E8" w:rsidP="004B2E79">
      <w:pPr>
        <w:spacing w:before="100" w:beforeAutospacing="1" w:after="100" w:afterAutospacing="1" w:line="480" w:lineRule="auto"/>
        <w:ind w:firstLine="720"/>
        <w:rPr>
          <w:color w:val="353535"/>
        </w:rPr>
      </w:pPr>
      <w:r w:rsidRPr="003472E8">
        <w:rPr>
          <w:color w:val="353535"/>
        </w:rPr>
        <w:t xml:space="preserve">A strong example of deep learning is autonomous driving. </w:t>
      </w:r>
      <w:r w:rsidR="004B2E79" w:rsidRPr="003472E8">
        <w:rPr>
          <w:color w:val="353535"/>
        </w:rPr>
        <w:t>Self-driving</w:t>
      </w:r>
      <w:r w:rsidRPr="003472E8">
        <w:rPr>
          <w:color w:val="353535"/>
        </w:rPr>
        <w:t xml:space="preserve"> cars from companies like Tesla and Waymo must process camera images, sensor readings, road signs, pedestrians, lane markings, and traffic conditions in real time. This is exactly the kind of problem deep learning is built for. Deep learning is highly effective in tasks such as image recognition, object detection, and autonomous vehicles (</w:t>
      </w:r>
      <w:proofErr w:type="spellStart"/>
      <w:r w:rsidRPr="003472E8">
        <w:rPr>
          <w:color w:val="353535"/>
        </w:rPr>
        <w:t>Sharifani</w:t>
      </w:r>
      <w:proofErr w:type="spellEnd"/>
      <w:r w:rsidRPr="003472E8">
        <w:rPr>
          <w:color w:val="353535"/>
        </w:rPr>
        <w:t xml:space="preserve"> &amp; Amini, 2023). Deep learning can process raw data directly and automatically learn useful patterns, which is important when working with images and video (Chauhan &amp; Singh, 2018). Convolutional neural networks are especially useful because they can recognize objects and understand visual scenes.</w:t>
      </w:r>
    </w:p>
    <w:p w14:paraId="0AE75F0D" w14:textId="673F7AA3" w:rsidR="003472E8" w:rsidRPr="003472E8" w:rsidRDefault="003472E8" w:rsidP="004B2E79">
      <w:pPr>
        <w:spacing w:before="100" w:beforeAutospacing="1" w:after="100" w:afterAutospacing="1" w:line="480" w:lineRule="auto"/>
        <w:ind w:firstLine="720"/>
        <w:rPr>
          <w:color w:val="353535"/>
        </w:rPr>
      </w:pPr>
      <w:r w:rsidRPr="003472E8">
        <w:rPr>
          <w:color w:val="353535"/>
        </w:rPr>
        <w:t xml:space="preserve">Deep learning is suitable for autonomous driving because the problem is far more complex than simply matching a few input variables to one output. A </w:t>
      </w:r>
      <w:r w:rsidR="0013116A" w:rsidRPr="003472E8">
        <w:rPr>
          <w:color w:val="353535"/>
        </w:rPr>
        <w:t>self-driving</w:t>
      </w:r>
      <w:r w:rsidRPr="003472E8">
        <w:rPr>
          <w:color w:val="353535"/>
        </w:rPr>
        <w:t xml:space="preserve"> car has to detect many objects at once, understand its surroundings, predict possible dangers, and make decisions in seconds. The data is also unstructured and constantly changing. A road scene can look different depending on lighting, weather, traffic, and motion. Deep learning models are better at handling this complexity because they can learn layered patterns from raw input and improve performance with large amounts of training data (</w:t>
      </w:r>
      <w:proofErr w:type="spellStart"/>
      <w:r w:rsidRPr="003472E8">
        <w:rPr>
          <w:color w:val="353535"/>
        </w:rPr>
        <w:t>Sharifani</w:t>
      </w:r>
      <w:proofErr w:type="spellEnd"/>
      <w:r w:rsidRPr="003472E8">
        <w:rPr>
          <w:color w:val="353535"/>
        </w:rPr>
        <w:t xml:space="preserve"> &amp; Amini, 2023; Chauhan &amp; </w:t>
      </w:r>
      <w:r w:rsidRPr="003472E8">
        <w:rPr>
          <w:color w:val="353535"/>
        </w:rPr>
        <w:lastRenderedPageBreak/>
        <w:t>Singh, 2018). This makes them much more capable in situations where the environment is dynamic and unpredictable.</w:t>
      </w:r>
    </w:p>
    <w:p w14:paraId="6936206E" w14:textId="77777777" w:rsidR="003472E8" w:rsidRPr="003472E8" w:rsidRDefault="003472E8" w:rsidP="004B2E79">
      <w:pPr>
        <w:spacing w:before="100" w:beforeAutospacing="1" w:after="100" w:afterAutospacing="1" w:line="480" w:lineRule="auto"/>
        <w:ind w:firstLine="720"/>
        <w:rPr>
          <w:color w:val="353535"/>
        </w:rPr>
      </w:pPr>
      <w:r w:rsidRPr="003472E8">
        <w:rPr>
          <w:color w:val="353535"/>
        </w:rPr>
        <w:t>A simple machine learning approach would not work as well for autonomous driving because it cannot easily handle raw visual data or the complexity of constant driving decisions. Traditional machine learning often depends on manually selected features, which would be very difficult in this case because the car would need engineers to define every possible relevant visual detail ahead of time. That is not realistic for a system operating in the real world. Even if some features could be extracted, a basic model would still struggle to process the huge amount of data coming from cameras and sensors at once. This is why deep learning is the better fit. It can automatically learn which patterns matter most and adapt to the complexity of real driving environments.</w:t>
      </w:r>
    </w:p>
    <w:p w14:paraId="5C870A54" w14:textId="6028FE7B" w:rsidR="003472E8" w:rsidRPr="003472E8" w:rsidRDefault="003472E8" w:rsidP="004B2E79">
      <w:pPr>
        <w:spacing w:before="100" w:beforeAutospacing="1" w:after="100" w:afterAutospacing="1" w:line="480" w:lineRule="auto"/>
        <w:ind w:firstLine="720"/>
        <w:rPr>
          <w:color w:val="353535"/>
        </w:rPr>
      </w:pPr>
      <w:r w:rsidRPr="003472E8">
        <w:rPr>
          <w:color w:val="353535"/>
        </w:rPr>
        <w:t>What stands out most is that neither approach is better in every case. The right choice depends on the type of data and the problem being solved. If the data is structured and the goal is clear and measurable, machine learning is often enough. If the problem involves raw images, speech, or another complex form of data, deep learning is usually the better fit. In the house price example, machine learning is more suitable because it is efficient, interpretable, and designed for structured inputs. In the autonomous driving example, deep learning is more suitable because it can process unstructured data, detect complex patterns, and support real time decision making. These technologies have different strengths, and choosing the right one is what leads to better results.</w:t>
      </w:r>
    </w:p>
    <w:p w14:paraId="4E4C8F9E" w14:textId="77777777" w:rsidR="00B14846" w:rsidRDefault="00B14846">
      <w:pPr>
        <w:spacing w:after="200" w:line="276" w:lineRule="auto"/>
        <w:rPr>
          <w:color w:val="353535"/>
        </w:rPr>
      </w:pPr>
      <w:r>
        <w:rPr>
          <w:color w:val="353535"/>
        </w:rPr>
        <w:br w:type="page"/>
      </w:r>
    </w:p>
    <w:p w14:paraId="470B16CC" w14:textId="1FDB5642" w:rsidR="00ED3606" w:rsidRPr="006A4CD5" w:rsidRDefault="00B14846" w:rsidP="006A4CD5">
      <w:pPr>
        <w:spacing w:before="100" w:beforeAutospacing="1" w:after="100" w:afterAutospacing="1" w:line="480" w:lineRule="auto"/>
        <w:jc w:val="center"/>
        <w:rPr>
          <w:b/>
          <w:bCs/>
          <w:color w:val="353535"/>
        </w:rPr>
      </w:pPr>
      <w:r w:rsidRPr="006A4CD5">
        <w:rPr>
          <w:b/>
          <w:bCs/>
          <w:color w:val="353535"/>
        </w:rPr>
        <w:lastRenderedPageBreak/>
        <w:t>References</w:t>
      </w:r>
    </w:p>
    <w:p w14:paraId="669C0D51" w14:textId="5458E332" w:rsidR="00DE78BE" w:rsidRDefault="00047D1A" w:rsidP="006A4CD5">
      <w:pPr>
        <w:spacing w:before="100" w:beforeAutospacing="1" w:after="100" w:afterAutospacing="1"/>
        <w:ind w:left="720" w:hanging="720"/>
        <w:rPr>
          <w:color w:val="353535"/>
        </w:rPr>
      </w:pPr>
      <w:r w:rsidRPr="00047D1A">
        <w:rPr>
          <w:color w:val="353535"/>
        </w:rPr>
        <w:t>Chauhan, N. K., &amp; Singh, K. (2018). A review on conventional machine learning vs deep learning. In </w:t>
      </w:r>
      <w:r w:rsidRPr="00047D1A">
        <w:rPr>
          <w:i/>
          <w:iCs/>
          <w:color w:val="353535"/>
        </w:rPr>
        <w:t>2018 International Conference on Computing, Power and Communication Technologies (GUCON)</w:t>
      </w:r>
      <w:r w:rsidRPr="00047D1A">
        <w:rPr>
          <w:color w:val="353535"/>
        </w:rPr>
        <w:t> (pp. 347–352). IEEE. </w:t>
      </w:r>
      <w:hyperlink r:id="rId8" w:history="1">
        <w:r w:rsidRPr="006E6556">
          <w:rPr>
            <w:rStyle w:val="Hyperlink"/>
          </w:rPr>
          <w:t>https://doi.org/10.1109/G</w:t>
        </w:r>
        <w:r w:rsidRPr="006E6556">
          <w:rPr>
            <w:rStyle w:val="Hyperlink"/>
          </w:rPr>
          <w:t>U</w:t>
        </w:r>
        <w:r w:rsidRPr="006E6556">
          <w:rPr>
            <w:rStyle w:val="Hyperlink"/>
          </w:rPr>
          <w:t>CON.2018.8675097</w:t>
        </w:r>
      </w:hyperlink>
      <w:r>
        <w:rPr>
          <w:color w:val="353535"/>
        </w:rPr>
        <w:t xml:space="preserve"> </w:t>
      </w:r>
    </w:p>
    <w:p w14:paraId="7A790AA1" w14:textId="77777777" w:rsidR="006A4CD5" w:rsidRDefault="006A4CD5" w:rsidP="006A4CD5">
      <w:pPr>
        <w:spacing w:before="100" w:beforeAutospacing="1" w:after="100" w:afterAutospacing="1"/>
        <w:ind w:left="720" w:hanging="720"/>
        <w:rPr>
          <w:color w:val="353535"/>
        </w:rPr>
      </w:pPr>
      <w:proofErr w:type="spellStart"/>
      <w:r w:rsidRPr="00762EF6">
        <w:rPr>
          <w:color w:val="353535"/>
        </w:rPr>
        <w:t>Sharifani</w:t>
      </w:r>
      <w:proofErr w:type="spellEnd"/>
      <w:r w:rsidRPr="00762EF6">
        <w:rPr>
          <w:color w:val="353535"/>
        </w:rPr>
        <w:t>, K., &amp; Amini, M. (2023). </w:t>
      </w:r>
      <w:r w:rsidRPr="00762EF6">
        <w:rPr>
          <w:i/>
          <w:iCs/>
          <w:color w:val="353535"/>
        </w:rPr>
        <w:t>Machine learning and deep learning: A review of methods and applications</w:t>
      </w:r>
      <w:r w:rsidRPr="00762EF6">
        <w:rPr>
          <w:color w:val="353535"/>
        </w:rPr>
        <w:t>. SSRN</w:t>
      </w:r>
      <w:r>
        <w:rPr>
          <w:color w:val="353535"/>
        </w:rPr>
        <w:t xml:space="preserve">. </w:t>
      </w:r>
      <w:hyperlink r:id="rId9" w:history="1">
        <w:r w:rsidRPr="006E6556">
          <w:rPr>
            <w:rStyle w:val="Hyperlink"/>
          </w:rPr>
          <w:t>https://papers.ssrn.</w:t>
        </w:r>
        <w:r w:rsidRPr="006E6556">
          <w:rPr>
            <w:rStyle w:val="Hyperlink"/>
          </w:rPr>
          <w:t>c</w:t>
        </w:r>
        <w:r w:rsidRPr="006E6556">
          <w:rPr>
            <w:rStyle w:val="Hyperlink"/>
          </w:rPr>
          <w:t>om/sol3/papers.cfm?abstract_id=4458723</w:t>
        </w:r>
      </w:hyperlink>
      <w:r>
        <w:rPr>
          <w:color w:val="353535"/>
        </w:rPr>
        <w:t xml:space="preserve"> </w:t>
      </w:r>
    </w:p>
    <w:p w14:paraId="637E2C5E" w14:textId="77777777" w:rsidR="006A4CD5" w:rsidRPr="00F469D1" w:rsidRDefault="006A4CD5" w:rsidP="006A4CD5">
      <w:pPr>
        <w:spacing w:before="100" w:beforeAutospacing="1" w:after="100" w:afterAutospacing="1"/>
        <w:ind w:left="720" w:hanging="720"/>
        <w:rPr>
          <w:color w:val="353535"/>
        </w:rPr>
      </w:pPr>
    </w:p>
    <w:sectPr w:rsidR="006A4CD5" w:rsidRPr="00F469D1">
      <w:head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C195C" w14:textId="77777777" w:rsidR="002C2965" w:rsidRDefault="002C2965">
      <w:r>
        <w:separator/>
      </w:r>
    </w:p>
  </w:endnote>
  <w:endnote w:type="continuationSeparator" w:id="0">
    <w:p w14:paraId="21E4B835" w14:textId="77777777" w:rsidR="002C2965" w:rsidRDefault="002C2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2DAC7" w14:textId="77777777" w:rsidR="002C2965" w:rsidRDefault="002C2965">
      <w:r>
        <w:separator/>
      </w:r>
    </w:p>
  </w:footnote>
  <w:footnote w:type="continuationSeparator" w:id="0">
    <w:p w14:paraId="55CE2B7F" w14:textId="77777777" w:rsidR="002C2965" w:rsidRDefault="002C2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Pr>
    <w:tblGrid>
      <w:gridCol w:w="8398"/>
      <w:gridCol w:w="962"/>
    </w:tblGrid>
    <w:tr w:rsidR="00B7019F" w14:paraId="25980FE0" w14:textId="77777777">
      <w:tc>
        <w:tcPr>
          <w:tcW w:w="11016" w:type="dxa"/>
        </w:tcPr>
        <w:p w14:paraId="7C912FE9" w14:textId="77777777" w:rsidR="00B7019F" w:rsidRDefault="00B7019F"/>
      </w:tc>
      <w:tc>
        <w:tcPr>
          <w:tcW w:w="1224" w:type="dxa"/>
        </w:tcPr>
        <w:p w14:paraId="68E7F467" w14:textId="77777777" w:rsidR="00B7019F" w:rsidRDefault="0023665C">
          <w:pPr>
            <w:jc w:val="right"/>
          </w:pPr>
          <w:r>
            <w:fldChar w:fldCharType="begin"/>
          </w:r>
          <w:r>
            <w:instrText xml:space="preserve"> PAGE   \* MERGEFORMAT </w:instrText>
          </w:r>
          <w:r>
            <w:fldChar w:fldCharType="separate"/>
          </w:r>
          <w:r w:rsidR="009D75FA">
            <w:rPr>
              <w:noProof/>
            </w:rPr>
            <w:t>1</w:t>
          </w:r>
          <w: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Pr>
    <w:tblGrid>
      <w:gridCol w:w="8398"/>
      <w:gridCol w:w="962"/>
    </w:tblGrid>
    <w:tr w:rsidR="00B7019F" w14:paraId="61573C0E" w14:textId="77777777">
      <w:tc>
        <w:tcPr>
          <w:tcW w:w="11016" w:type="dxa"/>
        </w:tcPr>
        <w:p w14:paraId="5598A92E" w14:textId="77777777" w:rsidR="00B7019F" w:rsidRDefault="00B7019F"/>
      </w:tc>
      <w:tc>
        <w:tcPr>
          <w:tcW w:w="1224" w:type="dxa"/>
        </w:tcPr>
        <w:p w14:paraId="5C9F2B91" w14:textId="77777777" w:rsidR="00B7019F" w:rsidRDefault="0023665C">
          <w:pPr>
            <w:jc w:val="right"/>
          </w:pPr>
          <w:r>
            <w:fldChar w:fldCharType="begin"/>
          </w:r>
          <w:r>
            <w:instrText xml:space="preserve"> PAGE   \* MERGEFORMAT </w:instrText>
          </w:r>
          <w:r>
            <w:fldChar w:fldCharType="separate"/>
          </w:r>
          <w:r w:rsidR="009D75FA">
            <w:rPr>
              <w:noProof/>
            </w:rPr>
            <w:t>2</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649E4"/>
    <w:multiLevelType w:val="multilevel"/>
    <w:tmpl w:val="F2A675B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233029A9"/>
    <w:multiLevelType w:val="multilevel"/>
    <w:tmpl w:val="D8BC527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452E327C"/>
    <w:multiLevelType w:val="multilevel"/>
    <w:tmpl w:val="EC4232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5942B4"/>
    <w:multiLevelType w:val="multilevel"/>
    <w:tmpl w:val="4F8074B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677116D2"/>
    <w:multiLevelType w:val="multilevel"/>
    <w:tmpl w:val="507AAE5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77147C72"/>
    <w:multiLevelType w:val="multilevel"/>
    <w:tmpl w:val="0AACBE5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219242161">
    <w:abstractNumId w:val="4"/>
  </w:num>
  <w:num w:numId="2" w16cid:durableId="1371032452">
    <w:abstractNumId w:val="1"/>
  </w:num>
  <w:num w:numId="3" w16cid:durableId="2133622038">
    <w:abstractNumId w:val="0"/>
  </w:num>
  <w:num w:numId="4" w16cid:durableId="834034585">
    <w:abstractNumId w:val="3"/>
  </w:num>
  <w:num w:numId="5" w16cid:durableId="661389913">
    <w:abstractNumId w:val="5"/>
  </w:num>
  <w:num w:numId="6" w16cid:durableId="1137576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9F"/>
    <w:rsid w:val="00021517"/>
    <w:rsid w:val="000255DB"/>
    <w:rsid w:val="000460B4"/>
    <w:rsid w:val="00047D1A"/>
    <w:rsid w:val="00061EF1"/>
    <w:rsid w:val="00086843"/>
    <w:rsid w:val="000A3867"/>
    <w:rsid w:val="000A6C46"/>
    <w:rsid w:val="000B343D"/>
    <w:rsid w:val="000B3BA6"/>
    <w:rsid w:val="000F2698"/>
    <w:rsid w:val="0013116A"/>
    <w:rsid w:val="00162F2B"/>
    <w:rsid w:val="0018299B"/>
    <w:rsid w:val="00190171"/>
    <w:rsid w:val="001A3F28"/>
    <w:rsid w:val="001F2CCC"/>
    <w:rsid w:val="0021096D"/>
    <w:rsid w:val="00214B80"/>
    <w:rsid w:val="0023665C"/>
    <w:rsid w:val="00277E00"/>
    <w:rsid w:val="002C2965"/>
    <w:rsid w:val="002C5AB6"/>
    <w:rsid w:val="00312CDE"/>
    <w:rsid w:val="003472E8"/>
    <w:rsid w:val="00381C59"/>
    <w:rsid w:val="003A27B0"/>
    <w:rsid w:val="003A6FDB"/>
    <w:rsid w:val="00457ADF"/>
    <w:rsid w:val="00492677"/>
    <w:rsid w:val="004A3818"/>
    <w:rsid w:val="004B2E79"/>
    <w:rsid w:val="00507A28"/>
    <w:rsid w:val="005312BE"/>
    <w:rsid w:val="0054421E"/>
    <w:rsid w:val="00560F91"/>
    <w:rsid w:val="005D1D8D"/>
    <w:rsid w:val="00630E36"/>
    <w:rsid w:val="00663174"/>
    <w:rsid w:val="006A4CD5"/>
    <w:rsid w:val="006A584A"/>
    <w:rsid w:val="006E436F"/>
    <w:rsid w:val="00762EF6"/>
    <w:rsid w:val="007B7A1F"/>
    <w:rsid w:val="0084583B"/>
    <w:rsid w:val="00855C10"/>
    <w:rsid w:val="00871196"/>
    <w:rsid w:val="00920031"/>
    <w:rsid w:val="00953953"/>
    <w:rsid w:val="009D75FA"/>
    <w:rsid w:val="00A42CB3"/>
    <w:rsid w:val="00AA297D"/>
    <w:rsid w:val="00B14846"/>
    <w:rsid w:val="00B42659"/>
    <w:rsid w:val="00B46033"/>
    <w:rsid w:val="00B55490"/>
    <w:rsid w:val="00B64B88"/>
    <w:rsid w:val="00B7019F"/>
    <w:rsid w:val="00B90BEC"/>
    <w:rsid w:val="00B966E2"/>
    <w:rsid w:val="00BC5B5E"/>
    <w:rsid w:val="00BE59DC"/>
    <w:rsid w:val="00BE6827"/>
    <w:rsid w:val="00C65CFB"/>
    <w:rsid w:val="00C87DCE"/>
    <w:rsid w:val="00CE1392"/>
    <w:rsid w:val="00D56468"/>
    <w:rsid w:val="00DE78BE"/>
    <w:rsid w:val="00ED3606"/>
    <w:rsid w:val="00ED49BD"/>
    <w:rsid w:val="00EF41C7"/>
    <w:rsid w:val="00F24A78"/>
    <w:rsid w:val="00F469D1"/>
    <w:rsid w:val="00F91359"/>
    <w:rsid w:val="00FC49AA"/>
    <w:rsid w:val="00FC7EA6"/>
    <w:rsid w:val="00FE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6188"/>
  <w15:docId w15:val="{C0E44A60-D277-0540-9B68-20765D63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E0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rPr>
      <w:b/>
      <w:bCs/>
      <w:color w:val="156082" w:themeColor="accent1"/>
      <w:sz w:val="18"/>
      <w:szCs w:val="18"/>
    </w:rPr>
  </w:style>
  <w:style w:type="paragraph" w:customStyle="1" w:styleId="DefaultParagraphFont0">
    <w:name w:val="DefaultParagraphFont"/>
    <w:rPr>
      <w:b/>
    </w:rPr>
  </w:style>
  <w:style w:type="character" w:styleId="FootnoteReference">
    <w:name w:val="footnote reference"/>
    <w:uiPriority w:val="1"/>
    <w:semiHidden/>
    <w:unhideWhenUsed/>
    <w:rPr>
      <w:vertAlign w:val="superscript"/>
    </w:rPr>
  </w:style>
  <w:style w:type="paragraph" w:customStyle="1" w:styleId="BodyFootnote">
    <w:name w:val="BodyFootnote"/>
    <w:rPr>
      <w:rFonts w:ascii="Times New Roman" w:hAnsi="Times New Roman" w:cs="Times New Roman"/>
      <w:color w:val="000000"/>
      <w:sz w:val="24"/>
      <w:szCs w:val="24"/>
    </w:rPr>
  </w:style>
  <w:style w:type="paragraph" w:customStyle="1" w:styleId="AppendixFootnote">
    <w:name w:val="AppendixFootnote"/>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762EF6"/>
    <w:rPr>
      <w:color w:val="605E5C"/>
      <w:shd w:val="clear" w:color="auto" w:fill="E1DFDD"/>
    </w:rPr>
  </w:style>
  <w:style w:type="character" w:styleId="FollowedHyperlink">
    <w:name w:val="FollowedHyperlink"/>
    <w:basedOn w:val="DefaultParagraphFont"/>
    <w:uiPriority w:val="99"/>
    <w:semiHidden/>
    <w:unhideWhenUsed/>
    <w:rsid w:val="00047D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09/GUCON.2018.8675097"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papers.ssrn.com/sol3/papers.cfm?abstract_id=44587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1084</Words>
  <Characters>5131</Characters>
  <Application>Microsoft Office Word</Application>
  <DocSecurity>0</DocSecurity>
  <Lines>106</Lines>
  <Paragraphs>49</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docx4j</dc:creator>
  <cp:lastModifiedBy>Ima Nkitma</cp:lastModifiedBy>
  <cp:revision>71</cp:revision>
  <dcterms:created xsi:type="dcterms:W3CDTF">2026-03-15T02:18:00Z</dcterms:created>
  <dcterms:modified xsi:type="dcterms:W3CDTF">2026-03-22T22:09:00Z</dcterms:modified>
</cp:coreProperties>
</file>