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3C26" w14:textId="30464FE2" w:rsidR="00B02E42" w:rsidRPr="00AF4DFF" w:rsidRDefault="00AF4DFF">
      <w:pPr>
        <w:rPr>
          <w:rFonts w:ascii="黑体" w:eastAsia="黑体" w:hAnsi="黑体" w:hint="eastAsia"/>
          <w:sz w:val="30"/>
          <w:szCs w:val="30"/>
        </w:rPr>
      </w:pPr>
      <w:r>
        <w:rPr>
          <w:rFonts w:hint="eastAsia"/>
        </w:rPr>
        <w:t xml:space="preserve">      </w:t>
      </w:r>
      <w:r w:rsidRPr="00AF4DFF">
        <w:rPr>
          <w:rFonts w:ascii="黑体" w:eastAsia="黑体" w:hAnsi="黑体" w:hint="eastAsia"/>
          <w:sz w:val="30"/>
          <w:szCs w:val="30"/>
        </w:rPr>
        <w:t xml:space="preserve">  市场监管总局：抖音、</w:t>
      </w:r>
      <w:proofErr w:type="gramStart"/>
      <w:r w:rsidRPr="00AF4DFF">
        <w:rPr>
          <w:rFonts w:ascii="黑体" w:eastAsia="黑体" w:hAnsi="黑体" w:hint="eastAsia"/>
          <w:sz w:val="30"/>
          <w:szCs w:val="30"/>
        </w:rPr>
        <w:t>搜狗发布</w:t>
      </w:r>
      <w:proofErr w:type="gramEnd"/>
      <w:r w:rsidRPr="00AF4DFF">
        <w:rPr>
          <w:rFonts w:ascii="黑体" w:eastAsia="黑体" w:hAnsi="黑体" w:hint="eastAsia"/>
          <w:sz w:val="30"/>
          <w:szCs w:val="30"/>
        </w:rPr>
        <w:t>违法广告分别被罚100万元</w:t>
      </w:r>
    </w:p>
    <w:p w14:paraId="7AA55586" w14:textId="420F2737" w:rsidR="009F7512" w:rsidRDefault="00B02E42">
      <w:pPr>
        <w:rPr>
          <w:rFonts w:hint="eastAsia"/>
        </w:rPr>
      </w:pPr>
      <w:r>
        <w:rPr>
          <w:rFonts w:ascii="微软雅黑" w:eastAsia="微软雅黑" w:hAnsi="微软雅黑" w:cs="微软雅黑" w:hint="eastAsia"/>
          <w:noProof/>
          <w:color w:val="191919"/>
        </w:rPr>
        <w:drawing>
          <wp:anchor distT="0" distB="0" distL="114300" distR="114300" simplePos="0" relativeHeight="251659264" behindDoc="0" locked="0" layoutInCell="1" allowOverlap="1" wp14:anchorId="1D7A7D5B" wp14:editId="13EB9B5F">
            <wp:simplePos x="0" y="0"/>
            <wp:positionH relativeFrom="column">
              <wp:posOffset>247650</wp:posOffset>
            </wp:positionH>
            <wp:positionV relativeFrom="paragraph">
              <wp:posOffset>397510</wp:posOffset>
            </wp:positionV>
            <wp:extent cx="5172075" cy="7213600"/>
            <wp:effectExtent l="0" t="0" r="9525" b="6350"/>
            <wp:wrapTopAndBottom/>
            <wp:docPr id="46" name="图片 46" descr="http://p6.itc.cn/images01/20210112/eaa6e3b69c424dea8b943791198131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p6.itc.cn/images01/20210112/eaa6e3b69c424dea8b9437911981310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7512" w:rsidSect="00B02E4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F"/>
    <w:rsid w:val="00240B01"/>
    <w:rsid w:val="002C044F"/>
    <w:rsid w:val="003207DD"/>
    <w:rsid w:val="00331692"/>
    <w:rsid w:val="006E60F6"/>
    <w:rsid w:val="00782292"/>
    <w:rsid w:val="009F7512"/>
    <w:rsid w:val="00AF4DFF"/>
    <w:rsid w:val="00B02E42"/>
    <w:rsid w:val="00EE51FB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7F5"/>
  <w15:chartTrackingRefBased/>
  <w15:docId w15:val="{1A16F0B9-0C05-46CF-A4A1-8C6FCEB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4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4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4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4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4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4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4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4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04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04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04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04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04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04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04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0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0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4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04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2</cp:revision>
  <cp:lastPrinted>2025-04-04T17:42:00Z</cp:lastPrinted>
  <dcterms:created xsi:type="dcterms:W3CDTF">2025-04-04T17:42:00Z</dcterms:created>
  <dcterms:modified xsi:type="dcterms:W3CDTF">2025-04-04T17:42:00Z</dcterms:modified>
</cp:coreProperties>
</file>