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69F2" w14:textId="11AC5027" w:rsidR="003B480A" w:rsidRPr="004E1BB6" w:rsidRDefault="00AF4DFF">
      <w:pPr>
        <w:rPr>
          <w:rFonts w:ascii="宋体" w:eastAsia="宋体" w:hAnsi="宋体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 xml:space="preserve">      </w:t>
      </w:r>
      <w:r w:rsidR="003B480A" w:rsidRPr="004E1BB6">
        <w:rPr>
          <w:rFonts w:ascii="宋体" w:eastAsia="宋体" w:hAnsi="宋体" w:hint="eastAsia"/>
          <w:sz w:val="21"/>
          <w:szCs w:val="21"/>
        </w:rPr>
        <w:t>https://www.guancha.cn/politics/2018_11_14_479663.shtml</w:t>
      </w:r>
    </w:p>
    <w:p w14:paraId="7AA55586" w14:textId="173FB549" w:rsidR="009F7512" w:rsidRPr="004E1BB6" w:rsidRDefault="00AF4DFF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 xml:space="preserve"> </w:t>
      </w:r>
      <w:r w:rsidR="004E1BB6">
        <w:rPr>
          <w:rFonts w:ascii="宋体" w:eastAsia="宋体" w:hAnsi="宋体" w:hint="eastAsia"/>
          <w:sz w:val="21"/>
          <w:szCs w:val="21"/>
        </w:rPr>
        <w:t xml:space="preserve">     </w:t>
      </w:r>
      <w:r w:rsidRPr="004E1BB6">
        <w:rPr>
          <w:rFonts w:ascii="宋体" w:eastAsia="宋体" w:hAnsi="宋体" w:hint="eastAsia"/>
          <w:sz w:val="21"/>
          <w:szCs w:val="21"/>
        </w:rPr>
        <w:t xml:space="preserve"> 市场监管总局：抖音、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搜狗发布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违法广告分别被罚100万元</w:t>
      </w:r>
      <w:r w:rsidR="00B02E42" w:rsidRPr="004E1BB6">
        <w:rPr>
          <w:rFonts w:ascii="宋体" w:eastAsia="宋体" w:hAnsi="宋体" w:cs="微软雅黑" w:hint="eastAsia"/>
          <w:noProof/>
          <w:color w:val="191919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D7A7D5B" wp14:editId="13EB9B5F">
            <wp:simplePos x="0" y="0"/>
            <wp:positionH relativeFrom="column">
              <wp:posOffset>247650</wp:posOffset>
            </wp:positionH>
            <wp:positionV relativeFrom="paragraph">
              <wp:posOffset>397510</wp:posOffset>
            </wp:positionV>
            <wp:extent cx="5172075" cy="7213600"/>
            <wp:effectExtent l="0" t="0" r="9525" b="6350"/>
            <wp:wrapTopAndBottom/>
            <wp:docPr id="46" name="图片 46" descr="http://p6.itc.cn/images01/20210112/eaa6e3b69c424dea8b943791198131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p6.itc.cn/images01/20210112/eaa6e3b69c424dea8b9437911981310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11298" w14:textId="3E5699A1" w:rsidR="003B480A" w:rsidRPr="004E1BB6" w:rsidRDefault="003B480A" w:rsidP="003B480A">
      <w:pPr>
        <w:tabs>
          <w:tab w:val="left" w:pos="1290"/>
        </w:tabs>
        <w:rPr>
          <w:rFonts w:ascii="宋体" w:eastAsia="宋体" w:hAnsi="宋体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ab/>
      </w:r>
    </w:p>
    <w:p w14:paraId="7964200B" w14:textId="77777777" w:rsidR="003B480A" w:rsidRPr="004E1BB6" w:rsidRDefault="003B480A" w:rsidP="003B480A">
      <w:pPr>
        <w:tabs>
          <w:tab w:val="left" w:pos="1290"/>
        </w:tabs>
        <w:rPr>
          <w:rFonts w:ascii="宋体" w:eastAsia="宋体" w:hAnsi="宋体"/>
          <w:sz w:val="21"/>
          <w:szCs w:val="21"/>
        </w:rPr>
      </w:pPr>
    </w:p>
    <w:p w14:paraId="35005E74" w14:textId="377596C3" w:rsidR="003B480A" w:rsidRPr="004E1BB6" w:rsidRDefault="003B480A" w:rsidP="003B480A">
      <w:pPr>
        <w:tabs>
          <w:tab w:val="left" w:pos="1290"/>
        </w:tabs>
        <w:rPr>
          <w:rFonts w:ascii="宋体" w:eastAsia="宋体" w:hAnsi="宋体"/>
          <w:sz w:val="21"/>
          <w:szCs w:val="21"/>
        </w:rPr>
      </w:pPr>
      <w:hyperlink r:id="rId7" w:history="1">
        <w:r w:rsidRPr="004E1BB6">
          <w:rPr>
            <w:rStyle w:val="af2"/>
            <w:rFonts w:ascii="宋体" w:eastAsia="宋体" w:hAnsi="宋体" w:hint="eastAsia"/>
            <w:sz w:val="21"/>
            <w:szCs w:val="21"/>
          </w:rPr>
          <w:t>https://finance.sina.cn/2018-11-14/detail-ihmutuec0212012.d.html</w:t>
        </w:r>
      </w:hyperlink>
    </w:p>
    <w:p w14:paraId="5486F9E1" w14:textId="065B211B" w:rsidR="003B480A" w:rsidRPr="004E1BB6" w:rsidRDefault="003B480A" w:rsidP="003B480A">
      <w:pPr>
        <w:tabs>
          <w:tab w:val="left" w:pos="1290"/>
        </w:tabs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/>
          <w:sz w:val="21"/>
          <w:szCs w:val="21"/>
        </w:rPr>
        <w:lastRenderedPageBreak/>
        <w:drawing>
          <wp:inline distT="0" distB="0" distL="0" distR="0" wp14:anchorId="7111C01A" wp14:editId="03568506">
            <wp:extent cx="5697855" cy="3953510"/>
            <wp:effectExtent l="0" t="0" r="0" b="8890"/>
            <wp:docPr id="232250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1FC" w14:textId="7844D7B2" w:rsidR="003B480A" w:rsidRPr="004E1BB6" w:rsidRDefault="003B480A" w:rsidP="003B480A">
      <w:pPr>
        <w:rPr>
          <w:rFonts w:ascii="宋体" w:eastAsia="宋体" w:hAnsi="宋体"/>
          <w:sz w:val="21"/>
          <w:szCs w:val="21"/>
        </w:rPr>
      </w:pPr>
      <w:hyperlink r:id="rId9" w:history="1">
        <w:r w:rsidRPr="004E1BB6">
          <w:rPr>
            <w:rStyle w:val="af2"/>
            <w:rFonts w:ascii="宋体" w:eastAsia="宋体" w:hAnsi="宋体" w:hint="eastAsia"/>
            <w:sz w:val="21"/>
            <w:szCs w:val="21"/>
          </w:rPr>
          <w:t>https://baijiahao.baidu.com/s?id=1816269225487766251&amp;wfr=spider&amp;for=pc</w:t>
        </w:r>
      </w:hyperlink>
    </w:p>
    <w:p w14:paraId="3DFA9A78" w14:textId="0413C433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大河网2024-11-21 03:01</w:t>
      </w:r>
    </w:p>
    <w:p w14:paraId="1D18D6DA" w14:textId="1825E701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农夫山泉创始人钟睒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睒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喊话张一鸣道歉，并回应儿子国籍问题</w:t>
      </w:r>
    </w:p>
    <w:p w14:paraId="1058958C" w14:textId="6047B511" w:rsidR="003B480A" w:rsidRPr="004E1BB6" w:rsidRDefault="003B480A" w:rsidP="003B480A">
      <w:pPr>
        <w:rPr>
          <w:rFonts w:ascii="宋体" w:eastAsia="宋体" w:hAnsi="宋体"/>
          <w:sz w:val="21"/>
          <w:szCs w:val="21"/>
        </w:rPr>
      </w:pPr>
      <w:hyperlink r:id="rId10" w:history="1">
        <w:r w:rsidRPr="004E1BB6">
          <w:rPr>
            <w:rStyle w:val="af2"/>
            <w:rFonts w:ascii="宋体" w:eastAsia="宋体" w:hAnsi="宋体" w:hint="eastAsia"/>
            <w:sz w:val="21"/>
            <w:szCs w:val="21"/>
          </w:rPr>
          <w:t>https://baijiahao.baidu.com/s?id=1676190788967676086&amp;wfr=spider&amp;for=pc</w:t>
        </w:r>
      </w:hyperlink>
    </w:p>
    <w:p w14:paraId="00294319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女孩考上清华跪谢父亲，摆拍视频何以“弄假成真”？</w:t>
      </w:r>
    </w:p>
    <w:p w14:paraId="49FFD014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人民资讯</w:t>
      </w:r>
    </w:p>
    <w:p w14:paraId="5DF6F5A4" w14:textId="75DE595E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2020-08-28 09:15</w:t>
      </w:r>
    </w:p>
    <w:p w14:paraId="053B58AC" w14:textId="3E244640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http://it.people.com.cn/n1/2018/0815/c1009-30228941.html</w:t>
      </w:r>
    </w:p>
    <w:p w14:paraId="09E04429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广电总局处罚“快手”“抖音”和“今日头条”</w:t>
      </w:r>
    </w:p>
    <w:p w14:paraId="3FFCCFB2" w14:textId="7BA39CED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2018年08月15日07:26 | 来源：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人民网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-IT频道</w:t>
      </w:r>
    </w:p>
    <w:p w14:paraId="2B830696" w14:textId="19FD0C03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https://baijiahao.baidu.com/s?id=1608843348697974946&amp;wfr=spider&amp;for=pc</w:t>
      </w:r>
    </w:p>
    <w:p w14:paraId="3BCE92D0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国家广电总局对“快手”“抖音”等作罚款处罚</w:t>
      </w:r>
    </w:p>
    <w:p w14:paraId="7EE2F8FF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中国日报网</w:t>
      </w:r>
    </w:p>
    <w:p w14:paraId="125363F9" w14:textId="64773AC2" w:rsidR="003B480A" w:rsidRPr="004E1BB6" w:rsidRDefault="003B480A" w:rsidP="003B480A">
      <w:pPr>
        <w:rPr>
          <w:rFonts w:ascii="宋体" w:eastAsia="宋体" w:hAnsi="宋体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2018-08-15 13:46</w:t>
      </w:r>
    </w:p>
    <w:p w14:paraId="4A78D137" w14:textId="4D7A9620" w:rsidR="003E0D7E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lastRenderedPageBreak/>
        <w:t>https://www.peopleapp.com/column/30037435778-500002475014</w:t>
      </w:r>
    </w:p>
    <w:p w14:paraId="0548B8F7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“抖音”平台被行政处罚</w:t>
      </w:r>
    </w:p>
    <w:p w14:paraId="51EC8610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扫黄打非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微信公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号</w:t>
      </w:r>
    </w:p>
    <w:p w14:paraId="79E005B3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2021-01-08 09:22</w:t>
      </w:r>
    </w:p>
    <w:p w14:paraId="37FEC446" w14:textId="2247A7D4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浏览量212.5万</w:t>
      </w:r>
    </w:p>
    <w:p w14:paraId="33C1A188" w14:textId="3B9FC900" w:rsidR="003B480A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https://m.news.cctv.com/2021/01/08/ARTIzL2infN7Lgw7MbQJZye1210108.shtml</w:t>
      </w:r>
    </w:p>
    <w:p w14:paraId="502E3B74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“抖音”平台被行政处罚</w:t>
      </w:r>
    </w:p>
    <w:p w14:paraId="19D7E5AF" w14:textId="18ABB34D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央视新闻客户端 央视新闻客户端 2021年01月08日 09:31</w:t>
      </w:r>
    </w:p>
    <w:p w14:paraId="4A421B64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59D25160" w14:textId="54197C8C" w:rsidR="003B480A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https://baijiahao.baidu.com/s?id=1617519213362842333&amp;wfr=spider&amp;for=pc</w:t>
      </w:r>
    </w:p>
    <w:p w14:paraId="0FC0EF0C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proofErr w:type="gramStart"/>
      <w:r w:rsidRPr="004E1BB6">
        <w:rPr>
          <w:rFonts w:ascii="宋体" w:eastAsia="宋体" w:hAnsi="宋体" w:hint="eastAsia"/>
          <w:sz w:val="21"/>
          <w:szCs w:val="21"/>
        </w:rPr>
        <w:t>抖音的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教训不应只是百万元罚款</w:t>
      </w:r>
    </w:p>
    <w:p w14:paraId="779F577A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金融界</w:t>
      </w:r>
    </w:p>
    <w:p w14:paraId="36EBE566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2018-11-19 08:01</w:t>
      </w:r>
    </w:p>
    <w:p w14:paraId="12CC3A1F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来源：经济日报-中国经济网</w:t>
      </w:r>
    </w:p>
    <w:p w14:paraId="39CCA430" w14:textId="3FDE765A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原标题：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抖音的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教训不应只是百万元罚款</w:t>
      </w:r>
    </w:p>
    <w:p w14:paraId="3CE7C24B" w14:textId="3AE5C4F7" w:rsidR="003B480A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https://baijiahao.baidu.com/s?id=1608843348697974946&amp;wfr=spider&amp;for=pc</w:t>
      </w:r>
    </w:p>
    <w:p w14:paraId="6A9EC717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国家广电总局对“快手”“抖音”等作罚款处罚</w:t>
      </w:r>
    </w:p>
    <w:p w14:paraId="6848A0A2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中国日报网</w:t>
      </w:r>
    </w:p>
    <w:p w14:paraId="3151C052" w14:textId="45475A8A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2018-08-15 13:46</w:t>
      </w:r>
    </w:p>
    <w:p w14:paraId="7EED513F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14C856F7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41AA31D2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51DA4A06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sectPr w:rsidR="003B480A" w:rsidRPr="004E1BB6" w:rsidSect="00B02E42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B898D" w14:textId="77777777" w:rsidR="00E57625" w:rsidRDefault="00E57625" w:rsidP="003B480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B63EFD" w14:textId="77777777" w:rsidR="00E57625" w:rsidRDefault="00E57625" w:rsidP="003B480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87571" w14:textId="77777777" w:rsidR="00E57625" w:rsidRDefault="00E57625" w:rsidP="003B480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BB78392" w14:textId="77777777" w:rsidR="00E57625" w:rsidRDefault="00E57625" w:rsidP="003B480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4F"/>
    <w:rsid w:val="00240B01"/>
    <w:rsid w:val="002C044F"/>
    <w:rsid w:val="003207DD"/>
    <w:rsid w:val="00331692"/>
    <w:rsid w:val="003B480A"/>
    <w:rsid w:val="003E0D7E"/>
    <w:rsid w:val="00422115"/>
    <w:rsid w:val="004E1BB6"/>
    <w:rsid w:val="006E60F6"/>
    <w:rsid w:val="00782292"/>
    <w:rsid w:val="009F7512"/>
    <w:rsid w:val="00AF4DFF"/>
    <w:rsid w:val="00B02E42"/>
    <w:rsid w:val="00E57625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EC7F5"/>
  <w15:chartTrackingRefBased/>
  <w15:docId w15:val="{1A16F0B9-0C05-46CF-A4A1-8C6FCEB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4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4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4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4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4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4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4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4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04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04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04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04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04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04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04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0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04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4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4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04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4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48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48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48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480A"/>
    <w:rPr>
      <w:sz w:val="18"/>
      <w:szCs w:val="18"/>
    </w:rPr>
  </w:style>
  <w:style w:type="character" w:styleId="af2">
    <w:name w:val="Hyperlink"/>
    <w:basedOn w:val="a0"/>
    <w:uiPriority w:val="99"/>
    <w:unhideWhenUsed/>
    <w:rsid w:val="003B480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B480A"/>
    <w:rPr>
      <w:color w:val="605E5C"/>
      <w:shd w:val="clear" w:color="auto" w:fill="E1DFDD"/>
    </w:rPr>
  </w:style>
  <w:style w:type="paragraph" w:styleId="af4">
    <w:name w:val="Date"/>
    <w:basedOn w:val="a"/>
    <w:next w:val="a"/>
    <w:link w:val="af5"/>
    <w:uiPriority w:val="99"/>
    <w:semiHidden/>
    <w:unhideWhenUsed/>
    <w:rsid w:val="003E0D7E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3E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inance.sina.cn/2018-11-14/detail-ihmutuec0212012.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jiahao.baidu.com/s?id=1676190788967676086&amp;wfr=spider&amp;for=p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jiahao.baidu.com/s?id=1816269225487766251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2</cp:revision>
  <cp:lastPrinted>2025-04-04T17:42:00Z</cp:lastPrinted>
  <dcterms:created xsi:type="dcterms:W3CDTF">2025-03-31T10:42:00Z</dcterms:created>
  <dcterms:modified xsi:type="dcterms:W3CDTF">2025-04-04T22:00:00Z</dcterms:modified>
</cp:coreProperties>
</file>