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FixMyFile Difficult DOCX Test</w:t>
      </w:r>
    </w:p>
    <w:p>
      <w:r>
        <w:t>This document tests Word to PDF rendering with headings, paragraphs, bullets, tables, special characters, and multiple pages.</w:t>
      </w:r>
    </w:p>
    <w:p>
      <w:pPr>
        <w:pStyle w:val="Heading1"/>
      </w:pPr>
      <w:r>
        <w:t>Formatting Test</w:t>
      </w:r>
    </w:p>
    <w:p>
      <w:r>
        <w:rPr>
          <w:b/>
        </w:rPr>
        <w:t>Bold text test</w:t>
      </w:r>
    </w:p>
    <w:p>
      <w:r>
        <w:rPr>
          <w:i/>
        </w:rPr>
        <w:t>Italic text test</w:t>
      </w:r>
    </w:p>
    <w:p>
      <w:r>
        <w:rPr>
          <w:u w:val="single"/>
        </w:rPr>
        <w:t>Underline test</w:t>
      </w:r>
    </w:p>
    <w:p>
      <w:r>
        <w:t>Long paragraph wrapping test</w:t>
      </w:r>
    </w:p>
    <w:p>
      <w:pPr>
        <w:pStyle w:val="Heading1"/>
      </w:pPr>
      <w:r>
        <w:t>Structured Table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Product</w:t>
            </w:r>
          </w:p>
        </w:tc>
        <w:tc>
          <w:tcPr>
            <w:tcW w:type="dxa" w:w="1728"/>
          </w:tcPr>
          <w:p>
            <w:r>
              <w:t>Qty</w:t>
            </w:r>
          </w:p>
        </w:tc>
        <w:tc>
          <w:tcPr>
            <w:tcW w:type="dxa" w:w="1728"/>
          </w:tcPr>
          <w:p>
            <w:r>
              <w:t>Price</w:t>
            </w:r>
          </w:p>
        </w:tc>
        <w:tc>
          <w:tcPr>
            <w:tcW w:type="dxa" w:w="1728"/>
          </w:tcPr>
          <w:p>
            <w:r>
              <w:t>Status</w:t>
            </w:r>
          </w:p>
        </w:tc>
      </w:tr>
      <w:tr>
        <w:tc>
          <w:tcPr>
            <w:tcW w:type="dxa" w:w="1728"/>
          </w:tcPr>
          <w:p>
            <w:r>
              <w:t>P-001</w:t>
            </w:r>
          </w:p>
        </w:tc>
        <w:tc>
          <w:tcPr>
            <w:tcW w:type="dxa" w:w="1728"/>
          </w:tcPr>
          <w:p>
            <w:r>
              <w:t>Test Product 1</w:t>
            </w:r>
          </w:p>
        </w:tc>
        <w:tc>
          <w:tcPr>
            <w:tcW w:type="dxa" w:w="1728"/>
          </w:tcPr>
          <w:p>
            <w:r>
              <w:t>2</w:t>
            </w:r>
          </w:p>
        </w:tc>
        <w:tc>
          <w:tcPr>
            <w:tcW w:type="dxa" w:w="1728"/>
          </w:tcPr>
          <w:p>
            <w:r>
              <w:t>INR 499</w:t>
            </w:r>
          </w:p>
        </w:tc>
        <w:tc>
          <w:tcPr>
            <w:tcW w:type="dxa" w:w="1728"/>
          </w:tcPr>
          <w:p>
            <w:r>
              <w:t>READY</w:t>
            </w:r>
          </w:p>
        </w:tc>
      </w:tr>
      <w:tr>
        <w:tc>
          <w:tcPr>
            <w:tcW w:type="dxa" w:w="1728"/>
          </w:tcPr>
          <w:p>
            <w:r>
              <w:t>P-002</w:t>
            </w:r>
          </w:p>
        </w:tc>
        <w:tc>
          <w:tcPr>
            <w:tcW w:type="dxa" w:w="1728"/>
          </w:tcPr>
          <w:p>
            <w:r>
              <w:t>Test Product 2</w:t>
            </w:r>
          </w:p>
        </w:tc>
        <w:tc>
          <w:tcPr>
            <w:tcW w:type="dxa" w:w="1728"/>
          </w:tcPr>
          <w:p>
            <w:r>
              <w:t>4</w:t>
            </w:r>
          </w:p>
        </w:tc>
        <w:tc>
          <w:tcPr>
            <w:tcW w:type="dxa" w:w="1728"/>
          </w:tcPr>
          <w:p>
            <w:r>
              <w:t>INR 998</w:t>
            </w:r>
          </w:p>
        </w:tc>
        <w:tc>
          <w:tcPr>
            <w:tcW w:type="dxa" w:w="1728"/>
          </w:tcPr>
          <w:p>
            <w:r>
              <w:t>PENDING</w:t>
            </w:r>
          </w:p>
        </w:tc>
      </w:tr>
      <w:tr>
        <w:tc>
          <w:tcPr>
            <w:tcW w:type="dxa" w:w="1728"/>
          </w:tcPr>
          <w:p>
            <w:r>
              <w:t>P-003</w:t>
            </w:r>
          </w:p>
        </w:tc>
        <w:tc>
          <w:tcPr>
            <w:tcW w:type="dxa" w:w="1728"/>
          </w:tcPr>
          <w:p>
            <w:r>
              <w:t>Test Product 3</w:t>
            </w:r>
          </w:p>
        </w:tc>
        <w:tc>
          <w:tcPr>
            <w:tcW w:type="dxa" w:w="1728"/>
          </w:tcPr>
          <w:p>
            <w:r>
              <w:t>6</w:t>
            </w:r>
          </w:p>
        </w:tc>
        <w:tc>
          <w:tcPr>
            <w:tcW w:type="dxa" w:w="1728"/>
          </w:tcPr>
          <w:p>
            <w:r>
              <w:t>INR 1497</w:t>
            </w:r>
          </w:p>
        </w:tc>
        <w:tc>
          <w:tcPr>
            <w:tcW w:type="dxa" w:w="1728"/>
          </w:tcPr>
          <w:p>
            <w:r>
              <w:t>READY</w:t>
            </w:r>
          </w:p>
        </w:tc>
      </w:tr>
      <w:tr>
        <w:tc>
          <w:tcPr>
            <w:tcW w:type="dxa" w:w="1728"/>
          </w:tcPr>
          <w:p>
            <w:r>
              <w:t>P-004</w:t>
            </w:r>
          </w:p>
        </w:tc>
        <w:tc>
          <w:tcPr>
            <w:tcW w:type="dxa" w:w="1728"/>
          </w:tcPr>
          <w:p>
            <w:r>
              <w:t>Test Product 4</w:t>
            </w:r>
          </w:p>
        </w:tc>
        <w:tc>
          <w:tcPr>
            <w:tcW w:type="dxa" w:w="1728"/>
          </w:tcPr>
          <w:p>
            <w:r>
              <w:t>8</w:t>
            </w:r>
          </w:p>
        </w:tc>
        <w:tc>
          <w:tcPr>
            <w:tcW w:type="dxa" w:w="1728"/>
          </w:tcPr>
          <w:p>
            <w:r>
              <w:t>INR 1996</w:t>
            </w:r>
          </w:p>
        </w:tc>
        <w:tc>
          <w:tcPr>
            <w:tcW w:type="dxa" w:w="1728"/>
          </w:tcPr>
          <w:p>
            <w:r>
              <w:t>PENDING</w:t>
            </w:r>
          </w:p>
        </w:tc>
      </w:tr>
      <w:tr>
        <w:tc>
          <w:tcPr>
            <w:tcW w:type="dxa" w:w="1728"/>
          </w:tcPr>
          <w:p>
            <w:r>
              <w:t>P-005</w:t>
            </w:r>
          </w:p>
        </w:tc>
        <w:tc>
          <w:tcPr>
            <w:tcW w:type="dxa" w:w="1728"/>
          </w:tcPr>
          <w:p>
            <w:r>
              <w:t>Test Product 5</w:t>
            </w:r>
          </w:p>
        </w:tc>
        <w:tc>
          <w:tcPr>
            <w:tcW w:type="dxa" w:w="1728"/>
          </w:tcPr>
          <w:p>
            <w:r>
              <w:t>10</w:t>
            </w:r>
          </w:p>
        </w:tc>
        <w:tc>
          <w:tcPr>
            <w:tcW w:type="dxa" w:w="1728"/>
          </w:tcPr>
          <w:p>
            <w:r>
              <w:t>INR 2495</w:t>
            </w:r>
          </w:p>
        </w:tc>
        <w:tc>
          <w:tcPr>
            <w:tcW w:type="dxa" w:w="1728"/>
          </w:tcPr>
          <w:p>
            <w:r>
              <w:t>READY</w:t>
            </w:r>
          </w:p>
        </w:tc>
      </w:tr>
      <w:tr>
        <w:tc>
          <w:tcPr>
            <w:tcW w:type="dxa" w:w="1728"/>
          </w:tcPr>
          <w:p>
            <w:r>
              <w:t>P-006</w:t>
            </w:r>
          </w:p>
        </w:tc>
        <w:tc>
          <w:tcPr>
            <w:tcW w:type="dxa" w:w="1728"/>
          </w:tcPr>
          <w:p>
            <w:r>
              <w:t>Test Product 6</w:t>
            </w:r>
          </w:p>
        </w:tc>
        <w:tc>
          <w:tcPr>
            <w:tcW w:type="dxa" w:w="1728"/>
          </w:tcPr>
          <w:p>
            <w:r>
              <w:t>12</w:t>
            </w:r>
          </w:p>
        </w:tc>
        <w:tc>
          <w:tcPr>
            <w:tcW w:type="dxa" w:w="1728"/>
          </w:tcPr>
          <w:p>
            <w:r>
              <w:t>INR 2994</w:t>
            </w:r>
          </w:p>
        </w:tc>
        <w:tc>
          <w:tcPr>
            <w:tcW w:type="dxa" w:w="1728"/>
          </w:tcPr>
          <w:p>
            <w:r>
              <w:t>PENDING</w:t>
            </w:r>
          </w:p>
        </w:tc>
      </w:tr>
    </w:tbl>
    <w:p>
      <w:pPr>
        <w:pStyle w:val="Heading1"/>
      </w:pPr>
      <w:r>
        <w:t>Special Characters</w:t>
      </w:r>
    </w:p>
    <w:p>
      <w:r>
        <w:t>EUR GBP USD INR plus/minus multiply divide less/equal greater/equal copyright registered trademark</w:t>
      </w:r>
    </w:p>
    <w:p>
      <w:pPr>
        <w:pStyle w:val="Heading1"/>
      </w:pPr>
      <w:r>
        <w:t>Long Content</w:t>
      </w:r>
    </w:p>
    <w:p>
      <w:r>
        <w:t xml:space="preserve">This is a long benchmark paragraph for PDF rendering. This is a long benchmark paragraph for PDF rendering. This is a long benchmark paragraph for PDF rendering. This is a long benchmark paragraph for PDF rendering. This is a long benchmark paragraph for PDF rendering. This is a long benchmark paragraph for PDF rendering. This is a long benchmark paragraph for PDF rendering. This is a long benchmark paragraph for PDF rendering. </w:t>
      </w:r>
    </w:p>
    <w:p>
      <w:r>
        <w:t xml:space="preserve">This is a long benchmark paragraph for PDF rendering. This is a long benchmark paragraph for PDF rendering. This is a long benchmark paragraph for PDF rendering. This is a long benchmark paragraph for PDF rendering. This is a long benchmark paragraph for PDF rendering. This is a long benchmark paragraph for PDF rendering. This is a long benchmark paragraph for PDF rendering. This is a long benchmark paragraph for PDF rendering. </w:t>
      </w:r>
    </w:p>
    <w:p>
      <w:r>
        <w:t xml:space="preserve">This is a long benchmark paragraph for PDF rendering. This is a long benchmark paragraph for PDF rendering. This is a long benchmark paragraph for PDF rendering. This is a long benchmark paragraph for PDF rendering. This is a long benchmark paragraph for PDF rendering. This is a long benchmark paragraph for PDF rendering. This is a long benchmark paragraph for PDF rendering. This is a long benchmark paragraph for PDF rendering. </w:t>
      </w:r>
    </w:p>
    <w:p>
      <w:r>
        <w:br w:type="page"/>
      </w:r>
    </w:p>
    <w:p>
      <w:pPr>
        <w:pStyle w:val="Title"/>
      </w:pPr>
      <w:r>
        <w:t>Second Page</w:t>
      </w:r>
    </w:p>
    <w:p>
      <w:r>
        <w:t xml:space="preserve">Page-break preservation test.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Additional content.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