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D4A50" w:rsidRPr="009A3755" w:rsidRDefault="007417E4" w:rsidP="008D4A50">
      <w:pPr>
        <w:pStyle w:val="title"/>
      </w:pPr>
      <w:r>
        <w:rPr>
          <w:rStyle w:val="TitleChar"/>
        </w:rPr>
        <w:t xml:space="preserve">An </w:t>
      </w:r>
      <w:r w:rsidR="000C4C8E" w:rsidRPr="000C4C8E">
        <w:rPr>
          <w:rStyle w:val="TitleChar"/>
        </w:rPr>
        <w:t xml:space="preserve">Overview of the </w:t>
      </w:r>
      <w:bookmarkStart w:id="0" w:name="_GoBack"/>
      <w:bookmarkEnd w:id="0"/>
      <w:r>
        <w:rPr>
          <w:rStyle w:val="TitleChar"/>
        </w:rPr>
        <w:t>Traditional Authorship Attribution</w:t>
      </w:r>
      <w:r w:rsidR="000C4C8E" w:rsidRPr="000C4C8E">
        <w:rPr>
          <w:rStyle w:val="TitleChar"/>
        </w:rPr>
        <w:t xml:space="preserve"> </w:t>
      </w:r>
      <w:r w:rsidR="000C4C8E">
        <w:rPr>
          <w:rStyle w:val="TitleChar"/>
        </w:rPr>
        <w:br/>
      </w:r>
      <w:r>
        <w:rPr>
          <w:rStyle w:val="TitleChar"/>
        </w:rPr>
        <w:t>Subtask</w:t>
      </w:r>
      <w:r w:rsidR="008D4A50" w:rsidRPr="009E58F8">
        <w:rPr>
          <w:rStyle w:val="TitleChar"/>
        </w:rPr>
        <w:br/>
      </w:r>
      <w:r w:rsidR="00961CD6">
        <w:rPr>
          <w:rStyle w:val="SubtitleChar"/>
        </w:rPr>
        <w:t xml:space="preserve">Extended </w:t>
      </w:r>
      <w:r w:rsidR="008D4A50">
        <w:rPr>
          <w:rStyle w:val="SubtitleChar"/>
        </w:rPr>
        <w:t>Abstract</w:t>
      </w:r>
    </w:p>
    <w:p w:rsidR="008D4A50" w:rsidRPr="002369F4" w:rsidRDefault="007417E4" w:rsidP="008D4A50">
      <w:pPr>
        <w:pStyle w:val="author"/>
        <w:spacing w:after="0"/>
        <w:rPr>
          <w:position w:val="6"/>
          <w:sz w:val="12"/>
          <w:szCs w:val="12"/>
        </w:rPr>
      </w:pPr>
      <w:r>
        <w:t xml:space="preserve">Patrick </w:t>
      </w:r>
      <w:proofErr w:type="spellStart"/>
      <w:r>
        <w:t>Juola</w:t>
      </w:r>
      <w:proofErr w:type="spellEnd"/>
    </w:p>
    <w:p w:rsidR="008D4A50" w:rsidRPr="00CB2306" w:rsidRDefault="008D4A50" w:rsidP="008D4A50">
      <w:pPr>
        <w:pStyle w:val="authorinfo"/>
        <w:rPr>
          <w:lang w:val="de-DE"/>
        </w:rPr>
      </w:pPr>
    </w:p>
    <w:p w:rsidR="007417E4" w:rsidRDefault="007417E4" w:rsidP="008D4A50">
      <w:pPr>
        <w:pStyle w:val="email"/>
      </w:pPr>
      <w:r>
        <w:t>Evaluating Variations in Language Laboratory</w:t>
      </w:r>
    </w:p>
    <w:p w:rsidR="007417E4" w:rsidRPr="007417E4" w:rsidRDefault="007417E4" w:rsidP="007417E4">
      <w:pPr>
        <w:spacing w:after="0"/>
        <w:jc w:val="center"/>
        <w:rPr>
          <w:rFonts w:ascii="Times" w:hAnsi="Times"/>
          <w:sz w:val="18"/>
        </w:rPr>
      </w:pPr>
      <w:r w:rsidRPr="007417E4">
        <w:rPr>
          <w:rFonts w:ascii="Times" w:hAnsi="Times"/>
          <w:sz w:val="18"/>
        </w:rPr>
        <w:t>Duquesne University, Pittsburgh, USA</w:t>
      </w:r>
    </w:p>
    <w:p w:rsidR="007417E4" w:rsidRPr="007417E4" w:rsidRDefault="007417E4" w:rsidP="007417E4">
      <w:pPr>
        <w:spacing w:after="0"/>
        <w:jc w:val="center"/>
        <w:rPr>
          <w:rFonts w:ascii="Times" w:hAnsi="Times"/>
          <w:i/>
          <w:sz w:val="18"/>
        </w:rPr>
      </w:pPr>
      <w:r w:rsidRPr="007417E4">
        <w:rPr>
          <w:rFonts w:ascii="Times" w:hAnsi="Times"/>
          <w:i/>
          <w:sz w:val="18"/>
        </w:rPr>
        <w:t>juola@mathcs.duq.edu</w:t>
      </w:r>
    </w:p>
    <w:p w:rsidR="008D4A50" w:rsidRPr="007417E4" w:rsidRDefault="008D4A50" w:rsidP="007417E4"/>
    <w:p w:rsidR="008D4A50" w:rsidRDefault="008D4A50" w:rsidP="008D4A50">
      <w:pPr>
        <w:spacing w:before="100" w:beforeAutospacing="1"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7417E4" w:rsidRDefault="007417E4" w:rsidP="000A4E49">
      <w:pPr>
        <w:spacing w:before="100" w:beforeAutospacing="1" w:after="120" w:line="240" w:lineRule="auto"/>
        <w:ind w:left="720"/>
        <w:jc w:val="both"/>
      </w:pPr>
      <w:r>
        <w:t xml:space="preserve">Authorship attribution, and specifically the empirical validating and testing of authorship attribution methods, has become an increasingly important and popular research activity.   As a </w:t>
      </w:r>
      <w:proofErr w:type="spellStart"/>
      <w:r>
        <w:t>followup</w:t>
      </w:r>
      <w:proofErr w:type="spellEnd"/>
      <w:r>
        <w:t xml:space="preserve"> to our subtask at PAN/CLEF 2011 (Amsterdam), we established a new corpus for analysis for 2012 (Rome).   The new corpus differed in several ways from the previous subtask:</w:t>
      </w:r>
    </w:p>
    <w:p w:rsidR="007417E4" w:rsidRDefault="007417E4" w:rsidP="007417E4">
      <w:pPr>
        <w:pStyle w:val="ListParagraph"/>
        <w:numPr>
          <w:ilvl w:val="0"/>
          <w:numId w:val="1"/>
        </w:numPr>
        <w:spacing w:before="100" w:beforeAutospacing="1" w:after="120" w:line="240" w:lineRule="auto"/>
        <w:jc w:val="both"/>
      </w:pPr>
      <w:r>
        <w:t>Both the number and size of documents were decreased</w:t>
      </w:r>
    </w:p>
    <w:p w:rsidR="007417E4" w:rsidRDefault="007417E4" w:rsidP="007417E4">
      <w:pPr>
        <w:pStyle w:val="ListParagraph"/>
        <w:numPr>
          <w:ilvl w:val="0"/>
          <w:numId w:val="1"/>
        </w:numPr>
        <w:spacing w:before="100" w:beforeAutospacing="1" w:after="120" w:line="240" w:lineRule="auto"/>
        <w:jc w:val="both"/>
      </w:pPr>
      <w:r>
        <w:t xml:space="preserve">The documents were taken from a different genre (fiction, represented by the </w:t>
      </w:r>
      <w:r w:rsidRPr="007417E4">
        <w:rPr>
          <w:i/>
        </w:rPr>
        <w:t>Feedbooks.com</w:t>
      </w:r>
      <w:r>
        <w:t xml:space="preserve"> site) </w:t>
      </w:r>
    </w:p>
    <w:p w:rsidR="007417E4" w:rsidRDefault="007417E4" w:rsidP="007417E4">
      <w:pPr>
        <w:pStyle w:val="ListParagraph"/>
        <w:numPr>
          <w:ilvl w:val="0"/>
          <w:numId w:val="1"/>
        </w:numPr>
        <w:spacing w:before="100" w:beforeAutospacing="1" w:after="120" w:line="240" w:lineRule="auto"/>
        <w:jc w:val="both"/>
      </w:pPr>
      <w:r>
        <w:t>The documents were no longer marked up extensively</w:t>
      </w:r>
    </w:p>
    <w:p w:rsidR="007417E4" w:rsidRDefault="007417E4" w:rsidP="007417E4">
      <w:pPr>
        <w:pStyle w:val="ListParagraph"/>
        <w:numPr>
          <w:ilvl w:val="0"/>
          <w:numId w:val="1"/>
        </w:numPr>
        <w:spacing w:before="100" w:beforeAutospacing="1" w:after="120" w:line="240" w:lineRule="auto"/>
        <w:jc w:val="both"/>
      </w:pPr>
      <w:r>
        <w:t xml:space="preserve">A new sub-sub-task was </w:t>
      </w:r>
      <w:proofErr w:type="gramStart"/>
      <w:r>
        <w:t>added :</w:t>
      </w:r>
      <w:proofErr w:type="gramEnd"/>
      <w:r>
        <w:t xml:space="preserve"> Authorship clustering.   In this new problem (related to “intrinsic plagiarism”) participants were given a text of mixed authorship and asked to determine which paragraphs came from which authors.  </w:t>
      </w:r>
    </w:p>
    <w:p w:rsidR="008D4A50" w:rsidRDefault="007417E4" w:rsidP="007417E4">
      <w:pPr>
        <w:spacing w:before="100" w:beforeAutospacing="1" w:after="120" w:line="240" w:lineRule="auto"/>
        <w:ind w:left="720"/>
        <w:jc w:val="both"/>
      </w:pPr>
      <w:r>
        <w:t xml:space="preserve">The resulting corpus consisted of eight problems, including three closed-class authorship attribution problems, three open-class (the set of correct answers included “none of the above”), and two clustering problems.  Twenty-five teams participated in this subtask from many different parts of the world.   Detailed results are available on the Web at </w:t>
      </w:r>
      <w:proofErr w:type="spellStart"/>
      <w:r>
        <w:t>pan.webis.de</w:t>
      </w:r>
      <w:proofErr w:type="spellEnd"/>
      <w:r>
        <w:t xml:space="preserve"> and will be discussed in detail at the PAN/CLEF 2012 meeting in September. </w:t>
      </w:r>
    </w:p>
    <w:p w:rsidR="00A7322C" w:rsidRDefault="00A7322C"/>
    <w:sectPr w:rsidR="00A7322C" w:rsidSect="00206B6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3402711"/>
    <w:multiLevelType w:val="hybridMultilevel"/>
    <w:tmpl w:val="13A4EF1C"/>
    <w:lvl w:ilvl="0" w:tplc="D4705840">
      <w:numFmt w:val="bullet"/>
      <w:lvlText w:val=""/>
      <w:lvlJc w:val="left"/>
      <w:pPr>
        <w:ind w:left="180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8D4A50"/>
    <w:rsid w:val="00066BE5"/>
    <w:rsid w:val="0007285F"/>
    <w:rsid w:val="000A4E49"/>
    <w:rsid w:val="000C4C8E"/>
    <w:rsid w:val="00172376"/>
    <w:rsid w:val="00206B65"/>
    <w:rsid w:val="002D66D7"/>
    <w:rsid w:val="00314563"/>
    <w:rsid w:val="00366DDC"/>
    <w:rsid w:val="00375D3D"/>
    <w:rsid w:val="0045222F"/>
    <w:rsid w:val="00740097"/>
    <w:rsid w:val="007417E4"/>
    <w:rsid w:val="007F72F2"/>
    <w:rsid w:val="00844350"/>
    <w:rsid w:val="008C482E"/>
    <w:rsid w:val="008D4A50"/>
    <w:rsid w:val="00961CD6"/>
    <w:rsid w:val="009760C8"/>
    <w:rsid w:val="00A7322C"/>
    <w:rsid w:val="00AC4F82"/>
    <w:rsid w:val="00B03BD6"/>
    <w:rsid w:val="00B6558D"/>
    <w:rsid w:val="00C50F0B"/>
    <w:rsid w:val="00D6136E"/>
    <w:rsid w:val="00D6285B"/>
    <w:rsid w:val="00D932F0"/>
    <w:rsid w:val="00D96F4E"/>
    <w:rsid w:val="00E47BDD"/>
    <w:rsid w:val="00E93FC4"/>
  </w:rsids>
  <m:mathPr>
    <m:mathFont m:val="Lohit Hind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50"/>
    <w:pPr>
      <w:spacing w:after="200" w:line="276" w:lineRule="auto"/>
    </w:pPr>
    <w:rPr>
      <w:rFonts w:ascii="Calibri" w:eastAsia="Calibri" w:hAnsi="Calibri" w:cs="Arial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title">
    <w:name w:val="title"/>
    <w:basedOn w:val="Normal"/>
    <w:next w:val="author"/>
    <w:rsid w:val="008D4A50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eastAsia="Times New Roman" w:hAnsi="Times" w:cs="Times New Roman"/>
      <w:b/>
      <w:sz w:val="28"/>
      <w:szCs w:val="20"/>
      <w:lang w:eastAsia="de-DE"/>
    </w:rPr>
  </w:style>
  <w:style w:type="paragraph" w:customStyle="1" w:styleId="author">
    <w:name w:val="author"/>
    <w:basedOn w:val="Normal"/>
    <w:next w:val="authorinfo"/>
    <w:rsid w:val="008D4A50"/>
    <w:pPr>
      <w:spacing w:after="220" w:line="240" w:lineRule="auto"/>
      <w:ind w:firstLine="227"/>
      <w:jc w:val="center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authorinfo">
    <w:name w:val="authorinfo"/>
    <w:basedOn w:val="Normal"/>
    <w:next w:val="email"/>
    <w:rsid w:val="008D4A50"/>
    <w:pPr>
      <w:spacing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email">
    <w:name w:val="email"/>
    <w:basedOn w:val="Normal"/>
    <w:next w:val="Normal"/>
    <w:rsid w:val="008D4A50"/>
    <w:pPr>
      <w:spacing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eastAsia="de-DE"/>
    </w:rPr>
  </w:style>
  <w:style w:type="paragraph" w:styleId="Subtitle">
    <w:name w:val="Subtitle"/>
    <w:basedOn w:val="Normal"/>
    <w:next w:val="Normal"/>
    <w:link w:val="SubtitleChar"/>
    <w:qFormat/>
    <w:rsid w:val="008D4A50"/>
    <w:pPr>
      <w:spacing w:after="60" w:line="240" w:lineRule="auto"/>
      <w:ind w:firstLine="227"/>
      <w:jc w:val="center"/>
      <w:outlineLvl w:val="1"/>
    </w:pPr>
    <w:rPr>
      <w:rFonts w:ascii="Cambria" w:eastAsia="Times New Roman" w:hAnsi="Cambria" w:cs="Times New Roman"/>
      <w:sz w:val="24"/>
      <w:szCs w:val="24"/>
      <w:lang w:eastAsia="de-DE"/>
    </w:rPr>
  </w:style>
  <w:style w:type="character" w:customStyle="1" w:styleId="SubtitleChar">
    <w:name w:val="Subtitle Char"/>
    <w:basedOn w:val="DefaultParagraphFont"/>
    <w:link w:val="Subtitle"/>
    <w:rsid w:val="008D4A50"/>
    <w:rPr>
      <w:rFonts w:ascii="Cambria" w:eastAsia="Times New Roman" w:hAnsi="Cambria" w:cs="Times New Roman"/>
      <w:lang w:eastAsia="de-DE"/>
    </w:rPr>
  </w:style>
  <w:style w:type="paragraph" w:styleId="Title0">
    <w:name w:val="Title"/>
    <w:basedOn w:val="Normal"/>
    <w:next w:val="Normal"/>
    <w:link w:val="TitleChar"/>
    <w:qFormat/>
    <w:rsid w:val="008D4A50"/>
    <w:pPr>
      <w:spacing w:before="240" w:after="60" w:line="240" w:lineRule="auto"/>
      <w:ind w:firstLine="227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basedOn w:val="DefaultParagraphFont"/>
    <w:link w:val="Title0"/>
    <w:rsid w:val="008D4A50"/>
    <w:rPr>
      <w:rFonts w:ascii="Cambria" w:eastAsia="Times New Roman" w:hAnsi="Cambria" w:cs="Times New Roman"/>
      <w:b/>
      <w:bCs/>
      <w:kern w:val="28"/>
      <w:sz w:val="32"/>
      <w:szCs w:val="32"/>
      <w:lang w:eastAsia="de-DE"/>
    </w:rPr>
  </w:style>
  <w:style w:type="character" w:styleId="Hyperlink">
    <w:name w:val="Hyperlink"/>
    <w:basedOn w:val="DefaultParagraphFont"/>
    <w:uiPriority w:val="99"/>
    <w:unhideWhenUsed/>
    <w:rsid w:val="008D4A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1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50"/>
    <w:pPr>
      <w:spacing w:after="200" w:line="276" w:lineRule="auto"/>
    </w:pPr>
    <w:rPr>
      <w:rFonts w:ascii="Calibri" w:eastAsia="Calibri" w:hAnsi="Calibri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next w:val="author"/>
    <w:rsid w:val="008D4A50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eastAsia="Times New Roman" w:hAnsi="Times" w:cs="Times New Roman"/>
      <w:b/>
      <w:sz w:val="28"/>
      <w:szCs w:val="20"/>
      <w:lang w:eastAsia="de-DE"/>
    </w:rPr>
  </w:style>
  <w:style w:type="paragraph" w:customStyle="1" w:styleId="author">
    <w:name w:val="author"/>
    <w:basedOn w:val="Normal"/>
    <w:next w:val="authorinfo"/>
    <w:rsid w:val="008D4A50"/>
    <w:pPr>
      <w:spacing w:after="220" w:line="240" w:lineRule="auto"/>
      <w:ind w:firstLine="227"/>
      <w:jc w:val="center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authorinfo">
    <w:name w:val="authorinfo"/>
    <w:basedOn w:val="Normal"/>
    <w:next w:val="email"/>
    <w:rsid w:val="008D4A50"/>
    <w:pPr>
      <w:spacing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email">
    <w:name w:val="email"/>
    <w:basedOn w:val="Normal"/>
    <w:next w:val="Normal"/>
    <w:rsid w:val="008D4A50"/>
    <w:pPr>
      <w:spacing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eastAsia="de-DE"/>
    </w:rPr>
  </w:style>
  <w:style w:type="paragraph" w:styleId="Subtitle">
    <w:name w:val="Subtitle"/>
    <w:basedOn w:val="Normal"/>
    <w:next w:val="Normal"/>
    <w:link w:val="SubtitleChar"/>
    <w:qFormat/>
    <w:rsid w:val="008D4A50"/>
    <w:pPr>
      <w:spacing w:after="60" w:line="240" w:lineRule="auto"/>
      <w:ind w:firstLine="227"/>
      <w:jc w:val="center"/>
      <w:outlineLvl w:val="1"/>
    </w:pPr>
    <w:rPr>
      <w:rFonts w:ascii="Cambria" w:eastAsia="Times New Roman" w:hAnsi="Cambria" w:cs="Times New Roman"/>
      <w:sz w:val="24"/>
      <w:szCs w:val="24"/>
      <w:lang w:eastAsia="de-DE"/>
    </w:rPr>
  </w:style>
  <w:style w:type="character" w:customStyle="1" w:styleId="SubtitleChar">
    <w:name w:val="Subtitle Char"/>
    <w:basedOn w:val="DefaultParagraphFont"/>
    <w:link w:val="Subtitle"/>
    <w:rsid w:val="008D4A50"/>
    <w:rPr>
      <w:rFonts w:ascii="Cambria" w:eastAsia="Times New Roman" w:hAnsi="Cambria" w:cs="Times New Roman"/>
      <w:lang w:eastAsia="de-DE"/>
    </w:rPr>
  </w:style>
  <w:style w:type="paragraph" w:styleId="Title0">
    <w:name w:val="Title"/>
    <w:basedOn w:val="Normal"/>
    <w:next w:val="Normal"/>
    <w:link w:val="TitleChar"/>
    <w:qFormat/>
    <w:rsid w:val="008D4A50"/>
    <w:pPr>
      <w:spacing w:before="240" w:after="60" w:line="240" w:lineRule="auto"/>
      <w:ind w:firstLine="227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basedOn w:val="DefaultParagraphFont"/>
    <w:link w:val="Title0"/>
    <w:rsid w:val="008D4A50"/>
    <w:rPr>
      <w:rFonts w:ascii="Cambria" w:eastAsia="Times New Roman" w:hAnsi="Cambria" w:cs="Times New Roman"/>
      <w:b/>
      <w:bCs/>
      <w:kern w:val="28"/>
      <w:sz w:val="32"/>
      <w:szCs w:val="32"/>
      <w:lang w:eastAsia="de-DE"/>
    </w:rPr>
  </w:style>
  <w:style w:type="character" w:styleId="Hyperlink">
    <w:name w:val="Hyperlink"/>
    <w:basedOn w:val="DefaultParagraphFont"/>
    <w:uiPriority w:val="99"/>
    <w:unhideWhenUsed/>
    <w:rsid w:val="008D4A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261</Words>
  <Characters>1490</Characters>
  <Application>Microsoft Word 12.0.0</Application>
  <DocSecurity>0</DocSecurity>
  <Lines>12</Lines>
  <Paragraphs>2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Inches</dc:creator>
  <cp:keywords/>
  <dc:description/>
  <cp:lastModifiedBy>A Nerd</cp:lastModifiedBy>
  <cp:revision>3</cp:revision>
  <dcterms:created xsi:type="dcterms:W3CDTF">2012-08-24T14:00:00Z</dcterms:created>
  <dcterms:modified xsi:type="dcterms:W3CDTF">2012-08-24T14:13:00Z</dcterms:modified>
</cp:coreProperties>
</file>