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4724420"/>
      <w:bookmarkStart w:id="3" w:name="_Toc96381984"/>
      <w:bookmarkStart w:id="4" w:name="_Toc93707243"/>
      <w:bookmarkStart w:id="5" w:name="_Toc93706795"/>
      <w:bookmarkStart w:id="6" w:name="_Toc95774128"/>
      <w:bookmarkStart w:id="7" w:name="_Toc96381611"/>
      <w:bookmarkStart w:id="8" w:name="_Toc94724023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center"/>
      </w:pPr>
    </w:p>
    <w:p w14:paraId="23F1D60B">
      <w:pPr>
        <w:spacing w:after="137" w:line="256" w:lineRule="auto"/>
        <w:ind w:firstLine="0"/>
        <w:jc w:val="center"/>
      </w:pP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</w:rPr>
        <w:t xml:space="preserve">Office </w:t>
      </w:r>
      <w:r>
        <w:rPr>
          <w:rFonts w:hint="default"/>
          <w:b/>
          <w:bCs/>
          <w:sz w:val="32"/>
          <w:szCs w:val="32"/>
          <w:lang w:val="en-US"/>
        </w:rPr>
        <w:t>N</w:t>
      </w:r>
      <w:r>
        <w:rPr>
          <w:rFonts w:hint="default"/>
          <w:b/>
          <w:bCs/>
          <w:sz w:val="32"/>
          <w:szCs w:val="32"/>
        </w:rPr>
        <w:t>ightmare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1910D00">
      <w:pPr>
        <w:wordWrap w:val="0"/>
        <w:spacing w:after="160" w:line="256" w:lineRule="auto"/>
        <w:ind w:firstLine="0"/>
        <w:jc w:val="right"/>
        <w:rPr>
          <w:rFonts w:hint="default" w:eastAsia="Calibri"/>
          <w:lang w:val="en-US"/>
        </w:rPr>
      </w:pPr>
      <w:r>
        <w:rPr>
          <w:rFonts w:eastAsia="Calibri"/>
          <w:lang w:val="ru-RU"/>
        </w:rPr>
        <w:t>Попов</w:t>
      </w:r>
      <w:r>
        <w:rPr>
          <w:rFonts w:hint="default" w:eastAsia="Calibri"/>
          <w:lang w:val="ru-RU"/>
        </w:rPr>
        <w:t xml:space="preserve"> А</w:t>
      </w:r>
      <w:r>
        <w:rPr>
          <w:rFonts w:hint="default" w:eastAsia="Calibri"/>
          <w:lang w:val="en-US"/>
        </w:rPr>
        <w:t>.</w:t>
      </w:r>
      <w:r>
        <w:rPr>
          <w:rFonts w:hint="default" w:eastAsia="Calibri"/>
          <w:lang w:val="ru-RU"/>
        </w:rPr>
        <w:t xml:space="preserve"> М</w:t>
      </w:r>
      <w:r>
        <w:rPr>
          <w:rFonts w:hint="default" w:eastAsia="Calibri"/>
          <w:lang w:val="en-US"/>
        </w:rPr>
        <w:t>.</w:t>
      </w:r>
    </w:p>
    <w:p w14:paraId="2910DDB5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Васильева Т. М.</w:t>
      </w:r>
    </w:p>
    <w:p w14:paraId="34AC662F">
      <w:pPr>
        <w:spacing w:line="256" w:lineRule="auto"/>
        <w:ind w:right="2" w:firstLine="0"/>
        <w:jc w:val="right"/>
      </w:pPr>
      <w:r>
        <w:t>---------------------------------------</w:t>
      </w:r>
    </w:p>
    <w:p w14:paraId="54D8E0DB">
      <w:pPr>
        <w:spacing w:line="256" w:lineRule="auto"/>
        <w:ind w:right="2" w:firstLine="0"/>
        <w:jc w:val="right"/>
      </w:pPr>
      <w:r>
        <w:t>Ученик группы 7</w:t>
      </w:r>
    </w:p>
    <w:p w14:paraId="1F37175A">
      <w:pPr>
        <w:spacing w:line="256" w:lineRule="auto"/>
        <w:ind w:right="2" w:firstLine="0"/>
        <w:jc w:val="right"/>
      </w:pPr>
      <w:r>
        <w:t>---------------------------------------</w:t>
      </w:r>
    </w:p>
    <w:p w14:paraId="1F879524">
      <w:pPr>
        <w:spacing w:line="256" w:lineRule="auto"/>
        <w:ind w:right="2" w:firstLine="0"/>
        <w:jc w:val="right"/>
        <w:rPr>
          <w:rFonts w:hint="default"/>
          <w:lang w:val="ru-RU"/>
        </w:rPr>
      </w:pPr>
      <w:r>
        <w:t>Руководитель: Покровский В</w:t>
      </w:r>
      <w:r>
        <w:rPr>
          <w:rFonts w:hint="default"/>
          <w:lang w:val="en-US"/>
        </w:rPr>
        <w:t>.</w:t>
      </w:r>
      <w:r>
        <w:t xml:space="preserve"> А</w:t>
      </w:r>
      <w:r>
        <w:rPr>
          <w:rFonts w:hint="default"/>
          <w:lang w:val="en-US"/>
        </w:rPr>
        <w:t>.</w:t>
      </w:r>
    </w:p>
    <w:p w14:paraId="2F713775">
      <w:pPr>
        <w:spacing w:line="256" w:lineRule="auto"/>
        <w:ind w:right="2" w:firstLine="0"/>
        <w:jc w:val="right"/>
      </w:pPr>
      <w:r>
        <w:t>---------------------------------------</w:t>
      </w:r>
    </w:p>
    <w:p w14:paraId="256951E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6F6B1F8E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7DF1B6D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 w14:paraId="540BC499">
      <w:pPr>
        <w:ind w:firstLine="709"/>
        <w:rPr>
          <w:color w:val="FF0000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«Office Nightmare» - игра, шутер с элементами хоррора</w:t>
      </w:r>
    </w:p>
    <w:p w14:paraId="0B890B79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Место и оказание услуг</w:t>
      </w:r>
    </w:p>
    <w:p w14:paraId="3DE4D94A">
      <w:pPr>
        <w:ind w:firstLine="360"/>
        <w:rPr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119571, Москва, Проспект Вернадского, </w:t>
      </w:r>
      <w:bookmarkStart w:id="10" w:name="_GoBack"/>
      <w:bookmarkEnd w:id="10"/>
      <w:r>
        <w:rPr>
          <w:rFonts w:cs="Times New Roman"/>
          <w:sz w:val="28"/>
          <w:szCs w:val="28"/>
          <w:shd w:val="clear" w:color="auto" w:fill="FFFFFF"/>
        </w:rPr>
        <w:t>86с2,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РТУ МИРЭА Детский технопарк «Альтаир».</w:t>
      </w:r>
    </w:p>
    <w:p w14:paraId="5B94F4FB">
      <w:pPr>
        <w:pStyle w:val="2"/>
        <w:numPr>
          <w:ilvl w:val="0"/>
          <w:numId w:val="1"/>
        </w:numPr>
      </w:pPr>
      <w:r>
        <w:rPr>
          <w:rFonts w:eastAsia="Calibri"/>
        </w:rPr>
        <w:t>Цели проекта</w:t>
      </w:r>
    </w:p>
    <w:p w14:paraId="7CC95649">
      <w:pPr>
        <w:rPr>
          <w:rFonts w:hint="default"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Цель</w:t>
      </w:r>
      <w:r>
        <w:rPr>
          <w:rFonts w:hint="default"/>
          <w:color w:val="auto"/>
          <w:sz w:val="28"/>
          <w:szCs w:val="28"/>
          <w:lang w:val="ru-RU"/>
        </w:rPr>
        <w:t xml:space="preserve"> моего проекта - упростить и облегчить способ управления курсором на мониторе, а именно управление курсором с помощью перемещения кончиков пальцев руки в зоне работы камеры и имитация нажатий на кнопки мыши с помощью жестов руки (касание большого пальца с кончиками остальных пальцев руки) </w:t>
      </w:r>
    </w:p>
    <w:p w14:paraId="3B6080C8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7E0F48B6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 проекта: до 7 октября</w:t>
      </w:r>
    </w:p>
    <w:p w14:paraId="7A2C6971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Задание (ТЗ): до 11 октября</w:t>
      </w:r>
    </w:p>
    <w:p w14:paraId="6EE2285B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ТЗ+ Часть задания выполнена 20%: до 14 октября</w:t>
      </w:r>
    </w:p>
    <w:p w14:paraId="426B705B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Код+ Работающая часть проекта 40%: до 21 октября</w:t>
      </w:r>
    </w:p>
    <w:p w14:paraId="1191C7F8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Код+ Работающая часть+ Черновик пояснительной записки и презентации 60%: до 28 октября</w:t>
      </w:r>
    </w:p>
    <w:p w14:paraId="57A47E21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Код+ Пояснительная записка+ Презентация+ Почти Все работает 80%: до 4 ноября</w:t>
      </w:r>
    </w:p>
    <w:p w14:paraId="0FDA38DF">
      <w:pPr>
        <w:pStyle w:val="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Все готово 100%: 11 ноября</w:t>
      </w:r>
    </w:p>
    <w:p w14:paraId="5C55DCB6">
      <w:pPr>
        <w:rPr>
          <w:rFonts w:hint="default"/>
          <w:color w:val="FF0000"/>
          <w:lang w:val="ru-RU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657A822E">
      <w:pPr>
        <w:numPr>
          <w:ilvl w:val="0"/>
          <w:numId w:val="3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>Предварительная настройка - предварительная настройка программы позволяет пользователю самому настроить свою зону работы (в каком диапазоне пользователь будет осуществлять перемещение руки и другие функции). Для того чтобы зафиксировать диапазон работы, в начале и в дальнейшем в настройках нужно переместить руку в два противоположных угла и нажать пробел на клавиатуре или зажать большой и указательный палец для фиксации двух крайних углов прямоугольной зоны дальнейшей работы камеры (при повторном запуске всё сохраняются).</w:t>
      </w:r>
    </w:p>
    <w:p w14:paraId="7E30ED18">
      <w:pPr>
        <w:numPr>
          <w:ilvl w:val="0"/>
          <w:numId w:val="3"/>
        </w:numPr>
        <w:ind w:firstLine="708"/>
        <w:rPr>
          <w:sz w:val="28"/>
          <w:szCs w:val="28"/>
        </w:rPr>
      </w:pPr>
      <w:r>
        <w:rPr>
          <w:sz w:val="28"/>
          <w:szCs w:val="28"/>
        </w:rPr>
        <w:t>Управление курсором - непосредственно основная цель программы, перемещение курсора осуществляется перемещением руки, имитация нажатий кнопок на мыши, осуществляется с помощью жестов: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sz w:val="28"/>
          <w:szCs w:val="28"/>
        </w:rPr>
        <w:t>- правая кнопка мыши - касание большого и указательного пальца.</w:t>
      </w:r>
    </w:p>
    <w:p w14:paraId="42DBB4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левая кнопка мыши - касание большого и среднего пальца</w:t>
      </w:r>
    </w:p>
    <w:p w14:paraId="2F9054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прокрутка колёсика (ролика в центре мыши) вверх и вниз -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удержание большого и безымянного пальца и перемещение их </w:t>
      </w:r>
      <w:r>
        <w:rPr>
          <w:sz w:val="28"/>
          <w:szCs w:val="28"/>
        </w:rPr>
        <w:tab/>
      </w:r>
      <w:r>
        <w:rPr>
          <w:sz w:val="28"/>
          <w:szCs w:val="28"/>
        </w:rPr>
        <w:t>вверх и вниз соответственно</w:t>
      </w:r>
    </w:p>
    <w:p w14:paraId="24DEC479">
      <w:pPr>
        <w:numPr>
          <w:ilvl w:val="0"/>
          <w:numId w:val="0"/>
        </w:num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- выключение и включение режима управления курсором - </w:t>
      </w:r>
      <w:r>
        <w:rPr>
          <w:sz w:val="28"/>
          <w:szCs w:val="28"/>
        </w:rPr>
        <w:t>касание большого и указательного пальца.</w:t>
      </w:r>
    </w:p>
    <w:p w14:paraId="2546D3EC">
      <w:pPr>
        <w:numPr>
          <w:ilvl w:val="0"/>
          <w:numId w:val="3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Хранение данных об использование программы - в течение работы программы, будут собираться данные</w:t>
      </w:r>
      <w:r>
        <w:rPr>
          <w:rFonts w:hint="default"/>
          <w:sz w:val="28"/>
          <w:szCs w:val="28"/>
          <w:lang w:val="en-US"/>
        </w:rPr>
        <w:t>:</w:t>
      </w:r>
    </w:p>
    <w:p w14:paraId="080EC32B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Координаты перемещение курсора</w:t>
      </w:r>
    </w:p>
    <w:p w14:paraId="293B0D1C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Размеры монитора и зоны работы камеры</w:t>
      </w:r>
    </w:p>
    <w:p w14:paraId="1D27181B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Время использования приложения</w:t>
      </w:r>
    </w:p>
    <w:p w14:paraId="37BF5589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Количество запусков программы</w:t>
      </w:r>
    </w:p>
    <w:p w14:paraId="753146E9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Чувствительность и частота перемещения</w:t>
      </w:r>
    </w:p>
    <w:p w14:paraId="5464D666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Типы картинок заднего фона программы</w:t>
      </w:r>
    </w:p>
    <w:p w14:paraId="616A8D2D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Типы фильтров камеры программы</w:t>
      </w:r>
    </w:p>
    <w:p w14:paraId="74B815B4">
      <w:pPr>
        <w:numPr>
          <w:ilvl w:val="0"/>
          <w:numId w:val="0"/>
        </w:numPr>
        <w:ind w:left="708" w:left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 далее показываться в отдельном окне</w:t>
      </w:r>
    </w:p>
    <w:p w14:paraId="2DC288E9">
      <w:pPr>
        <w:numPr>
          <w:ilvl w:val="0"/>
          <w:numId w:val="3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Общие настройки приложения - в общие настройки будут входить: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Изменение чувствительности и частоты перемещения курсора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Перенастройка зоны работы камеры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размеров монитора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Изменение заднего фона окон приложение (установка различных картинок)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Выбор различных фильтров для вывода видео потока с камеры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Сброс различных данных и пунктов настроек</w:t>
      </w:r>
    </w:p>
    <w:p w14:paraId="60AF50DF">
      <w:pPr>
        <w:numPr>
          <w:ilvl w:val="0"/>
          <w:numId w:val="3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Отображение основных данных: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Карта перемещение курсора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Данные о размерах рабочего окна камеры и монитора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Время работы и количество запусков приложения</w:t>
      </w:r>
    </w:p>
    <w:p w14:paraId="464D97BB">
      <w:pPr>
        <w:numPr>
          <w:ilvl w:val="0"/>
          <w:numId w:val="3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Главное окно меню - там отображаются такие виджеты, как: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Зона вывода видео потока с камеры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Виджет событий в программе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Основные кнопки (закрытие программы, остановка перемещения курсора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кнопки открытия окна настроек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данных и кнопка скрывания виджета событий)</w:t>
      </w:r>
    </w:p>
    <w:p w14:paraId="6BD07D46">
      <w:pPr>
        <w:numPr>
          <w:ilvl w:val="0"/>
          <w:numId w:val="3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Справка - в ней есть несколько вкладок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Кратко о приложение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Жесты управления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Частые вопросы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- Контакты автора</w:t>
      </w:r>
    </w:p>
    <w:p w14:paraId="4097B7CE">
      <w:pPr>
        <w:numPr>
          <w:ilvl w:val="0"/>
          <w:numId w:val="3"/>
        </w:numPr>
        <w:ind w:left="0" w:leftChars="0" w:firstLine="708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Выход из программы - будет осуществляться 2-мя способами: крестик в зоне всех виджетов программы, клавиша </w:t>
      </w:r>
      <w:r>
        <w:rPr>
          <w:rFonts w:hint="default"/>
          <w:sz w:val="28"/>
          <w:szCs w:val="28"/>
          <w:lang w:val="en-US"/>
        </w:rPr>
        <w:t>“esc”</w:t>
      </w:r>
    </w:p>
    <w:p w14:paraId="046F8403">
      <w:pPr>
        <w:pStyle w:val="8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519B2A5F">
      <w:pPr>
        <w:numPr>
          <w:ilvl w:val="0"/>
          <w:numId w:val="4"/>
        </w:numPr>
        <w:ind w:left="132" w:leftChars="0" w:firstLine="708" w:firstLineChars="0"/>
        <w:rPr>
          <w:color w:val="FF0000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Приветственная надпись - при запуске программы, приложение будет приветствовать пользователя </w:t>
      </w:r>
      <w:r>
        <w:rPr>
          <w:rFonts w:hint="default"/>
          <w:sz w:val="28"/>
          <w:szCs w:val="28"/>
          <w:lang w:val="en-US"/>
        </w:rPr>
        <w:t>всплывающ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  <w:lang w:val="en-US"/>
        </w:rPr>
        <w:t>м</w:t>
      </w:r>
      <w:r>
        <w:rPr>
          <w:rFonts w:hint="default"/>
          <w:sz w:val="28"/>
          <w:szCs w:val="28"/>
          <w:lang w:val="ru-RU"/>
        </w:rPr>
        <w:t xml:space="preserve"> окно с надписью </w:t>
      </w:r>
      <w:r>
        <w:rPr>
          <w:rFonts w:hint="default"/>
          <w:sz w:val="28"/>
          <w:szCs w:val="28"/>
          <w:lang w:val="en-US"/>
        </w:rPr>
        <w:t>“</w:t>
      </w:r>
      <w:r>
        <w:rPr>
          <w:rFonts w:hint="default"/>
          <w:sz w:val="28"/>
          <w:szCs w:val="28"/>
          <w:lang w:val="ru-RU"/>
        </w:rPr>
        <w:t xml:space="preserve">Добро пожаловать в </w:t>
      </w:r>
      <w:r>
        <w:rPr>
          <w:rFonts w:hint="default"/>
          <w:b w:val="0"/>
          <w:bCs w:val="0"/>
          <w:sz w:val="28"/>
          <w:szCs w:val="28"/>
          <w:lang w:val="en-US"/>
        </w:rPr>
        <w:t>CVM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OpenCV</w:t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Mouse</w:t>
      </w:r>
      <w:r>
        <w:rPr>
          <w:rFonts w:hint="default"/>
          <w:sz w:val="28"/>
          <w:szCs w:val="28"/>
          <w:lang w:val="en-US"/>
        </w:rPr>
        <w:t>”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31C882DD">
      <w:pPr>
        <w:numPr>
          <w:ilvl w:val="0"/>
          <w:numId w:val="4"/>
        </w:numPr>
        <w:ind w:left="132" w:leftChars="0" w:firstLine="708" w:firstLineChars="0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При первом запуске программы пользователь должен будет настроить зону работы камеры для дальнейшего использование приложения (при повторном запуске программы настройки сохранятся)</w:t>
      </w:r>
    </w:p>
    <w:p w14:paraId="45CF0217">
      <w:pPr>
        <w:numPr>
          <w:ilvl w:val="0"/>
          <w:numId w:val="4"/>
        </w:numPr>
        <w:ind w:left="132" w:leftChars="0" w:firstLine="708" w:firstLineChars="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ru-RU"/>
        </w:rPr>
        <w:t>Меню</w:t>
      </w:r>
      <w:r>
        <w:rPr>
          <w:rFonts w:hint="default"/>
          <w:color w:val="auto"/>
          <w:sz w:val="28"/>
          <w:szCs w:val="28"/>
          <w:lang w:val="ru-RU"/>
        </w:rPr>
        <w:t xml:space="preserve"> - после запуска программы и всех настроек пользователь увидит маленькое окно в правом верхнем углу. В нём будут находится видео поток камеры с наложенным скелетом распознанной руки (скелет состоит из соединённых точек - основных зон руки), кнопка закрытия всего приложения, кнопка </w:t>
      </w:r>
      <w:r>
        <w:rPr>
          <w:rFonts w:hint="default"/>
          <w:color w:val="auto"/>
          <w:sz w:val="28"/>
          <w:szCs w:val="28"/>
          <w:lang w:val="en-US"/>
        </w:rPr>
        <w:t>“</w:t>
      </w:r>
      <w:r>
        <w:rPr>
          <w:rFonts w:hint="default"/>
          <w:color w:val="auto"/>
          <w:sz w:val="28"/>
          <w:szCs w:val="28"/>
          <w:lang w:val="ru-RU"/>
        </w:rPr>
        <w:t>остановки-запуска</w:t>
      </w:r>
      <w:r>
        <w:rPr>
          <w:rFonts w:hint="default"/>
          <w:color w:val="auto"/>
          <w:sz w:val="28"/>
          <w:szCs w:val="28"/>
          <w:lang w:val="en-US"/>
        </w:rPr>
        <w:t>”</w:t>
      </w:r>
      <w:r>
        <w:rPr>
          <w:rFonts w:hint="default"/>
          <w:color w:val="auto"/>
          <w:sz w:val="28"/>
          <w:szCs w:val="28"/>
          <w:lang w:val="ru-RU"/>
        </w:rPr>
        <w:t xml:space="preserve"> считывание руки и перемещение курсора (отключение действия программы на курсор) кнопка открытия настроек, кнопка открытия данных программы, и текстовый виджет, в котором будут писаться основные события проекта (запуск программы, нажатие правой/левой кнопки мыши, остановка считывание руки и т. д.)</w:t>
      </w:r>
    </w:p>
    <w:p w14:paraId="1E38E971">
      <w:pPr>
        <w:numPr>
          <w:ilvl w:val="0"/>
          <w:numId w:val="4"/>
        </w:numPr>
        <w:ind w:left="132" w:leftChars="0" w:firstLine="708" w:firstLineChars="0"/>
        <w:rPr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Окно настроек - будет состоять из различных пунктов настройки приложения, и эти пункты будут разделятся на несколько видов</w:t>
      </w:r>
      <w:r>
        <w:rPr>
          <w:rFonts w:hint="default"/>
          <w:color w:val="auto"/>
          <w:sz w:val="28"/>
          <w:szCs w:val="28"/>
          <w:lang w:val="en-US"/>
        </w:rPr>
        <w:t>:</w:t>
      </w:r>
    </w:p>
    <w:p w14:paraId="07F10153">
      <w:pPr>
        <w:numPr>
          <w:ilvl w:val="0"/>
          <w:numId w:val="0"/>
        </w:numPr>
        <w:ind w:left="840"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- с выбором нескольких вариантов (выбор картинки заднего фона в приложение, выбор фильтра выводящегося видео потока)</w:t>
      </w:r>
    </w:p>
    <w:p w14:paraId="41E2B3FA">
      <w:pPr>
        <w:numPr>
          <w:ilvl w:val="0"/>
          <w:numId w:val="0"/>
        </w:numPr>
        <w:ind w:left="840"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- с кнопкой (удаление, и установка своей картинки на задний фон, сброс различных данных, перезагрузка зоны работы камеры, откат настроек, открытие справки)</w:t>
      </w:r>
    </w:p>
    <w:p w14:paraId="5814CB30">
      <w:pPr>
        <w:numPr>
          <w:ilvl w:val="0"/>
          <w:numId w:val="0"/>
        </w:numPr>
        <w:ind w:left="840"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- с изменением одного значения (изменение чувствительности курсора - ползунком, изменение частоты перемещения курсора - виджет целочисленного изменения числа)</w:t>
      </w:r>
    </w:p>
    <w:p w14:paraId="4D2EA8DF">
      <w:pPr>
        <w:numPr>
          <w:ilvl w:val="0"/>
          <w:numId w:val="0"/>
        </w:numPr>
        <w:ind w:left="840"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- с изменением значения нескольких значений в нескольких зонах ввода (зона камеры - 4 виджета однострочного ввода, отвечающие за координаты </w:t>
      </w:r>
      <w:r>
        <w:rPr>
          <w:rFonts w:hint="default"/>
          <w:color w:val="auto"/>
          <w:sz w:val="28"/>
          <w:szCs w:val="28"/>
          <w:lang w:val="en-US"/>
        </w:rPr>
        <w:t xml:space="preserve">x </w:t>
      </w:r>
      <w:r>
        <w:rPr>
          <w:rFonts w:hint="default"/>
          <w:color w:val="auto"/>
          <w:sz w:val="28"/>
          <w:szCs w:val="28"/>
          <w:lang w:val="ru-RU"/>
        </w:rPr>
        <w:t xml:space="preserve">и </w:t>
      </w:r>
      <w:r>
        <w:rPr>
          <w:rFonts w:hint="default"/>
          <w:color w:val="auto"/>
          <w:sz w:val="28"/>
          <w:szCs w:val="28"/>
          <w:lang w:val="en-US"/>
        </w:rPr>
        <w:t>y</w:t>
      </w:r>
      <w:r>
        <w:rPr>
          <w:rFonts w:hint="default"/>
          <w:color w:val="auto"/>
          <w:sz w:val="28"/>
          <w:szCs w:val="28"/>
          <w:lang w:val="ru-RU"/>
        </w:rPr>
        <w:t xml:space="preserve"> соответствующих противоположных углов прямоугольной зоны, размеры окна - 2 виджета однострочного ввода, отвечающие за размеры окна)</w:t>
      </w:r>
    </w:p>
    <w:p w14:paraId="363A692F">
      <w:pPr>
        <w:numPr>
          <w:ilvl w:val="0"/>
          <w:numId w:val="4"/>
        </w:numPr>
        <w:ind w:left="132" w:leftChars="0" w:firstLine="708" w:firstLineChars="0"/>
        <w:rPr>
          <w:color w:val="FF0000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Окно данных - будет состоять из нескольких видов пунктов сведений о программе:</w:t>
      </w:r>
      <w:r>
        <w:rPr>
          <w:rFonts w:hint="default"/>
          <w:color w:val="auto"/>
          <w:sz w:val="28"/>
          <w:szCs w:val="28"/>
          <w:lang w:val="ru-RU"/>
        </w:rPr>
        <w:br w:type="textWrapping"/>
      </w:r>
      <w:r>
        <w:rPr>
          <w:rFonts w:hint="default"/>
          <w:color w:val="auto"/>
          <w:sz w:val="28"/>
          <w:szCs w:val="28"/>
          <w:lang w:val="ru-RU"/>
        </w:rPr>
        <w:t>- виджет изображения (изображение координат всех перемещений курсора во время его управление рукой)</w:t>
      </w:r>
      <w:r>
        <w:rPr>
          <w:rFonts w:hint="default"/>
          <w:color w:val="auto"/>
          <w:sz w:val="28"/>
          <w:szCs w:val="28"/>
          <w:lang w:val="ru-RU"/>
        </w:rPr>
        <w:br w:type="textWrapping"/>
      </w:r>
      <w:r>
        <w:rPr>
          <w:rFonts w:hint="default"/>
          <w:color w:val="auto"/>
          <w:sz w:val="28"/>
          <w:szCs w:val="28"/>
          <w:lang w:val="ru-RU"/>
        </w:rPr>
        <w:t>- текстовые виджеты (данные о мониторе и о размерах зоны работы камеры, время использования и количество запусков программы)</w:t>
      </w:r>
      <w:r>
        <w:rPr>
          <w:rFonts w:hint="default"/>
          <w:color w:val="auto"/>
          <w:sz w:val="28"/>
          <w:szCs w:val="28"/>
          <w:lang w:val="ru-RU"/>
        </w:rPr>
        <w:br w:type="textWrapping"/>
      </w:r>
      <w:r>
        <w:rPr>
          <w:rFonts w:hint="default"/>
          <w:color w:val="auto"/>
          <w:sz w:val="28"/>
          <w:szCs w:val="28"/>
          <w:lang w:val="en-US"/>
        </w:rPr>
        <w:t xml:space="preserve">- </w:t>
      </w:r>
      <w:r>
        <w:rPr>
          <w:rFonts w:hint="default"/>
          <w:color w:val="auto"/>
          <w:sz w:val="28"/>
          <w:szCs w:val="28"/>
          <w:lang w:val="ru-RU"/>
        </w:rPr>
        <w:t>кнопки (скачивание таблицы координат перемещения курсора, сброс различных данных, перезагрузка зоны работы камеры, откат настроек, открытие справки)</w:t>
      </w:r>
    </w:p>
    <w:p w14:paraId="6150433F">
      <w:pPr>
        <w:numPr>
          <w:ilvl w:val="0"/>
          <w:numId w:val="4"/>
        </w:numPr>
        <w:ind w:left="132" w:leftChars="0" w:firstLine="708" w:firstLineChars="0"/>
        <w:rPr>
          <w:color w:val="FF0000"/>
          <w:sz w:val="28"/>
          <w:szCs w:val="28"/>
        </w:rPr>
      </w:pPr>
      <w:r>
        <w:rPr>
          <w:rFonts w:hint="default"/>
          <w:color w:val="auto"/>
          <w:sz w:val="28"/>
          <w:szCs w:val="28"/>
          <w:lang w:val="ru-RU"/>
        </w:rPr>
        <w:t>Окно справки состоит из виджета</w:t>
      </w:r>
      <w:r>
        <w:rPr>
          <w:rFonts w:hint="default"/>
          <w:color w:val="auto"/>
          <w:sz w:val="28"/>
          <w:szCs w:val="28"/>
          <w:lang w:val="en-US"/>
        </w:rPr>
        <w:t xml:space="preserve"> toolBox</w:t>
      </w:r>
      <w:r>
        <w:rPr>
          <w:rFonts w:hint="default"/>
          <w:color w:val="auto"/>
          <w:sz w:val="28"/>
          <w:szCs w:val="28"/>
          <w:lang w:val="ru-RU"/>
        </w:rPr>
        <w:t>, который представляет из себя вкладки расположенные вертикально и при нажатие на одну из них открывается текст пояснения к этому разделу</w:t>
      </w:r>
    </w:p>
    <w:p w14:paraId="78F05F11">
      <w:pPr>
        <w:pStyle w:val="8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615FA374">
      <w:pPr>
        <w:ind w:left="0" w:leftChars="0" w:firstLine="708" w:firstLineChars="0"/>
        <w:rPr>
          <w:rFonts w:hint="default"/>
          <w:color w:val="FF0000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Все настройки, общие данные сохраняются в </w:t>
      </w:r>
      <w:r>
        <w:rPr>
          <w:rFonts w:hint="default"/>
          <w:color w:val="auto"/>
          <w:sz w:val="28"/>
          <w:szCs w:val="28"/>
          <w:lang w:val="en-US"/>
        </w:rPr>
        <w:t>SQLite</w:t>
      </w:r>
      <w:r>
        <w:rPr>
          <w:rFonts w:hint="default"/>
          <w:color w:val="auto"/>
          <w:sz w:val="28"/>
          <w:szCs w:val="28"/>
          <w:lang w:val="ru-RU"/>
        </w:rPr>
        <w:t xml:space="preserve"> таблицы. Отдельно будут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color w:val="auto"/>
          <w:sz w:val="28"/>
          <w:szCs w:val="28"/>
          <w:lang w:val="ru-RU"/>
        </w:rPr>
        <w:t xml:space="preserve">хранится координаты перемещение курсора в </w:t>
      </w:r>
      <w:r>
        <w:rPr>
          <w:rFonts w:hint="default"/>
          <w:color w:val="auto"/>
          <w:sz w:val="28"/>
          <w:szCs w:val="28"/>
          <w:lang w:val="en-US"/>
        </w:rPr>
        <w:t>csv</w:t>
      </w:r>
      <w:r>
        <w:rPr>
          <w:rFonts w:hint="default"/>
          <w:color w:val="auto"/>
          <w:sz w:val="28"/>
          <w:szCs w:val="28"/>
          <w:lang w:val="ru-RU"/>
        </w:rPr>
        <w:t xml:space="preserve"> таблицы. Также текст каждой вкладки справок хранится в текстовом файле.</w:t>
      </w:r>
    </w:p>
    <w:p w14:paraId="4CA4C6B5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775209CE">
      <w:pPr>
        <w:rPr>
          <w:rFonts w:hint="default"/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Для</w:t>
      </w:r>
      <w:r>
        <w:rPr>
          <w:rFonts w:hint="default"/>
          <w:color w:val="auto"/>
          <w:sz w:val="28"/>
          <w:szCs w:val="28"/>
          <w:lang w:val="ru-RU"/>
        </w:rPr>
        <w:t xml:space="preserve"> того чтобы пользоваться приложением будет предусмотрена справка в окне 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color w:val="auto"/>
          <w:sz w:val="28"/>
          <w:szCs w:val="28"/>
          <w:lang w:val="ru-RU"/>
        </w:rPr>
        <w:t xml:space="preserve">общих данных приложения </w:t>
      </w:r>
    </w:p>
    <w:p w14:paraId="3185C6FD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2587ECEB">
      <w:pPr>
        <w:rPr>
          <w:sz w:val="28"/>
          <w:szCs w:val="28"/>
        </w:rPr>
      </w:pPr>
      <w:r>
        <w:rPr>
          <w:sz w:val="28"/>
          <w:szCs w:val="28"/>
        </w:rPr>
        <w:t xml:space="preserve">Полный код будет загружен на “Яндекс Диск”, после чего ссылка на него будет загружена в систему </w:t>
      </w:r>
      <w:r>
        <w:rPr>
          <w:sz w:val="28"/>
          <w:szCs w:val="28"/>
          <w:lang w:val="en-US"/>
        </w:rPr>
        <w:t>LMS</w:t>
      </w:r>
      <w:r>
        <w:rPr>
          <w:sz w:val="28"/>
          <w:szCs w:val="28"/>
        </w:rPr>
        <w:t>.</w:t>
      </w:r>
    </w:p>
    <w:p w14:paraId="3BC699F1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276F08B4">
      <w:pPr>
        <w:rPr>
          <w:rFonts w:hint="default"/>
          <w:lang w:val="ru-RU"/>
        </w:rPr>
      </w:pPr>
      <w:r>
        <w:rPr>
          <w:sz w:val="28"/>
          <w:szCs w:val="28"/>
        </w:rPr>
        <w:t xml:space="preserve">Авторские права останутся и за </w:t>
      </w:r>
      <w:r>
        <w:rPr>
          <w:rFonts w:hint="default"/>
          <w:sz w:val="28"/>
          <w:szCs w:val="28"/>
          <w:lang w:val="ru-RU"/>
        </w:rPr>
        <w:t>исполнитель</w:t>
      </w:r>
      <w:r>
        <w:rPr>
          <w:sz w:val="28"/>
          <w:szCs w:val="28"/>
        </w:rPr>
        <w:t xml:space="preserve">, и за заказчиком. </w:t>
      </w:r>
    </w:p>
    <w:p w14:paraId="12CE94D0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1A2FA8BD">
      <w:pPr>
        <w:ind w:left="708" w:firstLine="0"/>
        <w:rPr>
          <w:rFonts w:hint="default" w:eastAsia="Calibri"/>
          <w:lang w:val="ru-RU"/>
        </w:rPr>
      </w:pPr>
      <w:r>
        <w:rPr>
          <w:rFonts w:eastAsia="Calibri"/>
          <w:lang w:val="ru-RU"/>
        </w:rPr>
        <w:t>Иных</w:t>
      </w:r>
      <w:r>
        <w:rPr>
          <w:rFonts w:hint="default" w:eastAsia="Calibri"/>
          <w:lang w:val="ru-RU"/>
        </w:rPr>
        <w:t xml:space="preserve"> требований нет.</w:t>
      </w:r>
    </w:p>
    <w:p w14:paraId="31690C2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5"/>
        <w:gridCol w:w="4247"/>
      </w:tblGrid>
      <w:tr w14:paraId="72E4C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60341D9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Покровский В.А.</w:t>
            </w:r>
          </w:p>
        </w:tc>
      </w:tr>
      <w:tr w14:paraId="6AD90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1FB14A4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68539DC9">
            <w:pPr>
              <w:wordWrap w:val="0"/>
              <w:ind w:firstLine="0"/>
              <w:jc w:val="right"/>
              <w:rPr>
                <w:rFonts w:hint="default" w:eastAsia="Calibri"/>
                <w:b/>
                <w:lang w:val="ru-RU"/>
              </w:rPr>
            </w:pPr>
            <w:r>
              <w:rPr>
                <w:rFonts w:hint="default" w:eastAsia="Calibri"/>
                <w:b/>
                <w:lang w:val="ru-RU"/>
              </w:rPr>
              <w:t>Попов А. М.</w:t>
            </w:r>
          </w:p>
        </w:tc>
      </w:tr>
      <w:tr w14:paraId="49A39DB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0079B97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  <w:tcBorders>
              <w:top w:val="nil"/>
            </w:tcBorders>
          </w:tcPr>
          <w:p w14:paraId="58CCF36E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hint="default" w:eastAsia="Calibri"/>
                <w:b/>
                <w:lang w:val="ru-RU"/>
              </w:rPr>
              <w:t>Попов А. М.</w:t>
            </w:r>
          </w:p>
        </w:tc>
      </w:tr>
    </w:tbl>
    <w:p w14:paraId="79D48DCB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F23C9E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43E99A"/>
    <w:multiLevelType w:val="singleLevel"/>
    <w:tmpl w:val="B843E99A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color w:val="auto"/>
        <w:sz w:val="32"/>
        <w:szCs w:val="32"/>
      </w:rPr>
    </w:lvl>
  </w:abstractNum>
  <w:abstractNum w:abstractNumId="1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74696"/>
    <w:multiLevelType w:val="singleLevel"/>
    <w:tmpl w:val="37474696"/>
    <w:lvl w:ilvl="0" w:tentative="0">
      <w:start w:val="1"/>
      <w:numFmt w:val="decimal"/>
      <w:suff w:val="space"/>
      <w:lvlText w:val="%1."/>
      <w:lvlJc w:val="left"/>
      <w:pPr>
        <w:ind w:left="132"/>
      </w:pPr>
      <w:rPr>
        <w:rFonts w:hint="default" w:ascii="Times New Roman" w:hAnsi="Times New Roman" w:cs="Times New Roman"/>
        <w:color w:val="auto"/>
        <w:sz w:val="32"/>
        <w:szCs w:val="32"/>
      </w:rPr>
    </w:lvl>
  </w:abstractNum>
  <w:abstractNum w:abstractNumId="3">
    <w:nsid w:val="3F64127C"/>
    <w:multiLevelType w:val="multilevel"/>
    <w:tmpl w:val="3F64127C"/>
    <w:lvl w:ilvl="0" w:tentative="0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E567F"/>
    <w:rsid w:val="00CD0BCC"/>
    <w:rsid w:val="11C01C0C"/>
    <w:rsid w:val="15A25B15"/>
    <w:rsid w:val="16A23B4A"/>
    <w:rsid w:val="212D1F46"/>
    <w:rsid w:val="22AD70A9"/>
    <w:rsid w:val="23714901"/>
    <w:rsid w:val="27BF4B84"/>
    <w:rsid w:val="2B7B5B04"/>
    <w:rsid w:val="34BC0A97"/>
    <w:rsid w:val="36AA3CD1"/>
    <w:rsid w:val="3767033C"/>
    <w:rsid w:val="3C8666A1"/>
    <w:rsid w:val="3D07322A"/>
    <w:rsid w:val="40207918"/>
    <w:rsid w:val="455308B7"/>
    <w:rsid w:val="45754E64"/>
    <w:rsid w:val="46D75E0C"/>
    <w:rsid w:val="4B613086"/>
    <w:rsid w:val="4CEE567F"/>
    <w:rsid w:val="4DDA4956"/>
    <w:rsid w:val="53607856"/>
    <w:rsid w:val="5C2A51C2"/>
    <w:rsid w:val="5F3B50DA"/>
    <w:rsid w:val="64292407"/>
    <w:rsid w:val="692D42A9"/>
    <w:rsid w:val="6BA52EA8"/>
    <w:rsid w:val="6C4067DA"/>
    <w:rsid w:val="71A32E24"/>
    <w:rsid w:val="75031DF1"/>
    <w:rsid w:val="7FD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2024-10-09T10:44:00Z</dcterms:created>
  <dc:creator>Max</dc:creator>
  <cp:lastModifiedBy>Max</cp:lastModifiedBy>
  <dcterms:modified xsi:type="dcterms:W3CDTF">2024-12-09T15:54:03Z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3D7A1AF097364D83A734B94D4A6A550A_13</vt:lpwstr>
  </property>
</Properties>
</file>