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E7CB9" w14:textId="77777777" w:rsidR="00EC7204" w:rsidRPr="00EC7204" w:rsidRDefault="00EC7204" w:rsidP="00EC7204">
      <w:pPr>
        <w:rPr>
          <w:rFonts w:ascii="Amasis MT Pro Light" w:hAnsi="Amasis MT Pro Light"/>
          <w:b/>
          <w:bCs/>
        </w:rPr>
      </w:pPr>
      <w:r w:rsidRPr="00EC7204">
        <w:rPr>
          <w:rFonts w:ascii="Amasis MT Pro Light" w:hAnsi="Amasis MT Pro Light"/>
          <w:b/>
          <w:bCs/>
        </w:rPr>
        <w:t>Dataset Inspection Report</w:t>
      </w:r>
    </w:p>
    <w:p w14:paraId="30B3A14C" w14:textId="44C39EB9" w:rsidR="00EC7204" w:rsidRPr="00EC7204" w:rsidRDefault="00EC7204" w:rsidP="00EC7204">
      <w:pPr>
        <w:rPr>
          <w:rFonts w:ascii="Amasis MT Pro Light" w:hAnsi="Amasis MT Pro Light"/>
          <w:b/>
          <w:bCs/>
        </w:rPr>
      </w:pPr>
      <w:r w:rsidRPr="00EC7204">
        <w:rPr>
          <w:rFonts w:ascii="Amasis MT Pro Light" w:hAnsi="Amasis MT Pro Light"/>
          <w:b/>
          <w:bCs/>
        </w:rPr>
        <w:t>AnalystLab Africa Data Analytics Internship Program</w:t>
      </w:r>
    </w:p>
    <w:p w14:paraId="763F9D26" w14:textId="77777777" w:rsidR="00EC7204" w:rsidRPr="00EC7204" w:rsidRDefault="00EC7204" w:rsidP="00EC7204">
      <w:pPr>
        <w:rPr>
          <w:rFonts w:ascii="Amasis MT Pro Light" w:hAnsi="Amasis MT Pro Light"/>
          <w:b/>
          <w:bCs/>
        </w:rPr>
      </w:pPr>
      <w:r w:rsidRPr="00EC7204">
        <w:rPr>
          <w:rFonts w:ascii="Amasis MT Pro Light" w:hAnsi="Amasis MT Pro Light"/>
          <w:b/>
          <w:bCs/>
        </w:rPr>
        <w:t>Week 1 Business Analytics Case Study</w:t>
      </w:r>
    </w:p>
    <w:p w14:paraId="017CB205" w14:textId="77777777" w:rsidR="00EC7204" w:rsidRPr="00EC7204" w:rsidRDefault="00EC7204" w:rsidP="00EC7204">
      <w:pPr>
        <w:rPr>
          <w:rFonts w:ascii="Amasis MT Pro Light" w:hAnsi="Amasis MT Pro Light"/>
        </w:rPr>
      </w:pPr>
      <w:r w:rsidRPr="00EC7204">
        <w:rPr>
          <w:rFonts w:ascii="Amasis MT Pro Light" w:hAnsi="Amasis MT Pro Light"/>
          <w:b/>
          <w:bCs/>
        </w:rPr>
        <w:t>Prepared by</w:t>
      </w:r>
      <w:r w:rsidRPr="00EC7204">
        <w:rPr>
          <w:rFonts w:ascii="Amasis MT Pro Light" w:hAnsi="Amasis MT Pro Light"/>
          <w:b/>
          <w:bCs/>
          <w:sz w:val="22"/>
          <w:szCs w:val="22"/>
        </w:rPr>
        <w:t>:</w:t>
      </w:r>
      <w:r w:rsidRPr="00EC7204">
        <w:rPr>
          <w:rFonts w:ascii="Amasis MT Pro Light" w:hAnsi="Amasis MT Pro Light"/>
          <w:sz w:val="22"/>
          <w:szCs w:val="22"/>
        </w:rPr>
        <w:t xml:space="preserve"> Immanuel Ahanonu</w:t>
      </w:r>
    </w:p>
    <w:p w14:paraId="27C61CFF" w14:textId="77777777" w:rsidR="00EC7204" w:rsidRPr="00EC7204" w:rsidRDefault="00EC7204" w:rsidP="00EC7204">
      <w:pPr>
        <w:rPr>
          <w:rFonts w:ascii="Amasis MT Pro Light" w:hAnsi="Amasis MT Pro Light"/>
          <w:sz w:val="22"/>
          <w:szCs w:val="22"/>
        </w:rPr>
      </w:pPr>
      <w:r w:rsidRPr="00EC7204">
        <w:rPr>
          <w:rFonts w:ascii="Amasis MT Pro Light" w:hAnsi="Amasis MT Pro Light"/>
          <w:b/>
          <w:bCs/>
        </w:rPr>
        <w:t>Date:</w:t>
      </w:r>
      <w:r w:rsidRPr="00EC7204">
        <w:rPr>
          <w:rFonts w:ascii="Amasis MT Pro Light" w:hAnsi="Amasis MT Pro Light"/>
        </w:rPr>
        <w:t xml:space="preserve"> </w:t>
      </w:r>
      <w:r w:rsidRPr="00EC7204">
        <w:rPr>
          <w:rFonts w:ascii="Amasis MT Pro Light" w:hAnsi="Amasis MT Pro Light"/>
          <w:sz w:val="22"/>
          <w:szCs w:val="22"/>
        </w:rPr>
        <w:t>August 2026</w:t>
      </w:r>
    </w:p>
    <w:p w14:paraId="4200630E" w14:textId="77777777" w:rsidR="00E2132C" w:rsidRDefault="00E2132C">
      <w:pPr>
        <w:rPr>
          <w:rFonts w:ascii="Amasis MT Pro Light" w:hAnsi="Amasis MT Pro Light"/>
        </w:rPr>
      </w:pPr>
    </w:p>
    <w:p w14:paraId="4926D7B4" w14:textId="77777777" w:rsidR="00EC7204" w:rsidRPr="00EC7204" w:rsidRDefault="00EC7204" w:rsidP="00EC7204">
      <w:pPr>
        <w:rPr>
          <w:rFonts w:ascii="Amasis MT Pro Light" w:hAnsi="Amasis MT Pro Light"/>
          <w:b/>
          <w:bCs/>
        </w:rPr>
      </w:pPr>
      <w:r w:rsidRPr="00EC7204">
        <w:rPr>
          <w:rFonts w:ascii="Amasis MT Pro Light" w:hAnsi="Amasis MT Pro Light"/>
          <w:b/>
          <w:bCs/>
        </w:rPr>
        <w:t>Introduction</w:t>
      </w:r>
    </w:p>
    <w:p w14:paraId="2E4134B8" w14:textId="6125CB68" w:rsidR="00090F17" w:rsidRDefault="00EC7204" w:rsidP="00EC7204">
      <w:pPr>
        <w:rPr>
          <w:rFonts w:ascii="Amasis MT Pro Light" w:hAnsi="Amasis MT Pro Light"/>
          <w:sz w:val="22"/>
          <w:szCs w:val="22"/>
        </w:rPr>
      </w:pPr>
      <w:r w:rsidRPr="00EC7204">
        <w:rPr>
          <w:rFonts w:ascii="Amasis MT Pro Light" w:hAnsi="Amasis MT Pro Light"/>
          <w:sz w:val="22"/>
          <w:szCs w:val="22"/>
        </w:rPr>
        <w:t>The purpose of this report is to inspect the Telco Customer Churn dataset prior to analysis. The inspection focuses on evaluating the dataset's structure, completeness, and quality by examining its dimensions, data types, missing values, duplicate records, and summary statistics. This process ensures that the dataset is reliable and suitable for exploratory data analysis and business intelligence tasks.</w:t>
      </w:r>
    </w:p>
    <w:p w14:paraId="231DC0EE" w14:textId="77777777" w:rsidR="00B667E6" w:rsidRPr="00B667E6" w:rsidRDefault="00B667E6" w:rsidP="00EC7204">
      <w:pPr>
        <w:rPr>
          <w:rFonts w:ascii="Amasis MT Pro Light" w:hAnsi="Amasis MT Pro Light"/>
          <w:sz w:val="22"/>
          <w:szCs w:val="22"/>
        </w:rPr>
      </w:pPr>
    </w:p>
    <w:tbl>
      <w:tblPr>
        <w:tblStyle w:val="TableGrid"/>
        <w:tblW w:w="9998" w:type="dxa"/>
        <w:tblLook w:val="04A0" w:firstRow="1" w:lastRow="0" w:firstColumn="1" w:lastColumn="0" w:noHBand="0" w:noVBand="1"/>
      </w:tblPr>
      <w:tblGrid>
        <w:gridCol w:w="4518"/>
        <w:gridCol w:w="5480"/>
      </w:tblGrid>
      <w:tr w:rsidR="00EC7204" w14:paraId="65A45F3B" w14:textId="77777777" w:rsidTr="00090F17">
        <w:trPr>
          <w:trHeight w:val="314"/>
        </w:trPr>
        <w:tc>
          <w:tcPr>
            <w:tcW w:w="4518" w:type="dxa"/>
            <w:vAlign w:val="center"/>
          </w:tcPr>
          <w:p w14:paraId="03A993C1" w14:textId="2F38C998" w:rsidR="00EC7204" w:rsidRPr="00B667E6" w:rsidRDefault="00EC7204" w:rsidP="00EC7204">
            <w:pPr>
              <w:jc w:val="center"/>
              <w:rPr>
                <w:rFonts w:ascii="Amasis MT Pro Light" w:hAnsi="Amasis MT Pro Light"/>
                <w:b/>
                <w:bCs/>
                <w:sz w:val="22"/>
                <w:szCs w:val="22"/>
              </w:rPr>
            </w:pPr>
            <w:r w:rsidRPr="00B667E6">
              <w:rPr>
                <w:rFonts w:ascii="Amasis MT Pro Light" w:hAnsi="Amasis MT Pro Light"/>
                <w:b/>
                <w:bCs/>
                <w:sz w:val="22"/>
                <w:szCs w:val="22"/>
              </w:rPr>
              <w:t>Attribute</w:t>
            </w:r>
          </w:p>
        </w:tc>
        <w:tc>
          <w:tcPr>
            <w:tcW w:w="5480" w:type="dxa"/>
            <w:vAlign w:val="center"/>
          </w:tcPr>
          <w:p w14:paraId="1B960757" w14:textId="7760ECC7" w:rsidR="00EC7204" w:rsidRPr="00B667E6" w:rsidRDefault="00EC7204" w:rsidP="00EC7204">
            <w:pPr>
              <w:jc w:val="center"/>
              <w:rPr>
                <w:rFonts w:ascii="Amasis MT Pro Light" w:hAnsi="Amasis MT Pro Light"/>
                <w:b/>
                <w:bCs/>
                <w:sz w:val="22"/>
                <w:szCs w:val="22"/>
              </w:rPr>
            </w:pPr>
            <w:r w:rsidRPr="00B667E6">
              <w:rPr>
                <w:rFonts w:ascii="Amasis MT Pro Light" w:hAnsi="Amasis MT Pro Light"/>
                <w:b/>
                <w:bCs/>
                <w:sz w:val="22"/>
                <w:szCs w:val="22"/>
              </w:rPr>
              <w:t>Description</w:t>
            </w:r>
          </w:p>
        </w:tc>
      </w:tr>
      <w:tr w:rsidR="00EC7204" w14:paraId="0B1EDAD2" w14:textId="77777777" w:rsidTr="00090F17">
        <w:trPr>
          <w:trHeight w:val="358"/>
        </w:trPr>
        <w:tc>
          <w:tcPr>
            <w:tcW w:w="4518" w:type="dxa"/>
            <w:vAlign w:val="center"/>
          </w:tcPr>
          <w:p w14:paraId="6DE65756" w14:textId="61E1B187" w:rsidR="00EC7204" w:rsidRPr="00B667E6" w:rsidRDefault="00EC7204" w:rsidP="00EC7204">
            <w:pPr>
              <w:rPr>
                <w:rFonts w:ascii="Amasis MT Pro Light" w:hAnsi="Amasis MT Pro Light"/>
                <w:sz w:val="18"/>
                <w:szCs w:val="18"/>
              </w:rPr>
            </w:pPr>
            <w:r w:rsidRPr="00B667E6">
              <w:rPr>
                <w:rFonts w:ascii="Amasis MT Pro Light" w:hAnsi="Amasis MT Pro Light"/>
                <w:sz w:val="18"/>
                <w:szCs w:val="18"/>
              </w:rPr>
              <w:t>Name of Dataset</w:t>
            </w:r>
          </w:p>
        </w:tc>
        <w:tc>
          <w:tcPr>
            <w:tcW w:w="5480" w:type="dxa"/>
            <w:vAlign w:val="center"/>
          </w:tcPr>
          <w:p w14:paraId="38B17694" w14:textId="364EC3DC" w:rsidR="00EC7204" w:rsidRPr="00B667E6" w:rsidRDefault="00EC7204" w:rsidP="00EC7204">
            <w:pPr>
              <w:rPr>
                <w:rFonts w:ascii="Amasis MT Pro Light" w:hAnsi="Amasis MT Pro Light"/>
                <w:sz w:val="18"/>
                <w:szCs w:val="18"/>
              </w:rPr>
            </w:pPr>
            <w:r w:rsidRPr="00B667E6">
              <w:rPr>
                <w:rFonts w:ascii="Amasis MT Pro Light" w:hAnsi="Amasis MT Pro Light"/>
                <w:sz w:val="18"/>
                <w:szCs w:val="18"/>
              </w:rPr>
              <w:t>Telco Customer Churn</w:t>
            </w:r>
          </w:p>
        </w:tc>
      </w:tr>
      <w:tr w:rsidR="00EC7204" w14:paraId="58FCB26E" w14:textId="77777777" w:rsidTr="00090F17">
        <w:trPr>
          <w:trHeight w:val="358"/>
        </w:trPr>
        <w:tc>
          <w:tcPr>
            <w:tcW w:w="4518" w:type="dxa"/>
            <w:vAlign w:val="center"/>
          </w:tcPr>
          <w:p w14:paraId="39BD4F9B" w14:textId="75965A5F" w:rsidR="00EC7204" w:rsidRPr="00B667E6" w:rsidRDefault="00EC7204" w:rsidP="00EC7204">
            <w:pPr>
              <w:rPr>
                <w:rFonts w:ascii="Amasis MT Pro Light" w:hAnsi="Amasis MT Pro Light"/>
                <w:sz w:val="18"/>
                <w:szCs w:val="18"/>
              </w:rPr>
            </w:pPr>
            <w:r w:rsidRPr="00B667E6">
              <w:rPr>
                <w:rFonts w:ascii="Amasis MT Pro Light" w:hAnsi="Amasis MT Pro Light"/>
                <w:sz w:val="18"/>
                <w:szCs w:val="18"/>
              </w:rPr>
              <w:t>Source</w:t>
            </w:r>
          </w:p>
        </w:tc>
        <w:tc>
          <w:tcPr>
            <w:tcW w:w="5480" w:type="dxa"/>
            <w:vAlign w:val="center"/>
          </w:tcPr>
          <w:p w14:paraId="2EA3B252" w14:textId="7CCC13A9" w:rsidR="00EC7204" w:rsidRPr="00B667E6" w:rsidRDefault="00EC7204" w:rsidP="00EC7204">
            <w:pPr>
              <w:rPr>
                <w:rFonts w:ascii="Amasis MT Pro Light" w:hAnsi="Amasis MT Pro Light"/>
                <w:sz w:val="18"/>
                <w:szCs w:val="18"/>
              </w:rPr>
            </w:pPr>
            <w:r w:rsidRPr="00B667E6">
              <w:rPr>
                <w:rFonts w:ascii="Amasis MT Pro Light" w:hAnsi="Amasis MT Pro Light"/>
                <w:sz w:val="18"/>
                <w:szCs w:val="18"/>
              </w:rPr>
              <w:t>Kaggle (IBM Sample Dataset)</w:t>
            </w:r>
          </w:p>
        </w:tc>
      </w:tr>
      <w:tr w:rsidR="00EC7204" w14:paraId="6E404E4A" w14:textId="77777777" w:rsidTr="00090F17">
        <w:trPr>
          <w:trHeight w:val="358"/>
        </w:trPr>
        <w:tc>
          <w:tcPr>
            <w:tcW w:w="4518" w:type="dxa"/>
            <w:vAlign w:val="center"/>
          </w:tcPr>
          <w:p w14:paraId="7155FA1A" w14:textId="55A71548" w:rsidR="00EC7204" w:rsidRPr="00B667E6" w:rsidRDefault="00EC7204" w:rsidP="00EC7204">
            <w:pPr>
              <w:rPr>
                <w:rFonts w:ascii="Amasis MT Pro Light" w:hAnsi="Amasis MT Pro Light"/>
                <w:sz w:val="18"/>
                <w:szCs w:val="18"/>
              </w:rPr>
            </w:pPr>
            <w:r w:rsidRPr="00B667E6">
              <w:rPr>
                <w:rFonts w:ascii="Amasis MT Pro Light" w:hAnsi="Amasis MT Pro Light"/>
                <w:sz w:val="18"/>
                <w:szCs w:val="18"/>
              </w:rPr>
              <w:t>Number of Rows</w:t>
            </w:r>
          </w:p>
        </w:tc>
        <w:tc>
          <w:tcPr>
            <w:tcW w:w="5480" w:type="dxa"/>
            <w:vAlign w:val="center"/>
          </w:tcPr>
          <w:p w14:paraId="0A68B6FA" w14:textId="21C67C41" w:rsidR="00EC7204" w:rsidRPr="00B667E6" w:rsidRDefault="00EC7204" w:rsidP="00EC7204">
            <w:pPr>
              <w:rPr>
                <w:rFonts w:ascii="Amasis MT Pro Light" w:hAnsi="Amasis MT Pro Light"/>
                <w:sz w:val="18"/>
                <w:szCs w:val="18"/>
              </w:rPr>
            </w:pPr>
            <w:r w:rsidRPr="00B667E6">
              <w:rPr>
                <w:rFonts w:ascii="Amasis MT Pro Light" w:hAnsi="Amasis MT Pro Light"/>
                <w:sz w:val="18"/>
                <w:szCs w:val="18"/>
              </w:rPr>
              <w:t>7,043</w:t>
            </w:r>
          </w:p>
        </w:tc>
      </w:tr>
      <w:tr w:rsidR="00EC7204" w14:paraId="646CD50C" w14:textId="77777777" w:rsidTr="00090F17">
        <w:trPr>
          <w:trHeight w:val="358"/>
        </w:trPr>
        <w:tc>
          <w:tcPr>
            <w:tcW w:w="4518" w:type="dxa"/>
            <w:vAlign w:val="center"/>
          </w:tcPr>
          <w:p w14:paraId="340852F0" w14:textId="39382346" w:rsidR="00EC7204" w:rsidRPr="00B667E6" w:rsidRDefault="00EC7204" w:rsidP="00EC7204">
            <w:pPr>
              <w:rPr>
                <w:rFonts w:ascii="Amasis MT Pro Light" w:hAnsi="Amasis MT Pro Light"/>
                <w:sz w:val="18"/>
                <w:szCs w:val="18"/>
              </w:rPr>
            </w:pPr>
            <w:r w:rsidRPr="00B667E6">
              <w:rPr>
                <w:rFonts w:ascii="Amasis MT Pro Light" w:hAnsi="Amasis MT Pro Light"/>
                <w:sz w:val="18"/>
                <w:szCs w:val="18"/>
              </w:rPr>
              <w:t>Number of Columns</w:t>
            </w:r>
          </w:p>
        </w:tc>
        <w:tc>
          <w:tcPr>
            <w:tcW w:w="5480" w:type="dxa"/>
            <w:vAlign w:val="center"/>
          </w:tcPr>
          <w:p w14:paraId="3E6283F3" w14:textId="66E4A48A" w:rsidR="00EC7204" w:rsidRPr="00B667E6" w:rsidRDefault="00EC7204" w:rsidP="00EC7204">
            <w:pPr>
              <w:rPr>
                <w:rFonts w:ascii="Amasis MT Pro Light" w:hAnsi="Amasis MT Pro Light"/>
                <w:sz w:val="18"/>
                <w:szCs w:val="18"/>
              </w:rPr>
            </w:pPr>
            <w:r w:rsidRPr="00B667E6">
              <w:rPr>
                <w:rFonts w:ascii="Amasis MT Pro Light" w:hAnsi="Amasis MT Pro Light"/>
                <w:sz w:val="18"/>
                <w:szCs w:val="18"/>
              </w:rPr>
              <w:t>21</w:t>
            </w:r>
          </w:p>
        </w:tc>
      </w:tr>
      <w:tr w:rsidR="00EC7204" w14:paraId="4E1192C3" w14:textId="77777777" w:rsidTr="00090F17">
        <w:trPr>
          <w:trHeight w:val="358"/>
        </w:trPr>
        <w:tc>
          <w:tcPr>
            <w:tcW w:w="4518" w:type="dxa"/>
            <w:vAlign w:val="center"/>
          </w:tcPr>
          <w:p w14:paraId="3E360A0C" w14:textId="696695F1" w:rsidR="00EC7204" w:rsidRPr="00B667E6" w:rsidRDefault="00EC7204" w:rsidP="00EC7204">
            <w:pPr>
              <w:rPr>
                <w:rFonts w:ascii="Amasis MT Pro Light" w:hAnsi="Amasis MT Pro Light"/>
                <w:sz w:val="18"/>
                <w:szCs w:val="18"/>
              </w:rPr>
            </w:pPr>
            <w:r w:rsidRPr="00B667E6">
              <w:rPr>
                <w:rFonts w:ascii="Amasis MT Pro Light" w:hAnsi="Amasis MT Pro Light"/>
                <w:sz w:val="18"/>
                <w:szCs w:val="18"/>
              </w:rPr>
              <w:t>Target Variable</w:t>
            </w:r>
          </w:p>
        </w:tc>
        <w:tc>
          <w:tcPr>
            <w:tcW w:w="5480" w:type="dxa"/>
            <w:vAlign w:val="center"/>
          </w:tcPr>
          <w:p w14:paraId="3A2C3C49" w14:textId="73EF219D" w:rsidR="00EC7204" w:rsidRPr="00B667E6" w:rsidRDefault="00EC7204" w:rsidP="00EC7204">
            <w:pPr>
              <w:rPr>
                <w:rFonts w:ascii="Amasis MT Pro Light" w:hAnsi="Amasis MT Pro Light"/>
                <w:sz w:val="18"/>
                <w:szCs w:val="18"/>
              </w:rPr>
            </w:pPr>
            <w:r w:rsidRPr="00B667E6">
              <w:rPr>
                <w:rFonts w:ascii="Amasis MT Pro Light" w:hAnsi="Amasis MT Pro Light"/>
                <w:sz w:val="18"/>
                <w:szCs w:val="18"/>
              </w:rPr>
              <w:t>Churn</w:t>
            </w:r>
          </w:p>
        </w:tc>
      </w:tr>
    </w:tbl>
    <w:p w14:paraId="7C1D6F49" w14:textId="77777777" w:rsidR="00090F17" w:rsidRDefault="00090F17">
      <w:pPr>
        <w:rPr>
          <w:rFonts w:ascii="Amasis MT Pro Light" w:hAnsi="Amasis MT Pro Light"/>
        </w:rPr>
      </w:pPr>
    </w:p>
    <w:p w14:paraId="7007BFFB" w14:textId="0A230257" w:rsidR="00EC7204" w:rsidRDefault="00090F17">
      <w:pPr>
        <w:rPr>
          <w:rFonts w:ascii="Amasis MT Pro Light" w:hAnsi="Amasis MT Pro Light"/>
        </w:rPr>
      </w:pPr>
      <w:r>
        <w:rPr>
          <w:rFonts w:ascii="Amasis MT Pro Light" w:hAnsi="Amasis MT Pro Light"/>
        </w:rPr>
        <w:t>Here are the Categorical Variables:</w:t>
      </w:r>
    </w:p>
    <w:tbl>
      <w:tblPr>
        <w:tblStyle w:val="TableGrid"/>
        <w:tblW w:w="9994" w:type="dxa"/>
        <w:tblLook w:val="04A0" w:firstRow="1" w:lastRow="0" w:firstColumn="1" w:lastColumn="0" w:noHBand="0" w:noVBand="1"/>
      </w:tblPr>
      <w:tblGrid>
        <w:gridCol w:w="3418"/>
        <w:gridCol w:w="3153"/>
        <w:gridCol w:w="3423"/>
      </w:tblGrid>
      <w:tr w:rsidR="00090F17" w14:paraId="44A3266E" w14:textId="4B649F0E" w:rsidTr="00090F17">
        <w:trPr>
          <w:trHeight w:val="476"/>
        </w:trPr>
        <w:tc>
          <w:tcPr>
            <w:tcW w:w="3418" w:type="dxa"/>
            <w:vAlign w:val="center"/>
          </w:tcPr>
          <w:p w14:paraId="7C86B611" w14:textId="2820CA0B" w:rsidR="00090F17" w:rsidRPr="00B667E6" w:rsidRDefault="00090F17" w:rsidP="00D90414">
            <w:pPr>
              <w:jc w:val="center"/>
              <w:rPr>
                <w:rFonts w:ascii="Amasis MT Pro Light" w:hAnsi="Amasis MT Pro Light"/>
                <w:b/>
                <w:bCs/>
                <w:sz w:val="22"/>
                <w:szCs w:val="22"/>
              </w:rPr>
            </w:pPr>
            <w:r w:rsidRPr="00B667E6">
              <w:rPr>
                <w:rFonts w:ascii="Amasis MT Pro Light" w:hAnsi="Amasis MT Pro Light"/>
                <w:b/>
                <w:bCs/>
                <w:sz w:val="22"/>
                <w:szCs w:val="22"/>
              </w:rPr>
              <w:t>Category</w:t>
            </w:r>
          </w:p>
        </w:tc>
        <w:tc>
          <w:tcPr>
            <w:tcW w:w="3153" w:type="dxa"/>
            <w:vAlign w:val="center"/>
          </w:tcPr>
          <w:p w14:paraId="5703B77D" w14:textId="367D5F33" w:rsidR="00090F17" w:rsidRPr="00B667E6" w:rsidRDefault="00090F17" w:rsidP="00D90414">
            <w:pPr>
              <w:jc w:val="center"/>
              <w:rPr>
                <w:rFonts w:ascii="Amasis MT Pro Light" w:hAnsi="Amasis MT Pro Light"/>
                <w:b/>
                <w:bCs/>
                <w:sz w:val="22"/>
                <w:szCs w:val="22"/>
              </w:rPr>
            </w:pPr>
            <w:r w:rsidRPr="00B667E6">
              <w:rPr>
                <w:rFonts w:ascii="Amasis MT Pro Light" w:hAnsi="Amasis MT Pro Light"/>
                <w:b/>
                <w:bCs/>
                <w:sz w:val="22"/>
                <w:szCs w:val="22"/>
              </w:rPr>
              <w:t>Variables</w:t>
            </w:r>
          </w:p>
        </w:tc>
        <w:tc>
          <w:tcPr>
            <w:tcW w:w="3423" w:type="dxa"/>
            <w:vAlign w:val="center"/>
          </w:tcPr>
          <w:p w14:paraId="6E36C6DB" w14:textId="7E2B6D0E" w:rsidR="00090F17" w:rsidRPr="00B667E6" w:rsidRDefault="00090F17" w:rsidP="00090F17">
            <w:pPr>
              <w:jc w:val="center"/>
              <w:rPr>
                <w:rFonts w:ascii="Amasis MT Pro Light" w:hAnsi="Amasis MT Pro Light"/>
                <w:b/>
                <w:bCs/>
                <w:sz w:val="22"/>
                <w:szCs w:val="22"/>
              </w:rPr>
            </w:pPr>
            <w:r w:rsidRPr="00B667E6">
              <w:rPr>
                <w:rFonts w:ascii="Amasis MT Pro Light" w:hAnsi="Amasis MT Pro Light"/>
                <w:b/>
                <w:bCs/>
                <w:sz w:val="22"/>
                <w:szCs w:val="22"/>
              </w:rPr>
              <w:t>Description</w:t>
            </w:r>
          </w:p>
        </w:tc>
      </w:tr>
      <w:tr w:rsidR="00090F17" w14:paraId="470B48DE" w14:textId="4677B98B" w:rsidTr="00B667E6">
        <w:trPr>
          <w:trHeight w:val="440"/>
        </w:trPr>
        <w:tc>
          <w:tcPr>
            <w:tcW w:w="3418" w:type="dxa"/>
            <w:vAlign w:val="center"/>
          </w:tcPr>
          <w:p w14:paraId="420612A4" w14:textId="52BF8929" w:rsidR="00090F17" w:rsidRPr="00EC7204" w:rsidRDefault="00090F17" w:rsidP="00D90414">
            <w:pPr>
              <w:rPr>
                <w:rFonts w:ascii="Amasis MT Pro Light" w:hAnsi="Amasis MT Pro Light"/>
                <w:sz w:val="20"/>
                <w:szCs w:val="20"/>
              </w:rPr>
            </w:pPr>
            <w:r>
              <w:rPr>
                <w:rFonts w:ascii="Amasis MT Pro Light" w:hAnsi="Amasis MT Pro Light"/>
                <w:sz w:val="20"/>
                <w:szCs w:val="20"/>
              </w:rPr>
              <w:t>Demographics</w:t>
            </w:r>
          </w:p>
        </w:tc>
        <w:tc>
          <w:tcPr>
            <w:tcW w:w="3153" w:type="dxa"/>
            <w:vAlign w:val="center"/>
          </w:tcPr>
          <w:p w14:paraId="7E05FEC2" w14:textId="436DC379" w:rsidR="00090F17" w:rsidRPr="00090F17" w:rsidRDefault="00090F17" w:rsidP="00D90414">
            <w:pPr>
              <w:rPr>
                <w:rFonts w:ascii="Amasis MT Pro Light" w:hAnsi="Amasis MT Pro Light"/>
                <w:sz w:val="18"/>
                <w:szCs w:val="18"/>
              </w:rPr>
            </w:pPr>
            <w:r w:rsidRPr="00090F17">
              <w:rPr>
                <w:rFonts w:ascii="Amasis MT Pro Light" w:hAnsi="Amasis MT Pro Light"/>
                <w:sz w:val="18"/>
                <w:szCs w:val="18"/>
              </w:rPr>
              <w:t>gender, SeniorCitizen, Partner, Dependents</w:t>
            </w:r>
          </w:p>
        </w:tc>
        <w:tc>
          <w:tcPr>
            <w:tcW w:w="3423" w:type="dxa"/>
            <w:vAlign w:val="center"/>
          </w:tcPr>
          <w:p w14:paraId="2FFB0F14" w14:textId="77777777" w:rsidR="00090F17" w:rsidRPr="00090F17" w:rsidRDefault="00090F17" w:rsidP="00B667E6">
            <w:pPr>
              <w:rPr>
                <w:rFonts w:ascii="Amasis MT Pro Light" w:hAnsi="Amasis MT Pro Light"/>
                <w:sz w:val="18"/>
                <w:szCs w:val="18"/>
              </w:rPr>
            </w:pPr>
            <w:r w:rsidRPr="00090F17">
              <w:rPr>
                <w:rFonts w:ascii="Amasis MT Pro Light" w:hAnsi="Amasis MT Pro Light"/>
                <w:sz w:val="18"/>
                <w:szCs w:val="18"/>
              </w:rPr>
              <w:t>Customer personal and household characteristics</w:t>
            </w:r>
          </w:p>
          <w:p w14:paraId="7A15D83E" w14:textId="77777777" w:rsidR="00090F17" w:rsidRPr="00EC7204" w:rsidRDefault="00090F17" w:rsidP="00B667E6">
            <w:pPr>
              <w:rPr>
                <w:rFonts w:ascii="Amasis MT Pro Light" w:hAnsi="Amasis MT Pro Light"/>
                <w:sz w:val="20"/>
                <w:szCs w:val="20"/>
              </w:rPr>
            </w:pPr>
          </w:p>
        </w:tc>
      </w:tr>
      <w:tr w:rsidR="00090F17" w14:paraId="1E31CC38" w14:textId="3315BF0E" w:rsidTr="00B667E6">
        <w:trPr>
          <w:trHeight w:val="1070"/>
        </w:trPr>
        <w:tc>
          <w:tcPr>
            <w:tcW w:w="3418" w:type="dxa"/>
            <w:vAlign w:val="center"/>
          </w:tcPr>
          <w:p w14:paraId="16F7582C" w14:textId="716F1D75" w:rsidR="00090F17" w:rsidRPr="00EC7204" w:rsidRDefault="00090F17" w:rsidP="00D90414">
            <w:pPr>
              <w:rPr>
                <w:rFonts w:ascii="Amasis MT Pro Light" w:hAnsi="Amasis MT Pro Light"/>
                <w:sz w:val="20"/>
                <w:szCs w:val="20"/>
              </w:rPr>
            </w:pPr>
            <w:r>
              <w:rPr>
                <w:rFonts w:ascii="Amasis MT Pro Light" w:hAnsi="Amasis MT Pro Light"/>
                <w:sz w:val="20"/>
                <w:szCs w:val="20"/>
              </w:rPr>
              <w:t>Contract and Billing</w:t>
            </w:r>
          </w:p>
        </w:tc>
        <w:tc>
          <w:tcPr>
            <w:tcW w:w="3153" w:type="dxa"/>
            <w:vAlign w:val="center"/>
          </w:tcPr>
          <w:p w14:paraId="34D29D8D" w14:textId="77777777" w:rsidR="00090F17" w:rsidRPr="00090F17" w:rsidRDefault="00090F17" w:rsidP="00090F17">
            <w:pPr>
              <w:rPr>
                <w:rFonts w:ascii="Amasis MT Pro Light" w:hAnsi="Amasis MT Pro Light"/>
                <w:sz w:val="18"/>
                <w:szCs w:val="18"/>
              </w:rPr>
            </w:pPr>
            <w:r w:rsidRPr="00090F17">
              <w:rPr>
                <w:rFonts w:ascii="Amasis MT Pro Light" w:hAnsi="Amasis MT Pro Light"/>
                <w:sz w:val="18"/>
                <w:szCs w:val="18"/>
              </w:rPr>
              <w:t>PhoneService, MultipleLines, InternetService, OnlineSecurity, OnlineBackup, DeviceProtection, TechSupport, StreamingTV, StreamingMovies</w:t>
            </w:r>
          </w:p>
          <w:p w14:paraId="29FE5C90" w14:textId="4FB02D9C" w:rsidR="00090F17" w:rsidRPr="00EC7204" w:rsidRDefault="00090F17" w:rsidP="00D90414">
            <w:pPr>
              <w:rPr>
                <w:rFonts w:ascii="Amasis MT Pro Light" w:hAnsi="Amasis MT Pro Light"/>
                <w:sz w:val="20"/>
                <w:szCs w:val="20"/>
              </w:rPr>
            </w:pPr>
          </w:p>
        </w:tc>
        <w:tc>
          <w:tcPr>
            <w:tcW w:w="3423" w:type="dxa"/>
            <w:vAlign w:val="center"/>
          </w:tcPr>
          <w:p w14:paraId="3E517776" w14:textId="77777777" w:rsidR="00090F17" w:rsidRPr="00090F17" w:rsidRDefault="00090F17" w:rsidP="00B667E6">
            <w:pPr>
              <w:rPr>
                <w:rFonts w:ascii="Amasis MT Pro Light" w:hAnsi="Amasis MT Pro Light"/>
                <w:sz w:val="18"/>
                <w:szCs w:val="18"/>
              </w:rPr>
            </w:pPr>
            <w:r w:rsidRPr="00090F17">
              <w:rPr>
                <w:rFonts w:ascii="Amasis MT Pro Light" w:hAnsi="Amasis MT Pro Light"/>
                <w:sz w:val="18"/>
                <w:szCs w:val="18"/>
              </w:rPr>
              <w:t>Subscribed telecom and value-added services</w:t>
            </w:r>
          </w:p>
          <w:p w14:paraId="644F51BA" w14:textId="77777777" w:rsidR="00090F17" w:rsidRPr="00EC7204" w:rsidRDefault="00090F17" w:rsidP="00B667E6">
            <w:pPr>
              <w:rPr>
                <w:rFonts w:ascii="Amasis MT Pro Light" w:hAnsi="Amasis MT Pro Light"/>
                <w:sz w:val="20"/>
                <w:szCs w:val="20"/>
              </w:rPr>
            </w:pPr>
          </w:p>
        </w:tc>
      </w:tr>
      <w:tr w:rsidR="00090F17" w14:paraId="1C47B0BA" w14:textId="51FF3E03" w:rsidTr="00B667E6">
        <w:trPr>
          <w:trHeight w:val="575"/>
        </w:trPr>
        <w:tc>
          <w:tcPr>
            <w:tcW w:w="3418" w:type="dxa"/>
            <w:vAlign w:val="center"/>
          </w:tcPr>
          <w:p w14:paraId="777433E4" w14:textId="05D57483" w:rsidR="00090F17" w:rsidRPr="00EC7204" w:rsidRDefault="00090F17" w:rsidP="00D90414">
            <w:pPr>
              <w:rPr>
                <w:rFonts w:ascii="Amasis MT Pro Light" w:hAnsi="Amasis MT Pro Light"/>
                <w:sz w:val="20"/>
                <w:szCs w:val="20"/>
              </w:rPr>
            </w:pPr>
            <w:r>
              <w:rPr>
                <w:rFonts w:ascii="Amasis MT Pro Light" w:hAnsi="Amasis MT Pro Light"/>
                <w:sz w:val="20"/>
                <w:szCs w:val="20"/>
              </w:rPr>
              <w:t>Services</w:t>
            </w:r>
          </w:p>
        </w:tc>
        <w:tc>
          <w:tcPr>
            <w:tcW w:w="3153" w:type="dxa"/>
            <w:vAlign w:val="center"/>
          </w:tcPr>
          <w:p w14:paraId="391B5AB9" w14:textId="77777777" w:rsidR="00090F17" w:rsidRPr="00090F17" w:rsidRDefault="00090F17" w:rsidP="00090F17">
            <w:pPr>
              <w:rPr>
                <w:rFonts w:ascii="Amasis MT Pro Light" w:hAnsi="Amasis MT Pro Light"/>
                <w:sz w:val="18"/>
                <w:szCs w:val="18"/>
              </w:rPr>
            </w:pPr>
            <w:r w:rsidRPr="00090F17">
              <w:rPr>
                <w:rFonts w:ascii="Amasis MT Pro Light" w:hAnsi="Amasis MT Pro Light"/>
                <w:sz w:val="18"/>
                <w:szCs w:val="18"/>
              </w:rPr>
              <w:t>Contract, PaperlessBilling, PaymentMethod, MonthlyCharges, TotalCharges, tenure</w:t>
            </w:r>
          </w:p>
          <w:p w14:paraId="3FF7B0D5" w14:textId="317037D9" w:rsidR="00090F17" w:rsidRPr="00EC7204" w:rsidRDefault="00090F17" w:rsidP="00D90414">
            <w:pPr>
              <w:rPr>
                <w:rFonts w:ascii="Amasis MT Pro Light" w:hAnsi="Amasis MT Pro Light"/>
                <w:sz w:val="20"/>
                <w:szCs w:val="20"/>
              </w:rPr>
            </w:pPr>
          </w:p>
        </w:tc>
        <w:tc>
          <w:tcPr>
            <w:tcW w:w="3423" w:type="dxa"/>
            <w:vAlign w:val="center"/>
          </w:tcPr>
          <w:p w14:paraId="31C8A3A3" w14:textId="77777777" w:rsidR="00B667E6" w:rsidRPr="00B667E6" w:rsidRDefault="00B667E6" w:rsidP="00B667E6">
            <w:pPr>
              <w:rPr>
                <w:rFonts w:ascii="Amasis MT Pro Light" w:hAnsi="Amasis MT Pro Light"/>
                <w:sz w:val="18"/>
                <w:szCs w:val="18"/>
              </w:rPr>
            </w:pPr>
            <w:r w:rsidRPr="00B667E6">
              <w:rPr>
                <w:rFonts w:ascii="Amasis MT Pro Light" w:hAnsi="Amasis MT Pro Light"/>
                <w:sz w:val="18"/>
                <w:szCs w:val="18"/>
              </w:rPr>
              <w:t>Contract terms, payment preferences, and billing details</w:t>
            </w:r>
          </w:p>
          <w:p w14:paraId="47FAD314" w14:textId="77777777" w:rsidR="00090F17" w:rsidRPr="00EC7204" w:rsidRDefault="00090F17" w:rsidP="00B667E6">
            <w:pPr>
              <w:rPr>
                <w:rFonts w:ascii="Amasis MT Pro Light" w:hAnsi="Amasis MT Pro Light"/>
                <w:sz w:val="20"/>
                <w:szCs w:val="20"/>
              </w:rPr>
            </w:pPr>
          </w:p>
        </w:tc>
      </w:tr>
      <w:tr w:rsidR="00090F17" w14:paraId="206CB988" w14:textId="7C8085DF" w:rsidTr="00B667E6">
        <w:trPr>
          <w:trHeight w:val="575"/>
        </w:trPr>
        <w:tc>
          <w:tcPr>
            <w:tcW w:w="3418" w:type="dxa"/>
            <w:vAlign w:val="center"/>
          </w:tcPr>
          <w:p w14:paraId="05537EC7" w14:textId="131B328A" w:rsidR="00090F17" w:rsidRPr="00EC7204" w:rsidRDefault="00090F17" w:rsidP="00D90414">
            <w:pPr>
              <w:rPr>
                <w:rFonts w:ascii="Amasis MT Pro Light" w:hAnsi="Amasis MT Pro Light"/>
                <w:sz w:val="20"/>
                <w:szCs w:val="20"/>
              </w:rPr>
            </w:pPr>
            <w:r>
              <w:rPr>
                <w:rFonts w:ascii="Amasis MT Pro Light" w:hAnsi="Amasis MT Pro Light"/>
                <w:sz w:val="20"/>
                <w:szCs w:val="20"/>
              </w:rPr>
              <w:t>Target Variable</w:t>
            </w:r>
          </w:p>
        </w:tc>
        <w:tc>
          <w:tcPr>
            <w:tcW w:w="3153" w:type="dxa"/>
            <w:vAlign w:val="center"/>
          </w:tcPr>
          <w:p w14:paraId="6F335C66" w14:textId="25AB9244" w:rsidR="00090F17" w:rsidRPr="00090F17" w:rsidRDefault="00090F17" w:rsidP="00D90414">
            <w:pPr>
              <w:rPr>
                <w:rFonts w:ascii="Amasis MT Pro Light" w:hAnsi="Amasis MT Pro Light"/>
                <w:sz w:val="18"/>
                <w:szCs w:val="18"/>
              </w:rPr>
            </w:pPr>
            <w:r w:rsidRPr="00090F17">
              <w:rPr>
                <w:rFonts w:ascii="Amasis MT Pro Light" w:hAnsi="Amasis MT Pro Light"/>
                <w:sz w:val="18"/>
                <w:szCs w:val="18"/>
              </w:rPr>
              <w:t>Churn (Yes / No)</w:t>
            </w:r>
          </w:p>
        </w:tc>
        <w:tc>
          <w:tcPr>
            <w:tcW w:w="3423" w:type="dxa"/>
            <w:vAlign w:val="center"/>
          </w:tcPr>
          <w:p w14:paraId="52C9A425" w14:textId="77777777" w:rsidR="00B667E6" w:rsidRPr="00B667E6" w:rsidRDefault="00B667E6" w:rsidP="00B667E6">
            <w:pPr>
              <w:rPr>
                <w:rFonts w:ascii="Amasis MT Pro Light" w:hAnsi="Amasis MT Pro Light"/>
                <w:sz w:val="18"/>
                <w:szCs w:val="18"/>
              </w:rPr>
            </w:pPr>
            <w:r w:rsidRPr="00B667E6">
              <w:rPr>
                <w:rFonts w:ascii="Amasis MT Pro Light" w:hAnsi="Amasis MT Pro Light"/>
                <w:sz w:val="18"/>
                <w:szCs w:val="18"/>
              </w:rPr>
              <w:t>Whether the customer left within the last month</w:t>
            </w:r>
          </w:p>
          <w:p w14:paraId="699CB385" w14:textId="77777777" w:rsidR="00090F17" w:rsidRPr="00EC7204" w:rsidRDefault="00090F17" w:rsidP="00B667E6">
            <w:pPr>
              <w:rPr>
                <w:rFonts w:ascii="Amasis MT Pro Light" w:hAnsi="Amasis MT Pro Light"/>
                <w:sz w:val="20"/>
                <w:szCs w:val="20"/>
              </w:rPr>
            </w:pPr>
          </w:p>
        </w:tc>
      </w:tr>
    </w:tbl>
    <w:p w14:paraId="7847EA6F" w14:textId="510FAEB1" w:rsidR="00090F17" w:rsidRDefault="00090F17">
      <w:pPr>
        <w:rPr>
          <w:rFonts w:ascii="Amasis MT Pro Light" w:hAnsi="Amasis MT Pro Light"/>
          <w:sz w:val="22"/>
          <w:szCs w:val="22"/>
        </w:rPr>
      </w:pPr>
      <w:r w:rsidRPr="00B667E6">
        <w:rPr>
          <w:rFonts w:ascii="Amasis MT Pro Light" w:hAnsi="Amasis MT Pro Light"/>
          <w:sz w:val="22"/>
          <w:szCs w:val="22"/>
        </w:rPr>
        <w:lastRenderedPageBreak/>
        <w:t>The dataset contains customer demographic information, subscribed telecommunications services, account details, billing information, and customer churn status. It is designed to support the analysis of customer retention and identify the factors associated with customer attrition.</w:t>
      </w:r>
    </w:p>
    <w:p w14:paraId="757531C9" w14:textId="77777777" w:rsidR="00B667E6" w:rsidRDefault="00B667E6">
      <w:pPr>
        <w:rPr>
          <w:rFonts w:ascii="Amasis MT Pro Light" w:hAnsi="Amasis MT Pro Light"/>
          <w:sz w:val="22"/>
          <w:szCs w:val="22"/>
        </w:rPr>
      </w:pPr>
    </w:p>
    <w:p w14:paraId="29CA03A6" w14:textId="101318F5" w:rsidR="00B667E6" w:rsidRDefault="00B667E6">
      <w:pPr>
        <w:rPr>
          <w:rFonts w:ascii="Amasis MT Pro Light" w:hAnsi="Amasis MT Pro Light"/>
          <w:b/>
          <w:bCs/>
        </w:rPr>
      </w:pPr>
      <w:r w:rsidRPr="00B667E6">
        <w:rPr>
          <w:rFonts w:ascii="Amasis MT Pro Light" w:hAnsi="Amasis MT Pro Light"/>
          <w:b/>
          <w:bCs/>
        </w:rPr>
        <w:t xml:space="preserve">Data Cleaning and </w:t>
      </w:r>
      <w:r>
        <w:rPr>
          <w:rFonts w:ascii="Amasis MT Pro Light" w:hAnsi="Amasis MT Pro Light"/>
          <w:b/>
          <w:bCs/>
        </w:rPr>
        <w:t>Inspection</w:t>
      </w:r>
    </w:p>
    <w:p w14:paraId="6FD56DC0" w14:textId="0736718F" w:rsidR="00B667E6" w:rsidRDefault="00B667E6">
      <w:pPr>
        <w:rPr>
          <w:rFonts w:ascii="Amasis MT Pro Light" w:hAnsi="Amasis MT Pro Light"/>
          <w:sz w:val="22"/>
          <w:szCs w:val="22"/>
        </w:rPr>
      </w:pPr>
      <w:r w:rsidRPr="00B667E6">
        <w:rPr>
          <w:rFonts w:ascii="Amasis MT Pro Light" w:hAnsi="Amasis MT Pro Light"/>
          <w:sz w:val="22"/>
          <w:szCs w:val="22"/>
        </w:rPr>
        <w:t>Data cleaning is an essential step in the analytics process. It ensures the dataset is accurate, consistent, and suitable for analysis by addressing the missing values, incorrect data types, and other quality issues.</w:t>
      </w:r>
    </w:p>
    <w:p w14:paraId="49E6C19A" w14:textId="77777777" w:rsidR="00B667E6" w:rsidRDefault="00B667E6">
      <w:pPr>
        <w:rPr>
          <w:rFonts w:ascii="Amasis MT Pro Light" w:hAnsi="Amasis MT Pro Light"/>
          <w:sz w:val="22"/>
          <w:szCs w:val="22"/>
        </w:rPr>
      </w:pPr>
    </w:p>
    <w:p w14:paraId="2147C8BB" w14:textId="77777777" w:rsidR="00B667E6" w:rsidRPr="00B667E6" w:rsidRDefault="00B667E6" w:rsidP="00B667E6">
      <w:pPr>
        <w:pStyle w:val="ListParagraph"/>
        <w:numPr>
          <w:ilvl w:val="0"/>
          <w:numId w:val="2"/>
        </w:numPr>
        <w:rPr>
          <w:rFonts w:ascii="Amasis MT Pro Light" w:hAnsi="Amasis MT Pro Light"/>
          <w:b/>
          <w:bCs/>
          <w:sz w:val="22"/>
          <w:szCs w:val="22"/>
        </w:rPr>
      </w:pPr>
      <w:r w:rsidRPr="00B667E6">
        <w:rPr>
          <w:rFonts w:ascii="Amasis MT Pro Light" w:hAnsi="Amasis MT Pro Light"/>
          <w:b/>
          <w:bCs/>
          <w:sz w:val="22"/>
          <w:szCs w:val="22"/>
        </w:rPr>
        <w:t xml:space="preserve">Handling missing values: </w:t>
      </w:r>
    </w:p>
    <w:p w14:paraId="60A619AC" w14:textId="77777777" w:rsidR="00B667E6" w:rsidRDefault="00B667E6" w:rsidP="00B667E6">
      <w:pPr>
        <w:pStyle w:val="ListParagraph"/>
        <w:rPr>
          <w:rFonts w:ascii="Amasis MT Pro Light" w:hAnsi="Amasis MT Pro Light"/>
          <w:sz w:val="22"/>
          <w:szCs w:val="22"/>
        </w:rPr>
      </w:pPr>
    </w:p>
    <w:p w14:paraId="265179C4" w14:textId="0CD2BDE0" w:rsidR="00B667E6" w:rsidRDefault="0028066E" w:rsidP="00B667E6">
      <w:pPr>
        <w:pStyle w:val="ListParagraph"/>
        <w:rPr>
          <w:rFonts w:ascii="Amasis MT Pro Light" w:hAnsi="Amasis MT Pro Light"/>
          <w:sz w:val="22"/>
          <w:szCs w:val="22"/>
        </w:rPr>
      </w:pPr>
      <w:r>
        <w:rPr>
          <w:rFonts w:ascii="Amasis MT Pro Light" w:hAnsi="Amasis MT Pro Light"/>
          <w:sz w:val="22"/>
          <w:szCs w:val="22"/>
        </w:rPr>
        <w:t>From the</w:t>
      </w:r>
      <w:r w:rsidR="00B667E6" w:rsidRPr="00B667E6">
        <w:rPr>
          <w:rFonts w:ascii="Amasis MT Pro Light" w:hAnsi="Amasis MT Pro Light"/>
          <w:sz w:val="22"/>
          <w:szCs w:val="22"/>
        </w:rPr>
        <w:t xml:space="preserve"> inspection</w:t>
      </w:r>
      <w:r>
        <w:rPr>
          <w:rFonts w:ascii="Amasis MT Pro Light" w:hAnsi="Amasis MT Pro Light"/>
          <w:sz w:val="22"/>
          <w:szCs w:val="22"/>
        </w:rPr>
        <w:t>, I saw</w:t>
      </w:r>
      <w:r w:rsidR="00B667E6" w:rsidRPr="00B667E6">
        <w:rPr>
          <w:rFonts w:ascii="Amasis MT Pro Light" w:hAnsi="Amasis MT Pro Light"/>
          <w:sz w:val="22"/>
          <w:szCs w:val="22"/>
        </w:rPr>
        <w:t xml:space="preserve"> that the dataset contained missing values in the </w:t>
      </w:r>
      <w:r w:rsidR="00B667E6">
        <w:rPr>
          <w:rFonts w:ascii="Amasis MT Pro Light" w:hAnsi="Amasis MT Pro Light"/>
          <w:sz w:val="22"/>
          <w:szCs w:val="22"/>
        </w:rPr>
        <w:t>‘</w:t>
      </w:r>
      <w:r w:rsidR="00B667E6" w:rsidRPr="00B667E6">
        <w:rPr>
          <w:rFonts w:ascii="Amasis MT Pro Light" w:hAnsi="Amasis MT Pro Light"/>
          <w:sz w:val="22"/>
          <w:szCs w:val="22"/>
        </w:rPr>
        <w:t>TotalCharges</w:t>
      </w:r>
      <w:r w:rsidR="00B667E6">
        <w:rPr>
          <w:rFonts w:ascii="Amasis MT Pro Light" w:hAnsi="Amasis MT Pro Light"/>
          <w:sz w:val="22"/>
          <w:szCs w:val="22"/>
        </w:rPr>
        <w:t>’</w:t>
      </w:r>
      <w:r w:rsidR="00B667E6" w:rsidRPr="00B667E6">
        <w:rPr>
          <w:rFonts w:ascii="Amasis MT Pro Light" w:hAnsi="Amasis MT Pro Light"/>
          <w:sz w:val="22"/>
          <w:szCs w:val="22"/>
        </w:rPr>
        <w:t xml:space="preserve"> column. These missing values were associated with customers who had zero tenure and had not yet accumulated any total charges. To preserve all customer records, </w:t>
      </w:r>
      <w:r>
        <w:rPr>
          <w:rFonts w:ascii="Amasis MT Pro Light" w:hAnsi="Amasis MT Pro Light"/>
          <w:sz w:val="22"/>
          <w:szCs w:val="22"/>
        </w:rPr>
        <w:t>I replaced the</w:t>
      </w:r>
      <w:r w:rsidR="00B667E6" w:rsidRPr="00B667E6">
        <w:rPr>
          <w:rFonts w:ascii="Amasis MT Pro Light" w:hAnsi="Amasis MT Pro Light"/>
          <w:sz w:val="22"/>
          <w:szCs w:val="22"/>
        </w:rPr>
        <w:t xml:space="preserve"> missing values with </w:t>
      </w:r>
      <w:r>
        <w:rPr>
          <w:rFonts w:ascii="Amasis MT Pro Light" w:hAnsi="Amasis MT Pro Light"/>
          <w:sz w:val="22"/>
          <w:szCs w:val="22"/>
        </w:rPr>
        <w:t>0</w:t>
      </w:r>
      <w:r w:rsidR="000B7B74">
        <w:rPr>
          <w:rFonts w:ascii="Amasis MT Pro Light" w:hAnsi="Amasis MT Pro Light"/>
          <w:sz w:val="22"/>
          <w:szCs w:val="22"/>
        </w:rPr>
        <w:t xml:space="preserve">. </w:t>
      </w:r>
      <w:r w:rsidR="00B667E6" w:rsidRPr="00B667E6">
        <w:rPr>
          <w:rFonts w:ascii="Amasis MT Pro Light" w:hAnsi="Amasis MT Pro Light"/>
          <w:sz w:val="22"/>
          <w:szCs w:val="22"/>
        </w:rPr>
        <w:t>No other columns contained missing values.</w:t>
      </w:r>
    </w:p>
    <w:p w14:paraId="35575E9E" w14:textId="77777777" w:rsidR="000B7B74" w:rsidRDefault="000B7B74" w:rsidP="00B667E6">
      <w:pPr>
        <w:pStyle w:val="ListParagraph"/>
        <w:rPr>
          <w:rFonts w:ascii="Amasis MT Pro Light" w:hAnsi="Amasis MT Pro Light"/>
          <w:sz w:val="22"/>
          <w:szCs w:val="22"/>
        </w:rPr>
      </w:pPr>
    </w:p>
    <w:p w14:paraId="26F91315" w14:textId="77777777" w:rsidR="000B7B74" w:rsidRPr="000B7B74" w:rsidRDefault="000B7B74" w:rsidP="000B7B74">
      <w:pPr>
        <w:pStyle w:val="ListParagraph"/>
        <w:numPr>
          <w:ilvl w:val="0"/>
          <w:numId w:val="2"/>
        </w:numPr>
        <w:rPr>
          <w:rFonts w:ascii="Amasis MT Pro Light" w:hAnsi="Amasis MT Pro Light"/>
          <w:sz w:val="22"/>
          <w:szCs w:val="22"/>
        </w:rPr>
      </w:pPr>
      <w:r>
        <w:rPr>
          <w:rFonts w:ascii="Amasis MT Pro Light" w:hAnsi="Amasis MT Pro Light"/>
          <w:b/>
          <w:bCs/>
          <w:sz w:val="22"/>
          <w:szCs w:val="22"/>
        </w:rPr>
        <w:t xml:space="preserve">Data type conversion: </w:t>
      </w:r>
    </w:p>
    <w:p w14:paraId="3C5DDB74" w14:textId="77777777" w:rsidR="000B7B74" w:rsidRPr="000B7B74" w:rsidRDefault="000B7B74" w:rsidP="000B7B74">
      <w:pPr>
        <w:pStyle w:val="ListParagraph"/>
        <w:rPr>
          <w:rFonts w:ascii="Amasis MT Pro Light" w:hAnsi="Amasis MT Pro Light"/>
          <w:sz w:val="22"/>
          <w:szCs w:val="22"/>
        </w:rPr>
      </w:pPr>
      <w:r>
        <w:rPr>
          <w:rFonts w:ascii="Amasis MT Pro Light" w:hAnsi="Amasis MT Pro Light"/>
          <w:b/>
          <w:bCs/>
          <w:sz w:val="22"/>
          <w:szCs w:val="22"/>
        </w:rPr>
        <w:br/>
      </w:r>
      <w:r>
        <w:rPr>
          <w:rFonts w:ascii="Amasis MT Pro Light" w:hAnsi="Amasis MT Pro Light"/>
          <w:sz w:val="22"/>
          <w:szCs w:val="22"/>
        </w:rPr>
        <w:t>After handling missing values, I converted the TotalCharges column from text data type to a numeric data type. This helped to avoid errors during further calculations.</w:t>
      </w:r>
    </w:p>
    <w:p w14:paraId="33C09252" w14:textId="7EB6ABCC" w:rsidR="00B667E6" w:rsidRPr="000B7B74" w:rsidRDefault="00B667E6" w:rsidP="000B7B74">
      <w:pPr>
        <w:pStyle w:val="ListParagraph"/>
        <w:rPr>
          <w:rFonts w:ascii="Amasis MT Pro Light" w:hAnsi="Amasis MT Pro Light"/>
          <w:sz w:val="22"/>
          <w:szCs w:val="22"/>
        </w:rPr>
      </w:pPr>
    </w:p>
    <w:p w14:paraId="328C590A" w14:textId="3A051FA2" w:rsidR="00B667E6" w:rsidRDefault="00B667E6" w:rsidP="00B667E6">
      <w:pPr>
        <w:pStyle w:val="ListParagraph"/>
        <w:numPr>
          <w:ilvl w:val="0"/>
          <w:numId w:val="2"/>
        </w:numPr>
        <w:rPr>
          <w:rFonts w:ascii="Amasis MT Pro Light" w:hAnsi="Amasis MT Pro Light"/>
          <w:b/>
          <w:bCs/>
          <w:sz w:val="22"/>
          <w:szCs w:val="22"/>
        </w:rPr>
      </w:pPr>
      <w:r w:rsidRPr="00B667E6">
        <w:rPr>
          <w:rFonts w:ascii="Amasis MT Pro Light" w:hAnsi="Amasis MT Pro Light"/>
          <w:b/>
          <w:bCs/>
          <w:sz w:val="22"/>
          <w:szCs w:val="22"/>
        </w:rPr>
        <w:t>Checking for duplicates:</w:t>
      </w:r>
    </w:p>
    <w:p w14:paraId="66623880" w14:textId="77777777" w:rsidR="00B667E6" w:rsidRDefault="00B667E6" w:rsidP="00B667E6">
      <w:pPr>
        <w:pStyle w:val="ListParagraph"/>
        <w:rPr>
          <w:rFonts w:ascii="Amasis MT Pro Light" w:hAnsi="Amasis MT Pro Light"/>
          <w:b/>
          <w:bCs/>
          <w:sz w:val="22"/>
          <w:szCs w:val="22"/>
        </w:rPr>
      </w:pPr>
    </w:p>
    <w:p w14:paraId="398FA90E" w14:textId="77B8CE46" w:rsidR="00B667E6" w:rsidRDefault="00B667E6" w:rsidP="000B7B74">
      <w:pPr>
        <w:pStyle w:val="ListParagraph"/>
        <w:rPr>
          <w:rFonts w:ascii="Amasis MT Pro Light" w:hAnsi="Amasis MT Pro Light"/>
          <w:sz w:val="22"/>
          <w:szCs w:val="22"/>
        </w:rPr>
      </w:pPr>
      <w:r w:rsidRPr="00B667E6">
        <w:rPr>
          <w:rFonts w:ascii="Amasis MT Pro Light" w:hAnsi="Amasis MT Pro Light"/>
          <w:sz w:val="22"/>
          <w:szCs w:val="22"/>
        </w:rPr>
        <w:t>No duplicate records were identified in the dataset. Therefore, no duplicate removal was required, and all observations were retained for the analysis.</w:t>
      </w:r>
    </w:p>
    <w:p w14:paraId="10266E4A" w14:textId="77777777" w:rsidR="000B7B74" w:rsidRDefault="000B7B74" w:rsidP="000B7B74">
      <w:pPr>
        <w:pStyle w:val="ListParagraph"/>
        <w:rPr>
          <w:rFonts w:ascii="Amasis MT Pro Light" w:hAnsi="Amasis MT Pro Light"/>
          <w:sz w:val="22"/>
          <w:szCs w:val="22"/>
        </w:rPr>
      </w:pPr>
    </w:p>
    <w:p w14:paraId="79DCCFDB" w14:textId="72F61C11" w:rsidR="00B667E6" w:rsidRDefault="00576A4E" w:rsidP="00576A4E">
      <w:pPr>
        <w:rPr>
          <w:rFonts w:ascii="Amasis MT Pro Light" w:hAnsi="Amasis MT Pro Light"/>
          <w:b/>
          <w:bCs/>
          <w:sz w:val="22"/>
          <w:szCs w:val="22"/>
        </w:rPr>
      </w:pPr>
      <w:r w:rsidRPr="00576A4E">
        <w:rPr>
          <w:rFonts w:ascii="Amasis MT Pro Light" w:hAnsi="Amasis MT Pro Light"/>
          <w:b/>
          <w:bCs/>
          <w:sz w:val="22"/>
          <w:szCs w:val="22"/>
        </w:rPr>
        <w:t>Summary Statistics:</w:t>
      </w:r>
    </w:p>
    <w:p w14:paraId="75148817" w14:textId="69CFF6ED" w:rsidR="00576A4E" w:rsidRDefault="0028066E" w:rsidP="00576A4E">
      <w:pPr>
        <w:rPr>
          <w:rFonts w:ascii="Amasis MT Pro Light" w:hAnsi="Amasis MT Pro Light"/>
          <w:sz w:val="22"/>
          <w:szCs w:val="22"/>
        </w:rPr>
      </w:pPr>
      <w:r>
        <w:rPr>
          <w:rFonts w:ascii="Amasis MT Pro Light" w:hAnsi="Amasis MT Pro Light"/>
          <w:sz w:val="22"/>
          <w:szCs w:val="22"/>
        </w:rPr>
        <w:t>I ran some d</w:t>
      </w:r>
      <w:r w:rsidR="00576A4E" w:rsidRPr="00576A4E">
        <w:rPr>
          <w:rFonts w:ascii="Amasis MT Pro Light" w:hAnsi="Amasis MT Pro Light"/>
          <w:sz w:val="22"/>
          <w:szCs w:val="22"/>
        </w:rPr>
        <w:t>escriptive statistics to examine the distribution and variability of the numerical variables in the dataset.</w:t>
      </w:r>
    </w:p>
    <w:p w14:paraId="2BE5422E" w14:textId="6CF46E1E" w:rsidR="00576A4E" w:rsidRPr="00576A4E" w:rsidRDefault="0028066E" w:rsidP="00576A4E">
      <w:pPr>
        <w:rPr>
          <w:rFonts w:ascii="Amasis MT Pro Light" w:hAnsi="Amasis MT Pro Light"/>
          <w:sz w:val="22"/>
          <w:szCs w:val="22"/>
        </w:rPr>
      </w:pPr>
      <w:r>
        <w:rPr>
          <w:rFonts w:ascii="Amasis MT Pro Light" w:hAnsi="Amasis MT Pro Light"/>
          <w:sz w:val="22"/>
          <w:szCs w:val="22"/>
        </w:rPr>
        <w:t>I also saw from the descriptive statistics</w:t>
      </w:r>
      <w:r w:rsidR="00576A4E" w:rsidRPr="00576A4E">
        <w:rPr>
          <w:rFonts w:ascii="Amasis MT Pro Light" w:hAnsi="Amasis MT Pro Light"/>
          <w:sz w:val="22"/>
          <w:szCs w:val="22"/>
        </w:rPr>
        <w:t xml:space="preserve"> that customers exhibit a wide range of subscription durations and monthly charges. Customer tenure varie</w:t>
      </w:r>
      <w:r>
        <w:rPr>
          <w:rFonts w:ascii="Amasis MT Pro Light" w:hAnsi="Amasis MT Pro Light"/>
          <w:sz w:val="22"/>
          <w:szCs w:val="22"/>
        </w:rPr>
        <w:t>d</w:t>
      </w:r>
      <w:r w:rsidR="00576A4E" w:rsidRPr="00576A4E">
        <w:rPr>
          <w:rFonts w:ascii="Amasis MT Pro Light" w:hAnsi="Amasis MT Pro Light"/>
          <w:sz w:val="22"/>
          <w:szCs w:val="22"/>
        </w:rPr>
        <w:t xml:space="preserve"> from newly acquired customers to long-term subscribers, while monthly charges span</w:t>
      </w:r>
      <w:r>
        <w:rPr>
          <w:rFonts w:ascii="Amasis MT Pro Light" w:hAnsi="Amasis MT Pro Light"/>
          <w:sz w:val="22"/>
          <w:szCs w:val="22"/>
        </w:rPr>
        <w:t>ned</w:t>
      </w:r>
      <w:r w:rsidR="00576A4E" w:rsidRPr="00576A4E">
        <w:rPr>
          <w:rFonts w:ascii="Amasis MT Pro Light" w:hAnsi="Amasis MT Pro Light"/>
          <w:sz w:val="22"/>
          <w:szCs w:val="22"/>
        </w:rPr>
        <w:t xml:space="preserve"> multiple pricing tiers. The variation in these numerical variables suggest</w:t>
      </w:r>
      <w:r>
        <w:rPr>
          <w:rFonts w:ascii="Amasis MT Pro Light" w:hAnsi="Amasis MT Pro Light"/>
          <w:sz w:val="22"/>
          <w:szCs w:val="22"/>
        </w:rPr>
        <w:t xml:space="preserve">ed </w:t>
      </w:r>
      <w:r w:rsidR="00576A4E" w:rsidRPr="00576A4E">
        <w:rPr>
          <w:rFonts w:ascii="Amasis MT Pro Light" w:hAnsi="Amasis MT Pro Light"/>
          <w:sz w:val="22"/>
          <w:szCs w:val="22"/>
        </w:rPr>
        <w:t>a diverse customer base, making them valuable features for understanding customer behavior and churn patterns.</w:t>
      </w:r>
    </w:p>
    <w:p w14:paraId="184BD4BE" w14:textId="77777777" w:rsidR="00576A4E" w:rsidRDefault="00576A4E" w:rsidP="00576A4E">
      <w:pPr>
        <w:rPr>
          <w:rFonts w:ascii="Amasis MT Pro Light" w:hAnsi="Amasis MT Pro Light"/>
          <w:sz w:val="22"/>
          <w:szCs w:val="22"/>
        </w:rPr>
      </w:pPr>
    </w:p>
    <w:p w14:paraId="31BC1F0F" w14:textId="77777777" w:rsidR="00576A4E" w:rsidRDefault="00576A4E" w:rsidP="00576A4E">
      <w:pPr>
        <w:rPr>
          <w:rFonts w:ascii="Amasis MT Pro Light" w:hAnsi="Amasis MT Pro Light"/>
          <w:b/>
          <w:bCs/>
          <w:sz w:val="22"/>
          <w:szCs w:val="22"/>
        </w:rPr>
      </w:pPr>
    </w:p>
    <w:p w14:paraId="3974C783" w14:textId="77777777" w:rsidR="00576A4E" w:rsidRDefault="00576A4E" w:rsidP="00576A4E">
      <w:pPr>
        <w:rPr>
          <w:rFonts w:ascii="Amasis MT Pro Light" w:hAnsi="Amasis MT Pro Light"/>
          <w:b/>
          <w:bCs/>
          <w:sz w:val="22"/>
          <w:szCs w:val="22"/>
        </w:rPr>
      </w:pPr>
    </w:p>
    <w:p w14:paraId="283C33A7" w14:textId="19003EC5" w:rsidR="00576A4E" w:rsidRDefault="00576A4E" w:rsidP="00576A4E">
      <w:pPr>
        <w:rPr>
          <w:rFonts w:ascii="Amasis MT Pro Light" w:hAnsi="Amasis MT Pro Light"/>
          <w:b/>
          <w:bCs/>
          <w:sz w:val="22"/>
          <w:szCs w:val="22"/>
        </w:rPr>
      </w:pPr>
      <w:r>
        <w:rPr>
          <w:rFonts w:ascii="Amasis MT Pro Light" w:hAnsi="Amasis MT Pro Light"/>
          <w:b/>
          <w:bCs/>
          <w:sz w:val="22"/>
          <w:szCs w:val="22"/>
        </w:rPr>
        <w:lastRenderedPageBreak/>
        <w:t>Data Quality Assessment</w:t>
      </w:r>
    </w:p>
    <w:p w14:paraId="209E7278" w14:textId="63CC99C2" w:rsidR="00576A4E" w:rsidRDefault="00576A4E" w:rsidP="00B667E6">
      <w:pPr>
        <w:rPr>
          <w:rFonts w:ascii="Amasis MT Pro Light" w:hAnsi="Amasis MT Pro Light"/>
          <w:sz w:val="22"/>
          <w:szCs w:val="22"/>
        </w:rPr>
      </w:pPr>
      <w:r w:rsidRPr="00576A4E">
        <w:rPr>
          <w:rFonts w:ascii="Amasis MT Pro Light" w:hAnsi="Amasis MT Pro Light"/>
          <w:sz w:val="22"/>
          <w:szCs w:val="22"/>
        </w:rPr>
        <w:t xml:space="preserve">Overall, the dataset demonstrated good data quality with only minor preprocessing required. </w:t>
      </w:r>
      <w:r w:rsidR="0028066E">
        <w:rPr>
          <w:rFonts w:ascii="Amasis MT Pro Light" w:hAnsi="Amasis MT Pro Light"/>
          <w:sz w:val="22"/>
          <w:szCs w:val="22"/>
        </w:rPr>
        <w:t>I handled the missing</w:t>
      </w:r>
      <w:r w:rsidRPr="00576A4E">
        <w:rPr>
          <w:rFonts w:ascii="Amasis MT Pro Light" w:hAnsi="Amasis MT Pro Light"/>
          <w:sz w:val="22"/>
          <w:szCs w:val="22"/>
        </w:rPr>
        <w:t xml:space="preserve"> values in the TotalCharges column successfully, </w:t>
      </w:r>
      <w:r w:rsidR="00206337">
        <w:rPr>
          <w:rFonts w:ascii="Amasis MT Pro Light" w:hAnsi="Amasis MT Pro Light"/>
          <w:sz w:val="22"/>
          <w:szCs w:val="22"/>
        </w:rPr>
        <w:t xml:space="preserve">and also corrected </w:t>
      </w:r>
      <w:r w:rsidRPr="00576A4E">
        <w:rPr>
          <w:rFonts w:ascii="Amasis MT Pro Light" w:hAnsi="Amasis MT Pro Light"/>
          <w:sz w:val="22"/>
          <w:szCs w:val="22"/>
        </w:rPr>
        <w:t>the relevant data typ</w:t>
      </w:r>
      <w:r w:rsidR="00206337">
        <w:rPr>
          <w:rFonts w:ascii="Amasis MT Pro Light" w:hAnsi="Amasis MT Pro Light"/>
          <w:sz w:val="22"/>
          <w:szCs w:val="22"/>
        </w:rPr>
        <w:t>e</w:t>
      </w:r>
      <w:r w:rsidRPr="00576A4E">
        <w:rPr>
          <w:rFonts w:ascii="Amasis MT Pro Light" w:hAnsi="Amasis MT Pro Light"/>
          <w:sz w:val="22"/>
          <w:szCs w:val="22"/>
        </w:rPr>
        <w:t xml:space="preserve">, and </w:t>
      </w:r>
      <w:r w:rsidR="00206337">
        <w:rPr>
          <w:rFonts w:ascii="Amasis MT Pro Light" w:hAnsi="Amasis MT Pro Light"/>
          <w:sz w:val="22"/>
          <w:szCs w:val="22"/>
        </w:rPr>
        <w:t xml:space="preserve">found </w:t>
      </w:r>
      <w:r w:rsidRPr="00576A4E">
        <w:rPr>
          <w:rFonts w:ascii="Amasis MT Pro Light" w:hAnsi="Amasis MT Pro Light"/>
          <w:sz w:val="22"/>
          <w:szCs w:val="22"/>
        </w:rPr>
        <w:t xml:space="preserve">no duplicate record. Following these preprocessing steps, </w:t>
      </w:r>
      <w:r w:rsidR="00206337">
        <w:rPr>
          <w:rFonts w:ascii="Amasis MT Pro Light" w:hAnsi="Amasis MT Pro Light"/>
          <w:sz w:val="22"/>
          <w:szCs w:val="22"/>
        </w:rPr>
        <w:t>I</w:t>
      </w:r>
      <w:r w:rsidRPr="00576A4E">
        <w:rPr>
          <w:rFonts w:ascii="Amasis MT Pro Light" w:hAnsi="Amasis MT Pro Light"/>
          <w:sz w:val="22"/>
          <w:szCs w:val="22"/>
        </w:rPr>
        <w:t xml:space="preserve"> considered</w:t>
      </w:r>
      <w:r w:rsidR="00206337">
        <w:rPr>
          <w:rFonts w:ascii="Amasis MT Pro Light" w:hAnsi="Amasis MT Pro Light"/>
          <w:sz w:val="22"/>
          <w:szCs w:val="22"/>
        </w:rPr>
        <w:t xml:space="preserve"> the dataset</w:t>
      </w:r>
      <w:r w:rsidRPr="00576A4E">
        <w:rPr>
          <w:rFonts w:ascii="Amasis MT Pro Light" w:hAnsi="Amasis MT Pro Light"/>
          <w:sz w:val="22"/>
          <w:szCs w:val="22"/>
        </w:rPr>
        <w:t xml:space="preserve"> suitable for</w:t>
      </w:r>
      <w:r w:rsidR="00206337">
        <w:rPr>
          <w:rFonts w:ascii="Amasis MT Pro Light" w:hAnsi="Amasis MT Pro Light"/>
          <w:sz w:val="22"/>
          <w:szCs w:val="22"/>
        </w:rPr>
        <w:t xml:space="preserve"> </w:t>
      </w:r>
      <w:r w:rsidRPr="00576A4E">
        <w:rPr>
          <w:rFonts w:ascii="Amasis MT Pro Light" w:hAnsi="Amasis MT Pro Light"/>
          <w:sz w:val="22"/>
          <w:szCs w:val="22"/>
        </w:rPr>
        <w:t>exploratory data analysis and business intelligence tasks.</w:t>
      </w:r>
    </w:p>
    <w:p w14:paraId="477272DB" w14:textId="77777777" w:rsidR="00206337" w:rsidRDefault="00206337" w:rsidP="00B667E6">
      <w:pPr>
        <w:rPr>
          <w:rFonts w:ascii="Amasis MT Pro Light" w:hAnsi="Amasis MT Pro Light"/>
          <w:sz w:val="22"/>
          <w:szCs w:val="22"/>
        </w:rPr>
      </w:pPr>
    </w:p>
    <w:p w14:paraId="5A9BABAB" w14:textId="6AA03F04" w:rsidR="00B667E6" w:rsidRPr="00B667E6" w:rsidRDefault="00B667E6" w:rsidP="00B667E6">
      <w:pPr>
        <w:rPr>
          <w:rFonts w:ascii="Amasis MT Pro Light" w:hAnsi="Amasis MT Pro Light"/>
          <w:sz w:val="22"/>
          <w:szCs w:val="22"/>
        </w:rPr>
      </w:pPr>
      <w:r w:rsidRPr="00B667E6">
        <w:rPr>
          <w:rFonts w:ascii="Amasis MT Pro Light" w:hAnsi="Amasis MT Pro Light"/>
          <w:sz w:val="22"/>
          <w:szCs w:val="22"/>
        </w:rPr>
        <w:t>The following preprocessing steps were completed:</w:t>
      </w:r>
    </w:p>
    <w:p w14:paraId="2115A4F3" w14:textId="77777777" w:rsidR="00B667E6" w:rsidRPr="00B667E6" w:rsidRDefault="00B667E6" w:rsidP="00B667E6">
      <w:pPr>
        <w:numPr>
          <w:ilvl w:val="0"/>
          <w:numId w:val="1"/>
        </w:numPr>
        <w:tabs>
          <w:tab w:val="num" w:pos="720"/>
        </w:tabs>
        <w:rPr>
          <w:rFonts w:ascii="Amasis MT Pro Light" w:hAnsi="Amasis MT Pro Light"/>
          <w:sz w:val="22"/>
          <w:szCs w:val="22"/>
        </w:rPr>
      </w:pPr>
      <w:r w:rsidRPr="00B667E6">
        <w:rPr>
          <w:rFonts w:ascii="Amasis MT Pro Light" w:hAnsi="Amasis MT Pro Light"/>
          <w:sz w:val="22"/>
          <w:szCs w:val="22"/>
        </w:rPr>
        <w:t>Checked for missing values.</w:t>
      </w:r>
    </w:p>
    <w:p w14:paraId="1B437288" w14:textId="4F53F8A4" w:rsidR="00B667E6" w:rsidRDefault="00B667E6" w:rsidP="00B667E6">
      <w:pPr>
        <w:numPr>
          <w:ilvl w:val="0"/>
          <w:numId w:val="1"/>
        </w:numPr>
        <w:tabs>
          <w:tab w:val="num" w:pos="720"/>
        </w:tabs>
        <w:rPr>
          <w:rFonts w:ascii="Amasis MT Pro Light" w:hAnsi="Amasis MT Pro Light"/>
          <w:sz w:val="22"/>
          <w:szCs w:val="22"/>
        </w:rPr>
      </w:pPr>
      <w:r w:rsidRPr="00B667E6">
        <w:rPr>
          <w:rFonts w:ascii="Amasis MT Pro Light" w:hAnsi="Amasis MT Pro Light"/>
          <w:sz w:val="22"/>
          <w:szCs w:val="22"/>
        </w:rPr>
        <w:t xml:space="preserve">Replaced missing values with the </w:t>
      </w:r>
      <w:r>
        <w:rPr>
          <w:rFonts w:ascii="Amasis MT Pro Light" w:hAnsi="Amasis MT Pro Light"/>
          <w:sz w:val="22"/>
          <w:szCs w:val="22"/>
        </w:rPr>
        <w:t>zero because it fits the business perspective most as customers who have a tenure of zero months have not yet accumulated any Total Charge</w:t>
      </w:r>
      <w:r w:rsidRPr="00B667E6">
        <w:rPr>
          <w:rFonts w:ascii="Amasis MT Pro Light" w:hAnsi="Amasis MT Pro Light"/>
          <w:sz w:val="22"/>
          <w:szCs w:val="22"/>
        </w:rPr>
        <w:t>.</w:t>
      </w:r>
    </w:p>
    <w:p w14:paraId="1C831773" w14:textId="7A9C39BA" w:rsidR="00206337" w:rsidRPr="00B667E6" w:rsidRDefault="00206337" w:rsidP="00206337">
      <w:pPr>
        <w:numPr>
          <w:ilvl w:val="0"/>
          <w:numId w:val="1"/>
        </w:numPr>
        <w:tabs>
          <w:tab w:val="num" w:pos="720"/>
        </w:tabs>
        <w:rPr>
          <w:rFonts w:ascii="Amasis MT Pro Light" w:hAnsi="Amasis MT Pro Light"/>
          <w:sz w:val="22"/>
          <w:szCs w:val="22"/>
        </w:rPr>
      </w:pPr>
      <w:r w:rsidRPr="00B667E6">
        <w:rPr>
          <w:rFonts w:ascii="Amasis MT Pro Light" w:hAnsi="Amasis MT Pro Light"/>
          <w:sz w:val="22"/>
          <w:szCs w:val="22"/>
        </w:rPr>
        <w:t>Converted the 'TotalCharges' column to a numeric datatype</w:t>
      </w:r>
    </w:p>
    <w:p w14:paraId="058D88DA" w14:textId="48C27392" w:rsidR="00B667E6" w:rsidRPr="00B667E6" w:rsidRDefault="00B667E6" w:rsidP="00B667E6">
      <w:pPr>
        <w:numPr>
          <w:ilvl w:val="0"/>
          <w:numId w:val="1"/>
        </w:numPr>
        <w:tabs>
          <w:tab w:val="num" w:pos="720"/>
        </w:tabs>
        <w:rPr>
          <w:rFonts w:ascii="Amasis MT Pro Light" w:hAnsi="Amasis MT Pro Light"/>
          <w:sz w:val="22"/>
          <w:szCs w:val="22"/>
        </w:rPr>
      </w:pPr>
      <w:r w:rsidRPr="00B667E6">
        <w:rPr>
          <w:rFonts w:ascii="Amasis MT Pro Light" w:hAnsi="Amasis MT Pro Light"/>
          <w:sz w:val="22"/>
          <w:szCs w:val="22"/>
        </w:rPr>
        <w:t>Confirmed the dataset was clean and ready for explorato</w:t>
      </w:r>
      <w:r>
        <w:rPr>
          <w:rFonts w:ascii="Amasis MT Pro Light" w:hAnsi="Amasis MT Pro Light"/>
          <w:sz w:val="22"/>
          <w:szCs w:val="22"/>
        </w:rPr>
        <w:t>r</w:t>
      </w:r>
      <w:r w:rsidRPr="00B667E6">
        <w:rPr>
          <w:rFonts w:ascii="Amasis MT Pro Light" w:hAnsi="Amasis MT Pro Light"/>
          <w:sz w:val="22"/>
          <w:szCs w:val="22"/>
        </w:rPr>
        <w:t>y data analysis</w:t>
      </w:r>
    </w:p>
    <w:p w14:paraId="56AD175C" w14:textId="77777777" w:rsidR="00B667E6" w:rsidRDefault="00B667E6">
      <w:pPr>
        <w:rPr>
          <w:rFonts w:ascii="Amasis MT Pro Light" w:hAnsi="Amasis MT Pro Light"/>
          <w:sz w:val="22"/>
          <w:szCs w:val="22"/>
        </w:rPr>
      </w:pPr>
    </w:p>
    <w:p w14:paraId="38245E08" w14:textId="77777777" w:rsidR="00576A4E" w:rsidRPr="00576A4E" w:rsidRDefault="00576A4E" w:rsidP="00576A4E">
      <w:pPr>
        <w:rPr>
          <w:rFonts w:ascii="Amasis MT Pro Light" w:hAnsi="Amasis MT Pro Light"/>
          <w:b/>
          <w:bCs/>
          <w:sz w:val="22"/>
          <w:szCs w:val="22"/>
        </w:rPr>
      </w:pPr>
      <w:r w:rsidRPr="00576A4E">
        <w:rPr>
          <w:rFonts w:ascii="Amasis MT Pro Light" w:hAnsi="Amasis MT Pro Light"/>
          <w:b/>
          <w:bCs/>
          <w:sz w:val="22"/>
          <w:szCs w:val="22"/>
        </w:rPr>
        <w:t>Conclusion</w:t>
      </w:r>
    </w:p>
    <w:p w14:paraId="66382508" w14:textId="3C2E12CC" w:rsidR="00576A4E" w:rsidRPr="00576A4E" w:rsidRDefault="00206337" w:rsidP="00576A4E">
      <w:pPr>
        <w:rPr>
          <w:rFonts w:ascii="Amasis MT Pro Light" w:hAnsi="Amasis MT Pro Light"/>
          <w:sz w:val="22"/>
          <w:szCs w:val="22"/>
        </w:rPr>
      </w:pPr>
      <w:r>
        <w:rPr>
          <w:rFonts w:ascii="Amasis MT Pro Light" w:hAnsi="Amasis MT Pro Light"/>
          <w:sz w:val="22"/>
          <w:szCs w:val="22"/>
        </w:rPr>
        <w:t>From the</w:t>
      </w:r>
      <w:r w:rsidR="00576A4E" w:rsidRPr="00576A4E">
        <w:rPr>
          <w:rFonts w:ascii="Amasis MT Pro Light" w:hAnsi="Amasis MT Pro Light"/>
          <w:sz w:val="22"/>
          <w:szCs w:val="22"/>
        </w:rPr>
        <w:t xml:space="preserve"> dataset inspection</w:t>
      </w:r>
      <w:r>
        <w:rPr>
          <w:rFonts w:ascii="Amasis MT Pro Light" w:hAnsi="Amasis MT Pro Light"/>
          <w:sz w:val="22"/>
          <w:szCs w:val="22"/>
        </w:rPr>
        <w:t>, I</w:t>
      </w:r>
      <w:r w:rsidR="00576A4E" w:rsidRPr="00576A4E">
        <w:rPr>
          <w:rFonts w:ascii="Amasis MT Pro Light" w:hAnsi="Amasis MT Pro Light"/>
          <w:sz w:val="22"/>
          <w:szCs w:val="22"/>
        </w:rPr>
        <w:t xml:space="preserve"> confirmed that the Telco Customer Churn dataset was structurally sound and fit for analysis after minimal preprocessing. Data quality checks ensured that missing values were addressed, data types were appropriate, and duplicate records were absent. With these preprocessing tasks completed, the dataset was ready for exploratory analysis, visualization, and the generation of business insights.</w:t>
      </w:r>
    </w:p>
    <w:p w14:paraId="10D36929" w14:textId="77777777" w:rsidR="00576A4E" w:rsidRPr="00B667E6" w:rsidRDefault="00576A4E">
      <w:pPr>
        <w:rPr>
          <w:rFonts w:ascii="Amasis MT Pro Light" w:hAnsi="Amasis MT Pro Light"/>
          <w:sz w:val="22"/>
          <w:szCs w:val="22"/>
        </w:rPr>
      </w:pPr>
    </w:p>
    <w:sectPr w:rsidR="00576A4E" w:rsidRPr="00B667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Light">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F7AA6"/>
    <w:multiLevelType w:val="hybridMultilevel"/>
    <w:tmpl w:val="6F582160"/>
    <w:lvl w:ilvl="0" w:tplc="A454AF5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426029"/>
    <w:multiLevelType w:val="multilevel"/>
    <w:tmpl w:val="B150F41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
      <w:lvlJc w:val="left"/>
      <w:pPr>
        <w:tabs>
          <w:tab w:val="num" w:pos="1170"/>
        </w:tabs>
        <w:ind w:left="1170" w:hanging="360"/>
      </w:pPr>
      <w:rPr>
        <w:rFonts w:ascii="Symbol" w:hAnsi="Symbol" w:hint="default"/>
        <w:sz w:val="20"/>
      </w:rPr>
    </w:lvl>
    <w:lvl w:ilvl="2" w:tentative="1">
      <w:start w:val="1"/>
      <w:numFmt w:val="bullet"/>
      <w:lvlText w:val=""/>
      <w:lvlJc w:val="left"/>
      <w:pPr>
        <w:tabs>
          <w:tab w:val="num" w:pos="1890"/>
        </w:tabs>
        <w:ind w:left="1890" w:hanging="360"/>
      </w:pPr>
      <w:rPr>
        <w:rFonts w:ascii="Symbol" w:hAnsi="Symbol" w:hint="default"/>
        <w:sz w:val="20"/>
      </w:rPr>
    </w:lvl>
    <w:lvl w:ilvl="3" w:tentative="1">
      <w:start w:val="1"/>
      <w:numFmt w:val="bullet"/>
      <w:lvlText w:val=""/>
      <w:lvlJc w:val="left"/>
      <w:pPr>
        <w:tabs>
          <w:tab w:val="num" w:pos="2610"/>
        </w:tabs>
        <w:ind w:left="2610" w:hanging="360"/>
      </w:pPr>
      <w:rPr>
        <w:rFonts w:ascii="Symbol" w:hAnsi="Symbol" w:hint="default"/>
        <w:sz w:val="20"/>
      </w:rPr>
    </w:lvl>
    <w:lvl w:ilvl="4" w:tentative="1">
      <w:start w:val="1"/>
      <w:numFmt w:val="bullet"/>
      <w:lvlText w:val=""/>
      <w:lvlJc w:val="left"/>
      <w:pPr>
        <w:tabs>
          <w:tab w:val="num" w:pos="3330"/>
        </w:tabs>
        <w:ind w:left="3330" w:hanging="360"/>
      </w:pPr>
      <w:rPr>
        <w:rFonts w:ascii="Symbol" w:hAnsi="Symbol" w:hint="default"/>
        <w:sz w:val="20"/>
      </w:rPr>
    </w:lvl>
    <w:lvl w:ilvl="5" w:tentative="1">
      <w:start w:val="1"/>
      <w:numFmt w:val="bullet"/>
      <w:lvlText w:val=""/>
      <w:lvlJc w:val="left"/>
      <w:pPr>
        <w:tabs>
          <w:tab w:val="num" w:pos="4050"/>
        </w:tabs>
        <w:ind w:left="4050" w:hanging="360"/>
      </w:pPr>
      <w:rPr>
        <w:rFonts w:ascii="Symbol" w:hAnsi="Symbol" w:hint="default"/>
        <w:sz w:val="20"/>
      </w:rPr>
    </w:lvl>
    <w:lvl w:ilvl="6" w:tentative="1">
      <w:start w:val="1"/>
      <w:numFmt w:val="bullet"/>
      <w:lvlText w:val=""/>
      <w:lvlJc w:val="left"/>
      <w:pPr>
        <w:tabs>
          <w:tab w:val="num" w:pos="4770"/>
        </w:tabs>
        <w:ind w:left="4770" w:hanging="360"/>
      </w:pPr>
      <w:rPr>
        <w:rFonts w:ascii="Symbol" w:hAnsi="Symbol" w:hint="default"/>
        <w:sz w:val="20"/>
      </w:rPr>
    </w:lvl>
    <w:lvl w:ilvl="7" w:tentative="1">
      <w:start w:val="1"/>
      <w:numFmt w:val="bullet"/>
      <w:lvlText w:val=""/>
      <w:lvlJc w:val="left"/>
      <w:pPr>
        <w:tabs>
          <w:tab w:val="num" w:pos="5490"/>
        </w:tabs>
        <w:ind w:left="5490" w:hanging="360"/>
      </w:pPr>
      <w:rPr>
        <w:rFonts w:ascii="Symbol" w:hAnsi="Symbol" w:hint="default"/>
        <w:sz w:val="20"/>
      </w:rPr>
    </w:lvl>
    <w:lvl w:ilvl="8" w:tentative="1">
      <w:start w:val="1"/>
      <w:numFmt w:val="bullet"/>
      <w:lvlText w:val=""/>
      <w:lvlJc w:val="left"/>
      <w:pPr>
        <w:tabs>
          <w:tab w:val="num" w:pos="6210"/>
        </w:tabs>
        <w:ind w:left="6210" w:hanging="360"/>
      </w:pPr>
      <w:rPr>
        <w:rFonts w:ascii="Symbol" w:hAnsi="Symbol" w:hint="default"/>
        <w:sz w:val="20"/>
      </w:rPr>
    </w:lvl>
  </w:abstractNum>
  <w:num w:numId="1" w16cid:durableId="1931617396">
    <w:abstractNumId w:val="1"/>
  </w:num>
  <w:num w:numId="2" w16cid:durableId="1202354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204"/>
    <w:rsid w:val="00090F17"/>
    <w:rsid w:val="000B7B74"/>
    <w:rsid w:val="001C4A10"/>
    <w:rsid w:val="00206337"/>
    <w:rsid w:val="0028066E"/>
    <w:rsid w:val="003C08CD"/>
    <w:rsid w:val="00576A4E"/>
    <w:rsid w:val="00743C21"/>
    <w:rsid w:val="0099172C"/>
    <w:rsid w:val="009C7BD1"/>
    <w:rsid w:val="00AF59E2"/>
    <w:rsid w:val="00B667E6"/>
    <w:rsid w:val="00BA1B2B"/>
    <w:rsid w:val="00E2132C"/>
    <w:rsid w:val="00EC7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05642"/>
  <w15:chartTrackingRefBased/>
  <w15:docId w15:val="{9C0A83AA-BAB9-4645-A085-EF9A6B5D5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2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72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72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72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2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2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72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72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72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2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204"/>
    <w:rPr>
      <w:rFonts w:eastAsiaTheme="majorEastAsia" w:cstheme="majorBidi"/>
      <w:color w:val="272727" w:themeColor="text1" w:themeTint="D8"/>
    </w:rPr>
  </w:style>
  <w:style w:type="paragraph" w:styleId="Title">
    <w:name w:val="Title"/>
    <w:basedOn w:val="Normal"/>
    <w:next w:val="Normal"/>
    <w:link w:val="TitleChar"/>
    <w:uiPriority w:val="10"/>
    <w:qFormat/>
    <w:rsid w:val="00EC7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204"/>
    <w:pPr>
      <w:spacing w:before="160"/>
      <w:jc w:val="center"/>
    </w:pPr>
    <w:rPr>
      <w:i/>
      <w:iCs/>
      <w:color w:val="404040" w:themeColor="text1" w:themeTint="BF"/>
    </w:rPr>
  </w:style>
  <w:style w:type="character" w:customStyle="1" w:styleId="QuoteChar">
    <w:name w:val="Quote Char"/>
    <w:basedOn w:val="DefaultParagraphFont"/>
    <w:link w:val="Quote"/>
    <w:uiPriority w:val="29"/>
    <w:rsid w:val="00EC7204"/>
    <w:rPr>
      <w:i/>
      <w:iCs/>
      <w:color w:val="404040" w:themeColor="text1" w:themeTint="BF"/>
    </w:rPr>
  </w:style>
  <w:style w:type="paragraph" w:styleId="ListParagraph">
    <w:name w:val="List Paragraph"/>
    <w:basedOn w:val="Normal"/>
    <w:uiPriority w:val="34"/>
    <w:qFormat/>
    <w:rsid w:val="00EC7204"/>
    <w:pPr>
      <w:ind w:left="720"/>
      <w:contextualSpacing/>
    </w:pPr>
  </w:style>
  <w:style w:type="character" w:styleId="IntenseEmphasis">
    <w:name w:val="Intense Emphasis"/>
    <w:basedOn w:val="DefaultParagraphFont"/>
    <w:uiPriority w:val="21"/>
    <w:qFormat/>
    <w:rsid w:val="00EC7204"/>
    <w:rPr>
      <w:i/>
      <w:iCs/>
      <w:color w:val="0F4761" w:themeColor="accent1" w:themeShade="BF"/>
    </w:rPr>
  </w:style>
  <w:style w:type="paragraph" w:styleId="IntenseQuote">
    <w:name w:val="Intense Quote"/>
    <w:basedOn w:val="Normal"/>
    <w:next w:val="Normal"/>
    <w:link w:val="IntenseQuoteChar"/>
    <w:uiPriority w:val="30"/>
    <w:qFormat/>
    <w:rsid w:val="00EC7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204"/>
    <w:rPr>
      <w:i/>
      <w:iCs/>
      <w:color w:val="0F4761" w:themeColor="accent1" w:themeShade="BF"/>
    </w:rPr>
  </w:style>
  <w:style w:type="character" w:styleId="IntenseReference">
    <w:name w:val="Intense Reference"/>
    <w:basedOn w:val="DefaultParagraphFont"/>
    <w:uiPriority w:val="32"/>
    <w:qFormat/>
    <w:rsid w:val="00EC7204"/>
    <w:rPr>
      <w:b/>
      <w:bCs/>
      <w:smallCaps/>
      <w:color w:val="0F4761" w:themeColor="accent1" w:themeShade="BF"/>
      <w:spacing w:val="5"/>
    </w:rPr>
  </w:style>
  <w:style w:type="table" w:styleId="TableGrid">
    <w:name w:val="Table Grid"/>
    <w:basedOn w:val="TableNormal"/>
    <w:uiPriority w:val="39"/>
    <w:rsid w:val="00EC72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12044">
      <w:bodyDiv w:val="1"/>
      <w:marLeft w:val="0"/>
      <w:marRight w:val="0"/>
      <w:marTop w:val="0"/>
      <w:marBottom w:val="0"/>
      <w:divBdr>
        <w:top w:val="none" w:sz="0" w:space="0" w:color="auto"/>
        <w:left w:val="none" w:sz="0" w:space="0" w:color="auto"/>
        <w:bottom w:val="none" w:sz="0" w:space="0" w:color="auto"/>
        <w:right w:val="none" w:sz="0" w:space="0" w:color="auto"/>
      </w:divBdr>
    </w:div>
    <w:div w:id="328170910">
      <w:bodyDiv w:val="1"/>
      <w:marLeft w:val="0"/>
      <w:marRight w:val="0"/>
      <w:marTop w:val="0"/>
      <w:marBottom w:val="0"/>
      <w:divBdr>
        <w:top w:val="none" w:sz="0" w:space="0" w:color="auto"/>
        <w:left w:val="none" w:sz="0" w:space="0" w:color="auto"/>
        <w:bottom w:val="none" w:sz="0" w:space="0" w:color="auto"/>
        <w:right w:val="none" w:sz="0" w:space="0" w:color="auto"/>
      </w:divBdr>
    </w:div>
    <w:div w:id="410741140">
      <w:bodyDiv w:val="1"/>
      <w:marLeft w:val="0"/>
      <w:marRight w:val="0"/>
      <w:marTop w:val="0"/>
      <w:marBottom w:val="0"/>
      <w:divBdr>
        <w:top w:val="none" w:sz="0" w:space="0" w:color="auto"/>
        <w:left w:val="none" w:sz="0" w:space="0" w:color="auto"/>
        <w:bottom w:val="none" w:sz="0" w:space="0" w:color="auto"/>
        <w:right w:val="none" w:sz="0" w:space="0" w:color="auto"/>
      </w:divBdr>
    </w:div>
    <w:div w:id="475218380">
      <w:bodyDiv w:val="1"/>
      <w:marLeft w:val="0"/>
      <w:marRight w:val="0"/>
      <w:marTop w:val="0"/>
      <w:marBottom w:val="0"/>
      <w:divBdr>
        <w:top w:val="none" w:sz="0" w:space="0" w:color="auto"/>
        <w:left w:val="none" w:sz="0" w:space="0" w:color="auto"/>
        <w:bottom w:val="none" w:sz="0" w:space="0" w:color="auto"/>
        <w:right w:val="none" w:sz="0" w:space="0" w:color="auto"/>
      </w:divBdr>
    </w:div>
    <w:div w:id="837423777">
      <w:bodyDiv w:val="1"/>
      <w:marLeft w:val="0"/>
      <w:marRight w:val="0"/>
      <w:marTop w:val="0"/>
      <w:marBottom w:val="0"/>
      <w:divBdr>
        <w:top w:val="none" w:sz="0" w:space="0" w:color="auto"/>
        <w:left w:val="none" w:sz="0" w:space="0" w:color="auto"/>
        <w:bottom w:val="none" w:sz="0" w:space="0" w:color="auto"/>
        <w:right w:val="none" w:sz="0" w:space="0" w:color="auto"/>
      </w:divBdr>
    </w:div>
    <w:div w:id="892280061">
      <w:bodyDiv w:val="1"/>
      <w:marLeft w:val="0"/>
      <w:marRight w:val="0"/>
      <w:marTop w:val="0"/>
      <w:marBottom w:val="0"/>
      <w:divBdr>
        <w:top w:val="none" w:sz="0" w:space="0" w:color="auto"/>
        <w:left w:val="none" w:sz="0" w:space="0" w:color="auto"/>
        <w:bottom w:val="none" w:sz="0" w:space="0" w:color="auto"/>
        <w:right w:val="none" w:sz="0" w:space="0" w:color="auto"/>
      </w:divBdr>
    </w:div>
    <w:div w:id="1190996870">
      <w:bodyDiv w:val="1"/>
      <w:marLeft w:val="0"/>
      <w:marRight w:val="0"/>
      <w:marTop w:val="0"/>
      <w:marBottom w:val="0"/>
      <w:divBdr>
        <w:top w:val="none" w:sz="0" w:space="0" w:color="auto"/>
        <w:left w:val="none" w:sz="0" w:space="0" w:color="auto"/>
        <w:bottom w:val="none" w:sz="0" w:space="0" w:color="auto"/>
        <w:right w:val="none" w:sz="0" w:space="0" w:color="auto"/>
      </w:divBdr>
    </w:div>
    <w:div w:id="1333993797">
      <w:bodyDiv w:val="1"/>
      <w:marLeft w:val="0"/>
      <w:marRight w:val="0"/>
      <w:marTop w:val="0"/>
      <w:marBottom w:val="0"/>
      <w:divBdr>
        <w:top w:val="none" w:sz="0" w:space="0" w:color="auto"/>
        <w:left w:val="none" w:sz="0" w:space="0" w:color="auto"/>
        <w:bottom w:val="none" w:sz="0" w:space="0" w:color="auto"/>
        <w:right w:val="none" w:sz="0" w:space="0" w:color="auto"/>
      </w:divBdr>
    </w:div>
    <w:div w:id="1385791293">
      <w:bodyDiv w:val="1"/>
      <w:marLeft w:val="0"/>
      <w:marRight w:val="0"/>
      <w:marTop w:val="0"/>
      <w:marBottom w:val="0"/>
      <w:divBdr>
        <w:top w:val="none" w:sz="0" w:space="0" w:color="auto"/>
        <w:left w:val="none" w:sz="0" w:space="0" w:color="auto"/>
        <w:bottom w:val="none" w:sz="0" w:space="0" w:color="auto"/>
        <w:right w:val="none" w:sz="0" w:space="0" w:color="auto"/>
      </w:divBdr>
    </w:div>
    <w:div w:id="1589313875">
      <w:bodyDiv w:val="1"/>
      <w:marLeft w:val="0"/>
      <w:marRight w:val="0"/>
      <w:marTop w:val="0"/>
      <w:marBottom w:val="0"/>
      <w:divBdr>
        <w:top w:val="none" w:sz="0" w:space="0" w:color="auto"/>
        <w:left w:val="none" w:sz="0" w:space="0" w:color="auto"/>
        <w:bottom w:val="none" w:sz="0" w:space="0" w:color="auto"/>
        <w:right w:val="none" w:sz="0" w:space="0" w:color="auto"/>
      </w:divBdr>
    </w:div>
    <w:div w:id="1683586130">
      <w:bodyDiv w:val="1"/>
      <w:marLeft w:val="0"/>
      <w:marRight w:val="0"/>
      <w:marTop w:val="0"/>
      <w:marBottom w:val="0"/>
      <w:divBdr>
        <w:top w:val="none" w:sz="0" w:space="0" w:color="auto"/>
        <w:left w:val="none" w:sz="0" w:space="0" w:color="auto"/>
        <w:bottom w:val="none" w:sz="0" w:space="0" w:color="auto"/>
        <w:right w:val="none" w:sz="0" w:space="0" w:color="auto"/>
      </w:divBdr>
    </w:div>
    <w:div w:id="1797718652">
      <w:bodyDiv w:val="1"/>
      <w:marLeft w:val="0"/>
      <w:marRight w:val="0"/>
      <w:marTop w:val="0"/>
      <w:marBottom w:val="0"/>
      <w:divBdr>
        <w:top w:val="none" w:sz="0" w:space="0" w:color="auto"/>
        <w:left w:val="none" w:sz="0" w:space="0" w:color="auto"/>
        <w:bottom w:val="none" w:sz="0" w:space="0" w:color="auto"/>
        <w:right w:val="none" w:sz="0" w:space="0" w:color="auto"/>
      </w:divBdr>
    </w:div>
    <w:div w:id="1806193716">
      <w:bodyDiv w:val="1"/>
      <w:marLeft w:val="0"/>
      <w:marRight w:val="0"/>
      <w:marTop w:val="0"/>
      <w:marBottom w:val="0"/>
      <w:divBdr>
        <w:top w:val="none" w:sz="0" w:space="0" w:color="auto"/>
        <w:left w:val="none" w:sz="0" w:space="0" w:color="auto"/>
        <w:bottom w:val="none" w:sz="0" w:space="0" w:color="auto"/>
        <w:right w:val="none" w:sz="0" w:space="0" w:color="auto"/>
      </w:divBdr>
    </w:div>
    <w:div w:id="2035836119">
      <w:bodyDiv w:val="1"/>
      <w:marLeft w:val="0"/>
      <w:marRight w:val="0"/>
      <w:marTop w:val="0"/>
      <w:marBottom w:val="0"/>
      <w:divBdr>
        <w:top w:val="none" w:sz="0" w:space="0" w:color="auto"/>
        <w:left w:val="none" w:sz="0" w:space="0" w:color="auto"/>
        <w:bottom w:val="none" w:sz="0" w:space="0" w:color="auto"/>
        <w:right w:val="none" w:sz="0" w:space="0" w:color="auto"/>
      </w:divBdr>
    </w:div>
    <w:div w:id="2080444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3</Pages>
  <Words>657</Words>
  <Characters>3748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Immanuel Chukwudubem</dc:creator>
  <cp:keywords/>
  <dc:description/>
  <cp:lastModifiedBy>Immanuel Chukwudubem</cp:lastModifiedBy>
  <cp:revision>4</cp:revision>
  <dcterms:created xsi:type="dcterms:W3CDTF">2026-08-03T14:38:00Z</dcterms:created>
  <dcterms:modified xsi:type="dcterms:W3CDTF">2026-08-04T11:51:00Z</dcterms:modified>
</cp:coreProperties>
</file>