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D9814" w14:textId="77777777" w:rsidR="00D26F77" w:rsidRDefault="00D26F77" w:rsidP="00D26F77">
      <w:r>
        <w:t>Business Analytics with R – Assignment 2</w:t>
      </w:r>
    </w:p>
    <w:p w14:paraId="451000FF" w14:textId="77777777" w:rsidR="00D26F77" w:rsidRDefault="00D26F77" w:rsidP="00D26F77"/>
    <w:p w14:paraId="1203064A" w14:textId="77777777" w:rsidR="00D26F77" w:rsidRDefault="00D26F77" w:rsidP="00D26F77">
      <w:r>
        <w:t>Name – Amruth Pai Thukaram</w:t>
      </w:r>
    </w:p>
    <w:p w14:paraId="1914FB95" w14:textId="77777777" w:rsidR="00D26F77" w:rsidRDefault="00D26F77" w:rsidP="00D26F77">
      <w:r>
        <w:t>Net ID – AXT230147</w:t>
      </w:r>
    </w:p>
    <w:p w14:paraId="55044D88" w14:textId="2C0B0BA1" w:rsidR="00D26F77" w:rsidRDefault="00D26F77" w:rsidP="00D26F77">
      <w:r>
        <w:t xml:space="preserve">Date – </w:t>
      </w:r>
      <w:r w:rsidR="009113C9">
        <w:t>31</w:t>
      </w:r>
      <w:r w:rsidR="009113C9">
        <w:rPr>
          <w:vertAlign w:val="superscript"/>
        </w:rPr>
        <w:t>st</w:t>
      </w:r>
      <w:r>
        <w:t xml:space="preserve"> October 2024</w:t>
      </w:r>
    </w:p>
    <w:p w14:paraId="41C46E96" w14:textId="624CE145" w:rsidR="0062226C" w:rsidRDefault="0062226C"/>
    <w:p w14:paraId="32F951AC" w14:textId="77777777" w:rsidR="009113C9" w:rsidRDefault="009113C9"/>
    <w:p w14:paraId="35168CE0" w14:textId="7D5D799C" w:rsidR="009113C9" w:rsidRDefault="00DB094D">
      <w:r>
        <w:t>9.1]</w:t>
      </w:r>
    </w:p>
    <w:p w14:paraId="12F1600F" w14:textId="5D13A711" w:rsidR="00DB094D" w:rsidRDefault="00DB094D">
      <w:r>
        <w:t>A]</w:t>
      </w:r>
    </w:p>
    <w:p w14:paraId="005B4FE9" w14:textId="77777777" w:rsidR="00B7369A" w:rsidRDefault="00B7369A" w:rsidP="00B7369A">
      <w:r>
        <w:t>Rule 1: root</w:t>
      </w:r>
    </w:p>
    <w:p w14:paraId="4A15537B" w14:textId="77777777" w:rsidR="00B7369A" w:rsidRDefault="00B7369A" w:rsidP="00B7369A">
      <w:r>
        <w:t xml:space="preserve">Rule 2: root -&gt; </w:t>
      </w:r>
      <w:proofErr w:type="spellStart"/>
      <w:r>
        <w:t>OpenPrice</w:t>
      </w:r>
      <w:proofErr w:type="spellEnd"/>
      <w:r>
        <w:t>&gt;=3.685</w:t>
      </w:r>
    </w:p>
    <w:p w14:paraId="2F306FDD" w14:textId="77777777" w:rsidR="00B7369A" w:rsidRDefault="00B7369A" w:rsidP="00B7369A">
      <w:r>
        <w:t xml:space="preserve">Rule 3: root -&gt; </w:t>
      </w:r>
      <w:proofErr w:type="spellStart"/>
      <w:r>
        <w:t>OpenPrice</w:t>
      </w:r>
      <w:proofErr w:type="spellEnd"/>
      <w:r>
        <w:t xml:space="preserve">&gt;=3.685 -&gt; </w:t>
      </w:r>
      <w:proofErr w:type="spellStart"/>
      <w:r>
        <w:t>ClosePrice</w:t>
      </w:r>
      <w:proofErr w:type="spellEnd"/>
      <w:r>
        <w:t>&lt; 20.2</w:t>
      </w:r>
    </w:p>
    <w:p w14:paraId="7040371E" w14:textId="77777777" w:rsidR="00B7369A" w:rsidRDefault="00B7369A" w:rsidP="00B7369A">
      <w:r>
        <w:t xml:space="preserve">Rule 4: root -&gt; </w:t>
      </w:r>
      <w:proofErr w:type="spellStart"/>
      <w:r>
        <w:t>OpenPrice</w:t>
      </w:r>
      <w:proofErr w:type="spellEnd"/>
      <w:r>
        <w:t xml:space="preserve">&gt;=3.685 -&gt; </w:t>
      </w:r>
      <w:proofErr w:type="spellStart"/>
      <w:r>
        <w:t>ClosePrice</w:t>
      </w:r>
      <w:proofErr w:type="spellEnd"/>
      <w:r>
        <w:t>&gt;=20.2</w:t>
      </w:r>
    </w:p>
    <w:p w14:paraId="6A8F5ED3" w14:textId="77777777" w:rsidR="00B7369A" w:rsidRDefault="00B7369A" w:rsidP="00B7369A">
      <w:r>
        <w:t xml:space="preserve">Rule 5: root -&gt; </w:t>
      </w:r>
      <w:proofErr w:type="spellStart"/>
      <w:r>
        <w:t>OpenPrice</w:t>
      </w:r>
      <w:proofErr w:type="spellEnd"/>
      <w:r>
        <w:t xml:space="preserve">&gt;=3.685 -&gt; </w:t>
      </w:r>
      <w:proofErr w:type="spellStart"/>
      <w:r>
        <w:t>ClosePrice</w:t>
      </w:r>
      <w:proofErr w:type="spellEnd"/>
      <w:r>
        <w:t xml:space="preserve">&gt;=20.2 -&gt; </w:t>
      </w:r>
      <w:proofErr w:type="spellStart"/>
      <w:r>
        <w:t>OpenPrice</w:t>
      </w:r>
      <w:proofErr w:type="spellEnd"/>
      <w:r>
        <w:t>&gt;=20.5</w:t>
      </w:r>
    </w:p>
    <w:p w14:paraId="1935B845" w14:textId="77777777" w:rsidR="00B7369A" w:rsidRDefault="00B7369A" w:rsidP="00B7369A">
      <w:r>
        <w:t xml:space="preserve">Rule 6: root -&gt; </w:t>
      </w:r>
      <w:proofErr w:type="spellStart"/>
      <w:r>
        <w:t>OpenPrice</w:t>
      </w:r>
      <w:proofErr w:type="spellEnd"/>
      <w:r>
        <w:t xml:space="preserve">&gt;=3.685 -&gt; </w:t>
      </w:r>
      <w:proofErr w:type="spellStart"/>
      <w:r>
        <w:t>ClosePrice</w:t>
      </w:r>
      <w:proofErr w:type="spellEnd"/>
      <w:r>
        <w:t xml:space="preserve">&gt;=20.2 -&gt; </w:t>
      </w:r>
      <w:proofErr w:type="spellStart"/>
      <w:r>
        <w:t>OpenPrice</w:t>
      </w:r>
      <w:proofErr w:type="spellEnd"/>
      <w:r>
        <w:t>&lt; 20.5</w:t>
      </w:r>
    </w:p>
    <w:p w14:paraId="3CEAECF5" w14:textId="77777777" w:rsidR="00B7369A" w:rsidRDefault="00B7369A" w:rsidP="00B7369A">
      <w:r>
        <w:t xml:space="preserve">Rule 7: root -&gt; </w:t>
      </w:r>
      <w:proofErr w:type="spellStart"/>
      <w:r>
        <w:t>OpenPrice</w:t>
      </w:r>
      <w:proofErr w:type="spellEnd"/>
      <w:r>
        <w:t>&lt; 3.685</w:t>
      </w:r>
    </w:p>
    <w:p w14:paraId="1B914E32" w14:textId="77777777" w:rsidR="00B7369A" w:rsidRDefault="00B7369A" w:rsidP="00B7369A">
      <w:r>
        <w:t xml:space="preserve">Rule 8: root -&gt; </w:t>
      </w:r>
      <w:proofErr w:type="spellStart"/>
      <w:r>
        <w:t>OpenPrice</w:t>
      </w:r>
      <w:proofErr w:type="spellEnd"/>
      <w:r>
        <w:t xml:space="preserve">&lt; 3.685 -&gt; </w:t>
      </w:r>
      <w:proofErr w:type="spellStart"/>
      <w:r>
        <w:t>ClosePrice</w:t>
      </w:r>
      <w:proofErr w:type="spellEnd"/>
      <w:r>
        <w:t>&lt; 3.685</w:t>
      </w:r>
    </w:p>
    <w:p w14:paraId="307189D0" w14:textId="77777777" w:rsidR="00B7369A" w:rsidRDefault="00B7369A" w:rsidP="00B7369A">
      <w:r>
        <w:t xml:space="preserve">Rule 9: root -&gt; </w:t>
      </w:r>
      <w:proofErr w:type="spellStart"/>
      <w:r>
        <w:t>OpenPrice</w:t>
      </w:r>
      <w:proofErr w:type="spellEnd"/>
      <w:r>
        <w:t xml:space="preserve">&lt; 3.685 -&gt; </w:t>
      </w:r>
      <w:proofErr w:type="spellStart"/>
      <w:r>
        <w:t>ClosePrice</w:t>
      </w:r>
      <w:proofErr w:type="spellEnd"/>
      <w:r>
        <w:t xml:space="preserve">&lt; 3.685 -&gt; </w:t>
      </w:r>
      <w:proofErr w:type="spellStart"/>
      <w:r>
        <w:t>OpenPrice</w:t>
      </w:r>
      <w:proofErr w:type="spellEnd"/>
      <w:r>
        <w:t>&gt;=2.445</w:t>
      </w:r>
    </w:p>
    <w:p w14:paraId="0EC0CC81" w14:textId="77777777" w:rsidR="00B7369A" w:rsidRDefault="00B7369A" w:rsidP="00B7369A">
      <w:r>
        <w:t xml:space="preserve">Rule 10: root -&gt; </w:t>
      </w:r>
      <w:proofErr w:type="spellStart"/>
      <w:r>
        <w:t>OpenPrice</w:t>
      </w:r>
      <w:proofErr w:type="spellEnd"/>
      <w:r>
        <w:t xml:space="preserve">&lt; 3.685 -&gt; </w:t>
      </w:r>
      <w:proofErr w:type="spellStart"/>
      <w:r>
        <w:t>ClosePrice</w:t>
      </w:r>
      <w:proofErr w:type="spellEnd"/>
      <w:r>
        <w:t xml:space="preserve">&lt; 3.685 -&gt; </w:t>
      </w:r>
      <w:proofErr w:type="spellStart"/>
      <w:r>
        <w:t>OpenPrice</w:t>
      </w:r>
      <w:proofErr w:type="spellEnd"/>
      <w:r>
        <w:t>&lt; 2.445</w:t>
      </w:r>
    </w:p>
    <w:p w14:paraId="0E2ED084" w14:textId="77777777" w:rsidR="00D73103" w:rsidRDefault="00B7369A" w:rsidP="00B7369A">
      <w:r>
        <w:t xml:space="preserve">Rule 11: root -&gt; </w:t>
      </w:r>
      <w:proofErr w:type="spellStart"/>
      <w:r>
        <w:t>OpenPrice</w:t>
      </w:r>
      <w:proofErr w:type="spellEnd"/>
      <w:r>
        <w:t xml:space="preserve">&lt; 3.685 -&gt; </w:t>
      </w:r>
      <w:proofErr w:type="spellStart"/>
      <w:r>
        <w:t>ClosePrice</w:t>
      </w:r>
      <w:proofErr w:type="spellEnd"/>
      <w:r>
        <w:t>&gt;=3.685</w:t>
      </w:r>
    </w:p>
    <w:p w14:paraId="2ABC89CA" w14:textId="77777777" w:rsidR="00D73103" w:rsidRDefault="00D73103" w:rsidP="00B7369A"/>
    <w:p w14:paraId="4E52A882" w14:textId="35020D14" w:rsidR="009464EF" w:rsidRDefault="009464EF" w:rsidP="00B7369A">
      <w:proofErr w:type="spellStart"/>
      <w:r>
        <w:t>OpenPrice</w:t>
      </w:r>
      <w:proofErr w:type="spellEnd"/>
      <w:r w:rsidR="005D265C">
        <w:t xml:space="preserve">, </w:t>
      </w:r>
      <w:proofErr w:type="spellStart"/>
      <w:r w:rsidR="005D265C">
        <w:t>ClosePrice</w:t>
      </w:r>
      <w:proofErr w:type="spellEnd"/>
      <w:r w:rsidR="005D265C">
        <w:t xml:space="preserve"> </w:t>
      </w:r>
      <w:r>
        <w:t xml:space="preserve">seems to be </w:t>
      </w:r>
      <w:proofErr w:type="gramStart"/>
      <w:r>
        <w:t>best</w:t>
      </w:r>
      <w:proofErr w:type="gramEnd"/>
      <w:r>
        <w:t xml:space="preserve"> variable</w:t>
      </w:r>
      <w:r w:rsidR="008E7FC4">
        <w:t>s</w:t>
      </w:r>
      <w:r>
        <w:t xml:space="preserve"> to choose </w:t>
      </w:r>
      <w:r w:rsidR="005D265C">
        <w:t xml:space="preserve">as majority of the splits are based on these variables </w:t>
      </w:r>
      <w:r w:rsidR="0059595B">
        <w:t>and importance function also indicates high value for these variables</w:t>
      </w:r>
    </w:p>
    <w:p w14:paraId="5DDDF728" w14:textId="34BFFF60" w:rsidR="0049423B" w:rsidRDefault="00A64AFD" w:rsidP="00AC1B92">
      <w:r w:rsidRPr="00A64AFD">
        <w:lastRenderedPageBreak/>
        <w:drawing>
          <wp:inline distT="0" distB="0" distL="0" distR="0" wp14:anchorId="44B4C5A4" wp14:editId="15223B50">
            <wp:extent cx="5943600" cy="3538220"/>
            <wp:effectExtent l="0" t="0" r="0" b="5080"/>
            <wp:docPr id="2094814491"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4491" name="Picture 1" descr="A diagram of a graph&#10;&#10;Description automatically generated"/>
                    <pic:cNvPicPr/>
                  </pic:nvPicPr>
                  <pic:blipFill>
                    <a:blip r:embed="rId4"/>
                    <a:stretch>
                      <a:fillRect/>
                    </a:stretch>
                  </pic:blipFill>
                  <pic:spPr>
                    <a:xfrm>
                      <a:off x="0" y="0"/>
                      <a:ext cx="5943600" cy="3538220"/>
                    </a:xfrm>
                    <a:prstGeom prst="rect">
                      <a:avLst/>
                    </a:prstGeom>
                  </pic:spPr>
                </pic:pic>
              </a:graphicData>
            </a:graphic>
          </wp:inline>
        </w:drawing>
      </w:r>
    </w:p>
    <w:p w14:paraId="1D45BFE7" w14:textId="5997ECDD" w:rsidR="0049423B" w:rsidRDefault="0049423B" w:rsidP="00AC1B92">
      <w:r>
        <w:t>B]</w:t>
      </w:r>
    </w:p>
    <w:p w14:paraId="62610992" w14:textId="2D5D7BCB" w:rsidR="0049423B" w:rsidRDefault="0049423B" w:rsidP="00AC1B92">
      <w:r>
        <w:t xml:space="preserve">After running the model on validation </w:t>
      </w:r>
      <w:proofErr w:type="gramStart"/>
      <w:r>
        <w:t>data</w:t>
      </w:r>
      <w:proofErr w:type="gramEnd"/>
      <w:r>
        <w:t xml:space="preserve"> we get an accuracy of 7</w:t>
      </w:r>
      <w:r w:rsidR="00D6101E">
        <w:t>4-77% which is not ideal for real world scenarios but practical enough for this small dataset.</w:t>
      </w:r>
    </w:p>
    <w:p w14:paraId="5ECDBF78" w14:textId="6BE5BD3A" w:rsidR="00D6101E" w:rsidRDefault="00D6101E" w:rsidP="00AC1B92">
      <w:r>
        <w:t>C]</w:t>
      </w:r>
    </w:p>
    <w:p w14:paraId="20688582" w14:textId="1D65C7DA" w:rsidR="00E0477C" w:rsidRDefault="00E0477C" w:rsidP="00E0477C">
      <w:r>
        <w:t xml:space="preserve">interesting patterns </w:t>
      </w:r>
    </w:p>
    <w:p w14:paraId="5131A4BC" w14:textId="76877038" w:rsidR="00E0477C" w:rsidRDefault="00904E92" w:rsidP="00E0477C">
      <w:r>
        <w:t>open price – rule 2</w:t>
      </w:r>
      <w:r w:rsidR="00A64AFD">
        <w:t xml:space="preserve"> </w:t>
      </w:r>
      <w:r w:rsidR="00A64AFD" w:rsidRPr="00A64AFD">
        <w:t xml:space="preserve">Auctions with an </w:t>
      </w:r>
      <w:proofErr w:type="spellStart"/>
      <w:r w:rsidR="00A64AFD" w:rsidRPr="00A64AFD">
        <w:t>OpenPrice</w:t>
      </w:r>
      <w:proofErr w:type="spellEnd"/>
      <w:r w:rsidR="00A64AFD" w:rsidRPr="00A64AFD">
        <w:t xml:space="preserve"> of 3.685 or higher influence competitive outcomes.</w:t>
      </w:r>
    </w:p>
    <w:p w14:paraId="3CEB6EDA" w14:textId="57E01180" w:rsidR="00A64AFD" w:rsidRDefault="00A64AFD" w:rsidP="00E0477C">
      <w:r>
        <w:t xml:space="preserve">Close price </w:t>
      </w:r>
      <w:r w:rsidR="008C4077">
        <w:t xml:space="preserve">– (rule 3,4) </w:t>
      </w:r>
      <w:r w:rsidR="008C4077" w:rsidRPr="008C4077">
        <w:t xml:space="preserve">The </w:t>
      </w:r>
      <w:proofErr w:type="spellStart"/>
      <w:r w:rsidR="008C4077" w:rsidRPr="008C4077">
        <w:t>ClosePrice</w:t>
      </w:r>
      <w:proofErr w:type="spellEnd"/>
      <w:r w:rsidR="008C4077" w:rsidRPr="008C4077">
        <w:t xml:space="preserve"> differentiates outcomes for auctions with an </w:t>
      </w:r>
      <w:proofErr w:type="spellStart"/>
      <w:r w:rsidR="008C4077" w:rsidRPr="008C4077">
        <w:t>OpenPrice</w:t>
      </w:r>
      <w:proofErr w:type="spellEnd"/>
      <w:r w:rsidR="008C4077" w:rsidRPr="008C4077">
        <w:t xml:space="preserve"> &gt;= 3.685.</w:t>
      </w:r>
    </w:p>
    <w:p w14:paraId="61328428" w14:textId="14E95329" w:rsidR="00322E3D" w:rsidRDefault="00322E3D" w:rsidP="00E0477C">
      <w:r w:rsidRPr="00322E3D">
        <w:t xml:space="preserve">Within the high </w:t>
      </w:r>
      <w:proofErr w:type="spellStart"/>
      <w:r w:rsidRPr="00322E3D">
        <w:t>ClosePrice</w:t>
      </w:r>
      <w:proofErr w:type="spellEnd"/>
      <w:r w:rsidRPr="00322E3D">
        <w:t xml:space="preserve"> group, further categorization by </w:t>
      </w:r>
      <w:proofErr w:type="spellStart"/>
      <w:r w:rsidRPr="00322E3D">
        <w:t>OpenPrice</w:t>
      </w:r>
      <w:proofErr w:type="spellEnd"/>
      <w:r w:rsidRPr="00322E3D">
        <w:t xml:space="preserve"> above or below 20.5 refines understanding of competitive behavior.</w:t>
      </w:r>
    </w:p>
    <w:p w14:paraId="3B15BE75" w14:textId="1852BEBA" w:rsidR="00183F51" w:rsidRDefault="00183F51" w:rsidP="00E0477C">
      <w:r w:rsidRPr="00183F51">
        <w:t xml:space="preserve">Auctions with an </w:t>
      </w:r>
      <w:proofErr w:type="spellStart"/>
      <w:r w:rsidRPr="00183F51">
        <w:t>OpenPrice</w:t>
      </w:r>
      <w:proofErr w:type="spellEnd"/>
      <w:r w:rsidRPr="00183F51">
        <w:t xml:space="preserve"> below 3.685 can still be competitive, with further distinctions based on </w:t>
      </w:r>
      <w:proofErr w:type="spellStart"/>
      <w:r w:rsidRPr="00183F51">
        <w:t>ClosePrice</w:t>
      </w:r>
      <w:proofErr w:type="spellEnd"/>
      <w:r w:rsidRPr="00183F51">
        <w:t>.</w:t>
      </w:r>
    </w:p>
    <w:p w14:paraId="78899470" w14:textId="3C9E4F88" w:rsidR="00E0477C" w:rsidRDefault="006004C3" w:rsidP="00E0477C">
      <w:r>
        <w:t>uninteresting</w:t>
      </w:r>
      <w:r w:rsidR="00E0477C">
        <w:t xml:space="preserve"> patterns </w:t>
      </w:r>
    </w:p>
    <w:p w14:paraId="0F671482" w14:textId="40E41779" w:rsidR="00D03B78" w:rsidRDefault="00D03B78" w:rsidP="00E0477C">
      <w:r w:rsidRPr="00D03B78">
        <w:t xml:space="preserve">Indicates that even with low </w:t>
      </w:r>
      <w:proofErr w:type="spellStart"/>
      <w:r w:rsidRPr="00D03B78">
        <w:t>ClosePrice</w:t>
      </w:r>
      <w:proofErr w:type="spellEnd"/>
      <w:r w:rsidRPr="00D03B78">
        <w:t xml:space="preserve">, there's little differentiation based on a minor range of </w:t>
      </w:r>
      <w:proofErr w:type="spellStart"/>
      <w:r w:rsidRPr="00D03B78">
        <w:t>OpenPrice</w:t>
      </w:r>
      <w:proofErr w:type="spellEnd"/>
      <w:r w:rsidRPr="00D03B78">
        <w:t>.</w:t>
      </w:r>
    </w:p>
    <w:p w14:paraId="07B580E0" w14:textId="7EF8103A" w:rsidR="001B542A" w:rsidRDefault="001B542A" w:rsidP="00E0477C">
      <w:r>
        <w:lastRenderedPageBreak/>
        <w:t>D]</w:t>
      </w:r>
    </w:p>
    <w:p w14:paraId="6DADF95D" w14:textId="52C69051" w:rsidR="001B542A" w:rsidRDefault="005007C3" w:rsidP="00E0477C">
      <w:r>
        <w:t xml:space="preserve">Based on the above </w:t>
      </w:r>
      <w:proofErr w:type="gramStart"/>
      <w:r>
        <w:t>scenario</w:t>
      </w:r>
      <w:proofErr w:type="gramEnd"/>
      <w:r>
        <w:t xml:space="preserve"> since the splits are majorly on </w:t>
      </w:r>
      <w:proofErr w:type="spellStart"/>
      <w:r w:rsidR="004967C6">
        <w:t>openprice</w:t>
      </w:r>
      <w:proofErr w:type="spellEnd"/>
      <w:r w:rsidR="004967C6">
        <w:t xml:space="preserve"> and </w:t>
      </w:r>
      <w:proofErr w:type="spellStart"/>
      <w:r w:rsidR="004967C6">
        <w:t>closeprice</w:t>
      </w:r>
      <w:proofErr w:type="spellEnd"/>
      <w:r w:rsidR="004967C6">
        <w:t xml:space="preserve"> also the importance function gives high values to these variables and very low to others. We will use only these 2 variables to create a tree</w:t>
      </w:r>
    </w:p>
    <w:p w14:paraId="6AEDAAD5" w14:textId="77777777" w:rsidR="00D71ECD" w:rsidRPr="00D71ECD" w:rsidRDefault="00D71ECD" w:rsidP="00D71ECD">
      <w:r w:rsidRPr="00D71ECD">
        <w:t>Rule 1: root</w:t>
      </w:r>
    </w:p>
    <w:p w14:paraId="3ABF965B" w14:textId="77777777" w:rsidR="00D71ECD" w:rsidRPr="00D71ECD" w:rsidRDefault="00D71ECD" w:rsidP="00D71ECD">
      <w:r w:rsidRPr="00D71ECD">
        <w:t xml:space="preserve">Rule 2: root -&gt; </w:t>
      </w:r>
      <w:proofErr w:type="spellStart"/>
      <w:r w:rsidRPr="00D71ECD">
        <w:t>OpenPrice</w:t>
      </w:r>
      <w:proofErr w:type="spellEnd"/>
      <w:r w:rsidRPr="00D71ECD">
        <w:t>&gt;=3.615</w:t>
      </w:r>
    </w:p>
    <w:p w14:paraId="62F7E6F7" w14:textId="77777777" w:rsidR="00D71ECD" w:rsidRPr="00D71ECD" w:rsidRDefault="00D71ECD" w:rsidP="00D71ECD">
      <w:r w:rsidRPr="00D71ECD">
        <w:t xml:space="preserve">Rule 3: root -&gt; </w:t>
      </w:r>
      <w:proofErr w:type="spellStart"/>
      <w:r w:rsidRPr="00D71ECD">
        <w:t>OpenPrice</w:t>
      </w:r>
      <w:proofErr w:type="spellEnd"/>
      <w:r w:rsidRPr="00D71ECD">
        <w:t xml:space="preserve">&gt;=3.615 -&gt; </w:t>
      </w:r>
      <w:proofErr w:type="spellStart"/>
      <w:r w:rsidRPr="00D71ECD">
        <w:t>ClosePrice</w:t>
      </w:r>
      <w:proofErr w:type="spellEnd"/>
      <w:r w:rsidRPr="00D71ECD">
        <w:t>&lt; 10</w:t>
      </w:r>
    </w:p>
    <w:p w14:paraId="5B647DA0" w14:textId="77777777" w:rsidR="00D71ECD" w:rsidRPr="00D71ECD" w:rsidRDefault="00D71ECD" w:rsidP="00D71ECD">
      <w:r w:rsidRPr="00D71ECD">
        <w:t xml:space="preserve">Rule 4: root -&gt; </w:t>
      </w:r>
      <w:proofErr w:type="spellStart"/>
      <w:r w:rsidRPr="00D71ECD">
        <w:t>OpenPrice</w:t>
      </w:r>
      <w:proofErr w:type="spellEnd"/>
      <w:r w:rsidRPr="00D71ECD">
        <w:t xml:space="preserve">&gt;=3.615 -&gt; </w:t>
      </w:r>
      <w:proofErr w:type="spellStart"/>
      <w:r w:rsidRPr="00D71ECD">
        <w:t>ClosePrice</w:t>
      </w:r>
      <w:proofErr w:type="spellEnd"/>
      <w:r w:rsidRPr="00D71ECD">
        <w:t>&gt;=10</w:t>
      </w:r>
    </w:p>
    <w:p w14:paraId="3934528B" w14:textId="77777777" w:rsidR="00D71ECD" w:rsidRPr="00D71ECD" w:rsidRDefault="00D71ECD" w:rsidP="00D71ECD">
      <w:r w:rsidRPr="00D71ECD">
        <w:t xml:space="preserve">Rule 5: root -&gt; </w:t>
      </w:r>
      <w:proofErr w:type="spellStart"/>
      <w:r w:rsidRPr="00D71ECD">
        <w:t>OpenPrice</w:t>
      </w:r>
      <w:proofErr w:type="spellEnd"/>
      <w:r w:rsidRPr="00D71ECD">
        <w:t xml:space="preserve">&gt;=3.615 -&gt; </w:t>
      </w:r>
      <w:proofErr w:type="spellStart"/>
      <w:r w:rsidRPr="00D71ECD">
        <w:t>ClosePrice</w:t>
      </w:r>
      <w:proofErr w:type="spellEnd"/>
      <w:r w:rsidRPr="00D71ECD">
        <w:t xml:space="preserve">&gt;=10 -&gt; </w:t>
      </w:r>
      <w:proofErr w:type="spellStart"/>
      <w:r w:rsidRPr="00D71ECD">
        <w:t>OpenPrice</w:t>
      </w:r>
      <w:proofErr w:type="spellEnd"/>
      <w:r w:rsidRPr="00D71ECD">
        <w:t>&gt;=10.34</w:t>
      </w:r>
    </w:p>
    <w:p w14:paraId="274F7C29" w14:textId="77777777" w:rsidR="00D71ECD" w:rsidRPr="00D71ECD" w:rsidRDefault="00D71ECD" w:rsidP="00D71ECD">
      <w:r w:rsidRPr="00D71ECD">
        <w:t xml:space="preserve">Rule 6: root -&gt; </w:t>
      </w:r>
      <w:proofErr w:type="spellStart"/>
      <w:r w:rsidRPr="00D71ECD">
        <w:t>OpenPrice</w:t>
      </w:r>
      <w:proofErr w:type="spellEnd"/>
      <w:r w:rsidRPr="00D71ECD">
        <w:t xml:space="preserve">&gt;=3.615 -&gt; </w:t>
      </w:r>
      <w:proofErr w:type="spellStart"/>
      <w:r w:rsidRPr="00D71ECD">
        <w:t>ClosePrice</w:t>
      </w:r>
      <w:proofErr w:type="spellEnd"/>
      <w:r w:rsidRPr="00D71ECD">
        <w:t xml:space="preserve">&gt;=10 -&gt; </w:t>
      </w:r>
      <w:proofErr w:type="spellStart"/>
      <w:r w:rsidRPr="00D71ECD">
        <w:t>OpenPrice</w:t>
      </w:r>
      <w:proofErr w:type="spellEnd"/>
      <w:r w:rsidRPr="00D71ECD">
        <w:t>&lt; 10.34</w:t>
      </w:r>
    </w:p>
    <w:p w14:paraId="2F5AE652" w14:textId="77777777" w:rsidR="00D71ECD" w:rsidRPr="00D71ECD" w:rsidRDefault="00D71ECD" w:rsidP="00D71ECD">
      <w:r w:rsidRPr="00D71ECD">
        <w:t xml:space="preserve">Rule 7: root -&gt; </w:t>
      </w:r>
      <w:proofErr w:type="spellStart"/>
      <w:r w:rsidRPr="00D71ECD">
        <w:t>OpenPrice</w:t>
      </w:r>
      <w:proofErr w:type="spellEnd"/>
      <w:r w:rsidRPr="00D71ECD">
        <w:t>&lt; 3.615</w:t>
      </w:r>
    </w:p>
    <w:p w14:paraId="4D429ED2" w14:textId="77777777" w:rsidR="00D71ECD" w:rsidRPr="00D71ECD" w:rsidRDefault="00D71ECD" w:rsidP="00D71ECD">
      <w:r w:rsidRPr="00D71ECD">
        <w:t xml:space="preserve">Rule 8: root -&gt; </w:t>
      </w:r>
      <w:proofErr w:type="spellStart"/>
      <w:r w:rsidRPr="00D71ECD">
        <w:t>OpenPrice</w:t>
      </w:r>
      <w:proofErr w:type="spellEnd"/>
      <w:r w:rsidRPr="00D71ECD">
        <w:t xml:space="preserve">&lt; 3.615 -&gt; </w:t>
      </w:r>
      <w:proofErr w:type="spellStart"/>
      <w:r w:rsidRPr="00D71ECD">
        <w:t>ClosePrice</w:t>
      </w:r>
      <w:proofErr w:type="spellEnd"/>
      <w:r w:rsidRPr="00D71ECD">
        <w:t>&lt; 3.645</w:t>
      </w:r>
    </w:p>
    <w:p w14:paraId="0FD3BFA0" w14:textId="77777777" w:rsidR="00D71ECD" w:rsidRPr="00D71ECD" w:rsidRDefault="00D71ECD" w:rsidP="00D71ECD">
      <w:r w:rsidRPr="00D71ECD">
        <w:t xml:space="preserve">Rule 9: root -&gt; </w:t>
      </w:r>
      <w:proofErr w:type="spellStart"/>
      <w:r w:rsidRPr="00D71ECD">
        <w:t>OpenPrice</w:t>
      </w:r>
      <w:proofErr w:type="spellEnd"/>
      <w:r w:rsidRPr="00D71ECD">
        <w:t xml:space="preserve">&lt; 3.615 -&gt; </w:t>
      </w:r>
      <w:proofErr w:type="spellStart"/>
      <w:r w:rsidRPr="00D71ECD">
        <w:t>ClosePrice</w:t>
      </w:r>
      <w:proofErr w:type="spellEnd"/>
      <w:r w:rsidRPr="00D71ECD">
        <w:t xml:space="preserve">&lt; 3.645 -&gt; </w:t>
      </w:r>
      <w:proofErr w:type="spellStart"/>
      <w:r w:rsidRPr="00D71ECD">
        <w:t>OpenPrice</w:t>
      </w:r>
      <w:proofErr w:type="spellEnd"/>
      <w:r w:rsidRPr="00D71ECD">
        <w:t>&gt;=1.035</w:t>
      </w:r>
    </w:p>
    <w:p w14:paraId="496B0EBA" w14:textId="77777777" w:rsidR="00D71ECD" w:rsidRPr="00D71ECD" w:rsidRDefault="00D71ECD" w:rsidP="00D71ECD">
      <w:r w:rsidRPr="00D71ECD">
        <w:t xml:space="preserve">Rule 10: root -&gt; </w:t>
      </w:r>
      <w:proofErr w:type="spellStart"/>
      <w:r w:rsidRPr="00D71ECD">
        <w:t>OpenPrice</w:t>
      </w:r>
      <w:proofErr w:type="spellEnd"/>
      <w:r w:rsidRPr="00D71ECD">
        <w:t xml:space="preserve">&lt; 3.615 -&gt; </w:t>
      </w:r>
      <w:proofErr w:type="spellStart"/>
      <w:r w:rsidRPr="00D71ECD">
        <w:t>ClosePrice</w:t>
      </w:r>
      <w:proofErr w:type="spellEnd"/>
      <w:r w:rsidRPr="00D71ECD">
        <w:t xml:space="preserve">&lt; 3.645 -&gt; </w:t>
      </w:r>
      <w:proofErr w:type="spellStart"/>
      <w:r w:rsidRPr="00D71ECD">
        <w:t>OpenPrice</w:t>
      </w:r>
      <w:proofErr w:type="spellEnd"/>
      <w:r w:rsidRPr="00D71ECD">
        <w:t>&lt; 1.035</w:t>
      </w:r>
    </w:p>
    <w:p w14:paraId="2B20D8DA" w14:textId="77777777" w:rsidR="00D71ECD" w:rsidRPr="00D71ECD" w:rsidRDefault="00D71ECD" w:rsidP="00D71ECD">
      <w:r w:rsidRPr="00D71ECD">
        <w:t xml:space="preserve">Rule 11: root -&gt; </w:t>
      </w:r>
      <w:proofErr w:type="spellStart"/>
      <w:r w:rsidRPr="00D71ECD">
        <w:t>OpenPrice</w:t>
      </w:r>
      <w:proofErr w:type="spellEnd"/>
      <w:r w:rsidRPr="00D71ECD">
        <w:t xml:space="preserve">&lt; 3.615 -&gt; </w:t>
      </w:r>
      <w:proofErr w:type="spellStart"/>
      <w:r w:rsidRPr="00D71ECD">
        <w:t>ClosePrice</w:t>
      </w:r>
      <w:proofErr w:type="spellEnd"/>
      <w:r w:rsidRPr="00D71ECD">
        <w:t>&gt;=3.645</w:t>
      </w:r>
    </w:p>
    <w:p w14:paraId="7F969347" w14:textId="686F8CCB" w:rsidR="00D6101E" w:rsidRDefault="00281B8F" w:rsidP="00E0477C">
      <w:r w:rsidRPr="00281B8F">
        <w:drawing>
          <wp:inline distT="0" distB="0" distL="0" distR="0" wp14:anchorId="1A7926C2" wp14:editId="5476FA8D">
            <wp:extent cx="5943600" cy="3472815"/>
            <wp:effectExtent l="0" t="0" r="0" b="0"/>
            <wp:docPr id="1668332151"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32151" name="Picture 1" descr="A diagram of a graph&#10;&#10;Description automatically generated"/>
                    <pic:cNvPicPr/>
                  </pic:nvPicPr>
                  <pic:blipFill>
                    <a:blip r:embed="rId5"/>
                    <a:stretch>
                      <a:fillRect/>
                    </a:stretch>
                  </pic:blipFill>
                  <pic:spPr>
                    <a:xfrm>
                      <a:off x="0" y="0"/>
                      <a:ext cx="5943600" cy="3472815"/>
                    </a:xfrm>
                    <a:prstGeom prst="rect">
                      <a:avLst/>
                    </a:prstGeom>
                  </pic:spPr>
                </pic:pic>
              </a:graphicData>
            </a:graphic>
          </wp:inline>
        </w:drawing>
      </w:r>
    </w:p>
    <w:p w14:paraId="30BF63D0" w14:textId="7891EBE7" w:rsidR="00281B8F" w:rsidRDefault="00F4604D" w:rsidP="00E0477C">
      <w:r>
        <w:lastRenderedPageBreak/>
        <w:t>E]</w:t>
      </w:r>
    </w:p>
    <w:p w14:paraId="48804D63" w14:textId="0D0EF71B" w:rsidR="00F4604D" w:rsidRDefault="0098781F" w:rsidP="00E0477C">
      <w:r w:rsidRPr="0098781F">
        <w:drawing>
          <wp:inline distT="0" distB="0" distL="0" distR="0" wp14:anchorId="122A6EE6" wp14:editId="3427B014">
            <wp:extent cx="5943600" cy="3904615"/>
            <wp:effectExtent l="0" t="0" r="0" b="635"/>
            <wp:docPr id="192084916"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4916" name="Picture 1" descr="A graph with red and blue dots&#10;&#10;Description automatically generated"/>
                    <pic:cNvPicPr/>
                  </pic:nvPicPr>
                  <pic:blipFill>
                    <a:blip r:embed="rId6"/>
                    <a:stretch>
                      <a:fillRect/>
                    </a:stretch>
                  </pic:blipFill>
                  <pic:spPr>
                    <a:xfrm>
                      <a:off x="0" y="0"/>
                      <a:ext cx="5943600" cy="3904615"/>
                    </a:xfrm>
                    <a:prstGeom prst="rect">
                      <a:avLst/>
                    </a:prstGeom>
                  </pic:spPr>
                </pic:pic>
              </a:graphicData>
            </a:graphic>
          </wp:inline>
        </w:drawing>
      </w:r>
    </w:p>
    <w:p w14:paraId="1915D6FF" w14:textId="77777777" w:rsidR="009D35F3" w:rsidRDefault="009D35F3" w:rsidP="00E0477C"/>
    <w:p w14:paraId="5BDA9111" w14:textId="676E01AC" w:rsidR="009D35F3" w:rsidRDefault="009D35F3" w:rsidP="009D35F3">
      <w:r>
        <w:t xml:space="preserve">The splitting seems </w:t>
      </w:r>
      <w:r>
        <w:t xml:space="preserve">effective for low prices auctions but </w:t>
      </w:r>
      <w:proofErr w:type="gramStart"/>
      <w:r>
        <w:t>not</w:t>
      </w:r>
      <w:proofErr w:type="gramEnd"/>
      <w:r>
        <w:t xml:space="preserve"> fully account for </w:t>
      </w:r>
      <w:r>
        <w:t>auctions</w:t>
      </w:r>
      <w:r>
        <w:t xml:space="preserve"> with higher </w:t>
      </w:r>
      <w:proofErr w:type="spellStart"/>
      <w:r>
        <w:t>openprice</w:t>
      </w:r>
      <w:proofErr w:type="spellEnd"/>
      <w:r>
        <w:t xml:space="preserve"> or close price</w:t>
      </w:r>
    </w:p>
    <w:p w14:paraId="4763805E" w14:textId="38757320" w:rsidR="002115FA" w:rsidRDefault="009D35F3" w:rsidP="009D35F3">
      <w:r>
        <w:t xml:space="preserve">split is reasonable for the main cluster of auctions but </w:t>
      </w:r>
      <w:r w:rsidR="002115FA">
        <w:t>m</w:t>
      </w:r>
      <w:r>
        <w:t xml:space="preserve">ay need refinement for better separation </w:t>
      </w:r>
      <w:r w:rsidR="002115FA">
        <w:t>across</w:t>
      </w:r>
      <w:r>
        <w:t xml:space="preserve"> the entire range</w:t>
      </w:r>
    </w:p>
    <w:p w14:paraId="09743F0F" w14:textId="77777777" w:rsidR="008362A7" w:rsidRDefault="008362A7" w:rsidP="009D35F3"/>
    <w:p w14:paraId="67DF906E" w14:textId="77777777" w:rsidR="008362A7" w:rsidRDefault="008362A7" w:rsidP="009D35F3"/>
    <w:p w14:paraId="5F73EB2A" w14:textId="77777777" w:rsidR="008362A7" w:rsidRDefault="008362A7" w:rsidP="009D35F3"/>
    <w:p w14:paraId="24CBDBD5" w14:textId="77777777" w:rsidR="008362A7" w:rsidRDefault="008362A7" w:rsidP="009D35F3"/>
    <w:p w14:paraId="66E7D5F3" w14:textId="77777777" w:rsidR="008362A7" w:rsidRDefault="008362A7" w:rsidP="009D35F3"/>
    <w:p w14:paraId="2C6FF4E6" w14:textId="77777777" w:rsidR="008362A7" w:rsidRDefault="008362A7" w:rsidP="009D35F3"/>
    <w:p w14:paraId="1543990F" w14:textId="77777777" w:rsidR="008362A7" w:rsidRDefault="008362A7" w:rsidP="009D35F3"/>
    <w:p w14:paraId="0B868E8A" w14:textId="77777777" w:rsidR="008362A7" w:rsidRDefault="008362A7" w:rsidP="009D35F3"/>
    <w:p w14:paraId="73DEC80E" w14:textId="5D5B1D79" w:rsidR="002115FA" w:rsidRDefault="002115FA" w:rsidP="009D35F3">
      <w:r>
        <w:lastRenderedPageBreak/>
        <w:t>f]</w:t>
      </w:r>
    </w:p>
    <w:p w14:paraId="3285F1A9" w14:textId="6EC9B102" w:rsidR="002115FA" w:rsidRDefault="008362A7" w:rsidP="009D35F3">
      <w:r w:rsidRPr="008362A7">
        <w:drawing>
          <wp:inline distT="0" distB="0" distL="0" distR="0" wp14:anchorId="4A987B95" wp14:editId="0DC57EFC">
            <wp:extent cx="4212583" cy="2732327"/>
            <wp:effectExtent l="0" t="0" r="0" b="0"/>
            <wp:docPr id="213912717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27173" name="Picture 1" descr="A graph with a line&#10;&#10;Description automatically generated"/>
                    <pic:cNvPicPr/>
                  </pic:nvPicPr>
                  <pic:blipFill>
                    <a:blip r:embed="rId7"/>
                    <a:stretch>
                      <a:fillRect/>
                    </a:stretch>
                  </pic:blipFill>
                  <pic:spPr>
                    <a:xfrm>
                      <a:off x="0" y="0"/>
                      <a:ext cx="4230301" cy="2743819"/>
                    </a:xfrm>
                    <a:prstGeom prst="rect">
                      <a:avLst/>
                    </a:prstGeom>
                  </pic:spPr>
                </pic:pic>
              </a:graphicData>
            </a:graphic>
          </wp:inline>
        </w:drawing>
      </w:r>
    </w:p>
    <w:p w14:paraId="1AC6B97C" w14:textId="76149BF6" w:rsidR="008362A7" w:rsidRDefault="0026704C" w:rsidP="009D35F3">
      <w:proofErr w:type="gramStart"/>
      <w:r>
        <w:t>Area</w:t>
      </w:r>
      <w:proofErr w:type="gramEnd"/>
      <w:r w:rsidR="008362A7">
        <w:t xml:space="preserve"> under the curve is </w:t>
      </w:r>
      <w:r>
        <w:t xml:space="preserve">comparatively less and cannot say the model is good enough for the dataset </w:t>
      </w:r>
    </w:p>
    <w:p w14:paraId="31583C24" w14:textId="58573C34" w:rsidR="00F35CA9" w:rsidRDefault="00F35CA9" w:rsidP="009D35F3">
      <w:r w:rsidRPr="00F35CA9">
        <w:drawing>
          <wp:inline distT="0" distB="0" distL="0" distR="0" wp14:anchorId="25AD7FB8" wp14:editId="60C3D8D4">
            <wp:extent cx="2172003" cy="781159"/>
            <wp:effectExtent l="0" t="0" r="0" b="0"/>
            <wp:docPr id="1531280536"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80536" name="Picture 1" descr="A number and numbers on a white background&#10;&#10;Description automatically generated"/>
                    <pic:cNvPicPr/>
                  </pic:nvPicPr>
                  <pic:blipFill>
                    <a:blip r:embed="rId8"/>
                    <a:stretch>
                      <a:fillRect/>
                    </a:stretch>
                  </pic:blipFill>
                  <pic:spPr>
                    <a:xfrm>
                      <a:off x="0" y="0"/>
                      <a:ext cx="2172003" cy="781159"/>
                    </a:xfrm>
                    <a:prstGeom prst="rect">
                      <a:avLst/>
                    </a:prstGeom>
                  </pic:spPr>
                </pic:pic>
              </a:graphicData>
            </a:graphic>
          </wp:inline>
        </w:drawing>
      </w:r>
    </w:p>
    <w:p w14:paraId="55D0D62A" w14:textId="2D908FB8" w:rsidR="00F35CA9" w:rsidRDefault="00F35CA9" w:rsidP="009D35F3">
      <w:r>
        <w:t>Accuracy is 80.01%</w:t>
      </w:r>
      <w:proofErr w:type="gramStart"/>
      <w:r>
        <w:t xml:space="preserve"> </w:t>
      </w:r>
      <w:r w:rsidR="008F624B">
        <w:t>which</w:t>
      </w:r>
      <w:proofErr w:type="gramEnd"/>
      <w:r w:rsidR="008F624B">
        <w:t xml:space="preserve"> is reasonably good but there are many misclassifications </w:t>
      </w:r>
      <w:r w:rsidR="00D56204">
        <w:t xml:space="preserve">for </w:t>
      </w:r>
      <w:r w:rsidR="00332D13">
        <w:t>non-competitive</w:t>
      </w:r>
    </w:p>
    <w:p w14:paraId="7444094D" w14:textId="77777777" w:rsidR="00D56204" w:rsidRDefault="00D56204" w:rsidP="009D35F3"/>
    <w:p w14:paraId="4FE64169" w14:textId="2C84B2EE" w:rsidR="00D56204" w:rsidRDefault="00D56204" w:rsidP="009D35F3">
      <w:r>
        <w:t>G]</w:t>
      </w:r>
    </w:p>
    <w:p w14:paraId="014832D6" w14:textId="0E559CCB" w:rsidR="005D2960" w:rsidRDefault="005D2960" w:rsidP="005D2960">
      <w:r>
        <w:t>A lower opening price could attract more bidders, especially if buyers perceive they might get a good deal. Conversely, a higher opening price may deter bidders</w:t>
      </w:r>
    </w:p>
    <w:p w14:paraId="67C1FEF7" w14:textId="058CCCCE" w:rsidR="00D56204" w:rsidRDefault="006B6F63" w:rsidP="005D2960">
      <w:r w:rsidRPr="006B6F63">
        <w:t>Sellers should consider starting their auctions with an opening price above 3.615. This price point is crucial for enhancing the chances of receiving at least two bids, as lower opening prices tend to lead to less competitive outcomes.</w:t>
      </w:r>
    </w:p>
    <w:p w14:paraId="2374E06D" w14:textId="047FDDCC" w:rsidR="007856BB" w:rsidRDefault="007856BB" w:rsidP="005D2960">
      <w:r w:rsidRPr="007856BB">
        <w:t>Aim for a closing price that exceeds 10, as this has shown to be a threshold for attracting competitive bids. This may involve setting a reserve price or considering the perceived value of the item.</w:t>
      </w:r>
    </w:p>
    <w:p w14:paraId="4EA407DD" w14:textId="75CAF65E" w:rsidR="00EB2CF9" w:rsidRDefault="00404D49" w:rsidP="005D2960">
      <w:r>
        <w:lastRenderedPageBreak/>
        <w:t>The factors like duration, currency</w:t>
      </w:r>
      <w:r w:rsidR="00C0209B">
        <w:t xml:space="preserve">, category and </w:t>
      </w:r>
      <w:r>
        <w:t xml:space="preserve">end date don’t play that huge </w:t>
      </w:r>
      <w:r w:rsidR="00C0209B">
        <w:t xml:space="preserve">of a </w:t>
      </w:r>
      <w:r>
        <w:t xml:space="preserve">role </w:t>
      </w:r>
      <w:r w:rsidR="00A779BA">
        <w:t xml:space="preserve">or </w:t>
      </w:r>
      <w:proofErr w:type="gramStart"/>
      <w:r w:rsidR="00A779BA">
        <w:t>very</w:t>
      </w:r>
      <w:proofErr w:type="gramEnd"/>
      <w:r w:rsidR="00A779BA">
        <w:t xml:space="preserve"> insignificant role </w:t>
      </w:r>
      <w:r>
        <w:t>i</w:t>
      </w:r>
      <w:r w:rsidR="00A779BA">
        <w:t>n</w:t>
      </w:r>
      <w:r>
        <w:t xml:space="preserve"> splitting the decision tree therefore </w:t>
      </w:r>
      <w:r w:rsidR="003F7588">
        <w:t xml:space="preserve">I would suggest anything close by to others should do. </w:t>
      </w:r>
    </w:p>
    <w:p w14:paraId="1D0A1726" w14:textId="77777777" w:rsidR="007B0300" w:rsidRDefault="007B0300" w:rsidP="005D2960"/>
    <w:p w14:paraId="192EE7D7" w14:textId="60A77550" w:rsidR="007B0300" w:rsidRDefault="003134FF" w:rsidP="005D2960">
      <w:r>
        <w:t>11.3]</w:t>
      </w:r>
    </w:p>
    <w:p w14:paraId="3D700C9F" w14:textId="6D6BB1DC" w:rsidR="00AF4F91" w:rsidRDefault="0063568A" w:rsidP="005D2960">
      <w:r w:rsidRPr="0063568A">
        <w:drawing>
          <wp:inline distT="0" distB="0" distL="0" distR="0" wp14:anchorId="57934413" wp14:editId="4688F301">
            <wp:extent cx="5943600" cy="3724275"/>
            <wp:effectExtent l="0" t="0" r="0" b="9525"/>
            <wp:docPr id="120013649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36497" name="Picture 1" descr="A diagram of a network&#10;&#10;Description automatically generated"/>
                    <pic:cNvPicPr/>
                  </pic:nvPicPr>
                  <pic:blipFill>
                    <a:blip r:embed="rId9"/>
                    <a:stretch>
                      <a:fillRect/>
                    </a:stretch>
                  </pic:blipFill>
                  <pic:spPr>
                    <a:xfrm>
                      <a:off x="0" y="0"/>
                      <a:ext cx="5943600" cy="3724275"/>
                    </a:xfrm>
                    <a:prstGeom prst="rect">
                      <a:avLst/>
                    </a:prstGeom>
                  </pic:spPr>
                </pic:pic>
              </a:graphicData>
            </a:graphic>
          </wp:inline>
        </w:drawing>
      </w:r>
    </w:p>
    <w:p w14:paraId="76A65E9E" w14:textId="1AF3735A" w:rsidR="003134FF" w:rsidRDefault="00AF4F91" w:rsidP="005D2960">
      <w:r w:rsidRPr="00AF4F91">
        <w:drawing>
          <wp:inline distT="0" distB="0" distL="0" distR="0" wp14:anchorId="089CF620" wp14:editId="089AE678">
            <wp:extent cx="3829584" cy="828791"/>
            <wp:effectExtent l="0" t="0" r="0" b="9525"/>
            <wp:docPr id="126526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69408" name=""/>
                    <pic:cNvPicPr/>
                  </pic:nvPicPr>
                  <pic:blipFill>
                    <a:blip r:embed="rId10"/>
                    <a:stretch>
                      <a:fillRect/>
                    </a:stretch>
                  </pic:blipFill>
                  <pic:spPr>
                    <a:xfrm>
                      <a:off x="0" y="0"/>
                      <a:ext cx="3829584" cy="828791"/>
                    </a:xfrm>
                    <a:prstGeom prst="rect">
                      <a:avLst/>
                    </a:prstGeom>
                  </pic:spPr>
                </pic:pic>
              </a:graphicData>
            </a:graphic>
          </wp:inline>
        </w:drawing>
      </w:r>
    </w:p>
    <w:p w14:paraId="6B8AF24E" w14:textId="47A08D42" w:rsidR="006610D7" w:rsidRDefault="006610D7" w:rsidP="005D2960">
      <w:proofErr w:type="spellStart"/>
      <w:r>
        <w:t>i</w:t>
      </w:r>
      <w:proofErr w:type="spellEnd"/>
      <w:r>
        <w:t xml:space="preserve">] </w:t>
      </w:r>
      <w:r w:rsidR="00125B39" w:rsidRPr="00125B39">
        <w:t>As the number of layers and nodes increases in the neural network, the RMSE for the training data decreases</w:t>
      </w:r>
    </w:p>
    <w:p w14:paraId="2930DF61" w14:textId="17C7D343" w:rsidR="00125B39" w:rsidRDefault="00125B39" w:rsidP="005D2960">
      <w:r>
        <w:t>ii]</w:t>
      </w:r>
      <w:r w:rsidR="00F64726" w:rsidRPr="00F64726">
        <w:t xml:space="preserve"> </w:t>
      </w:r>
      <w:r w:rsidR="00F64726" w:rsidRPr="00F64726">
        <w:t>The validation RMSE initially rises significantly when increasing from 2 to 5 nodes with 1 hidden layer (indicating possible overfitting). However, when adding a second hidden layer, the RMSE for validation decreases, although it remains higher than the training RMSE</w:t>
      </w:r>
    </w:p>
    <w:p w14:paraId="74947EA9" w14:textId="0232B16F" w:rsidR="00125B39" w:rsidRDefault="00F64726" w:rsidP="005D2960">
      <w:r>
        <w:t>iii]</w:t>
      </w:r>
    </w:p>
    <w:p w14:paraId="13416218" w14:textId="77777777" w:rsidR="003E47C2" w:rsidRDefault="003E47C2" w:rsidP="003E47C2">
      <w:r>
        <w:t>1 Hidden Layer, 2 Nodes offers a simpler model with relatively similar RMSE values for both training and validation, suggesting less overfitting.</w:t>
      </w:r>
    </w:p>
    <w:p w14:paraId="04AF06DE" w14:textId="4E5CF10F" w:rsidR="00F64726" w:rsidRDefault="003E47C2" w:rsidP="003E47C2">
      <w:r>
        <w:lastRenderedPageBreak/>
        <w:t>2 Hidden Layers, 5 Nodes reduces the training RMSE while maintaining a reasonable validation RMSE, so it could be suitable if the application requires more flexibility in capturing patterns.</w:t>
      </w:r>
    </w:p>
    <w:p w14:paraId="15501BE6" w14:textId="1380D311" w:rsidR="00A81179" w:rsidRDefault="00A81179" w:rsidP="003E47C2">
      <w:r>
        <w:t xml:space="preserve">An </w:t>
      </w:r>
      <w:r w:rsidR="00C35504">
        <w:t>Appropriate number</w:t>
      </w:r>
      <w:r>
        <w:t xml:space="preserve"> to choose </w:t>
      </w:r>
      <w:r w:rsidR="009B5F3C">
        <w:t xml:space="preserve">from the above </w:t>
      </w:r>
      <w:r>
        <w:t xml:space="preserve">would be 2 hidden layers and 5 nodes </w:t>
      </w:r>
      <w:r w:rsidR="009B5F3C">
        <w:t>but I would choose using 2 hidden layers and lesser nodes for better performance</w:t>
      </w:r>
    </w:p>
    <w:sectPr w:rsidR="00A81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6C"/>
    <w:rsid w:val="00125B39"/>
    <w:rsid w:val="00183F51"/>
    <w:rsid w:val="001B542A"/>
    <w:rsid w:val="002115FA"/>
    <w:rsid w:val="0026704C"/>
    <w:rsid w:val="00281B8F"/>
    <w:rsid w:val="003134FF"/>
    <w:rsid w:val="00322E3D"/>
    <w:rsid w:val="00332D13"/>
    <w:rsid w:val="003823EC"/>
    <w:rsid w:val="003E47C2"/>
    <w:rsid w:val="003F7588"/>
    <w:rsid w:val="00404D49"/>
    <w:rsid w:val="00465473"/>
    <w:rsid w:val="0049423B"/>
    <w:rsid w:val="004967C6"/>
    <w:rsid w:val="005007C3"/>
    <w:rsid w:val="0059595B"/>
    <w:rsid w:val="005D265C"/>
    <w:rsid w:val="005D2960"/>
    <w:rsid w:val="006004C3"/>
    <w:rsid w:val="00613C1B"/>
    <w:rsid w:val="0062226C"/>
    <w:rsid w:val="0063568A"/>
    <w:rsid w:val="006610D7"/>
    <w:rsid w:val="006B6F63"/>
    <w:rsid w:val="007856BB"/>
    <w:rsid w:val="007B0300"/>
    <w:rsid w:val="008362A7"/>
    <w:rsid w:val="008A112E"/>
    <w:rsid w:val="008C4077"/>
    <w:rsid w:val="008E7FC4"/>
    <w:rsid w:val="008F624B"/>
    <w:rsid w:val="00904E92"/>
    <w:rsid w:val="009113C9"/>
    <w:rsid w:val="009305C2"/>
    <w:rsid w:val="009464EF"/>
    <w:rsid w:val="00946A12"/>
    <w:rsid w:val="0098781F"/>
    <w:rsid w:val="00994B02"/>
    <w:rsid w:val="009B5F3C"/>
    <w:rsid w:val="009D35F3"/>
    <w:rsid w:val="00A64AFD"/>
    <w:rsid w:val="00A779BA"/>
    <w:rsid w:val="00A81179"/>
    <w:rsid w:val="00AC1B92"/>
    <w:rsid w:val="00AF4F91"/>
    <w:rsid w:val="00B7369A"/>
    <w:rsid w:val="00C0209B"/>
    <w:rsid w:val="00C35504"/>
    <w:rsid w:val="00D03B78"/>
    <w:rsid w:val="00D26F77"/>
    <w:rsid w:val="00D56204"/>
    <w:rsid w:val="00D6101E"/>
    <w:rsid w:val="00D71ECD"/>
    <w:rsid w:val="00D73103"/>
    <w:rsid w:val="00DB094D"/>
    <w:rsid w:val="00E0477C"/>
    <w:rsid w:val="00E939E3"/>
    <w:rsid w:val="00EB2CF9"/>
    <w:rsid w:val="00F23B06"/>
    <w:rsid w:val="00F35CA9"/>
    <w:rsid w:val="00F4604D"/>
    <w:rsid w:val="00F6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0437"/>
  <w15:chartTrackingRefBased/>
  <w15:docId w15:val="{C377865E-26F7-4F08-805A-87501DD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F77"/>
  </w:style>
  <w:style w:type="paragraph" w:styleId="Heading1">
    <w:name w:val="heading 1"/>
    <w:basedOn w:val="Normal"/>
    <w:next w:val="Normal"/>
    <w:link w:val="Heading1Char"/>
    <w:uiPriority w:val="9"/>
    <w:qFormat/>
    <w:rsid w:val="00622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26C"/>
    <w:rPr>
      <w:rFonts w:eastAsiaTheme="majorEastAsia" w:cstheme="majorBidi"/>
      <w:color w:val="272727" w:themeColor="text1" w:themeTint="D8"/>
    </w:rPr>
  </w:style>
  <w:style w:type="paragraph" w:styleId="Title">
    <w:name w:val="Title"/>
    <w:basedOn w:val="Normal"/>
    <w:next w:val="Normal"/>
    <w:link w:val="TitleChar"/>
    <w:uiPriority w:val="10"/>
    <w:qFormat/>
    <w:rsid w:val="00622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26C"/>
    <w:pPr>
      <w:spacing w:before="160"/>
      <w:jc w:val="center"/>
    </w:pPr>
    <w:rPr>
      <w:i/>
      <w:iCs/>
      <w:color w:val="404040" w:themeColor="text1" w:themeTint="BF"/>
    </w:rPr>
  </w:style>
  <w:style w:type="character" w:customStyle="1" w:styleId="QuoteChar">
    <w:name w:val="Quote Char"/>
    <w:basedOn w:val="DefaultParagraphFont"/>
    <w:link w:val="Quote"/>
    <w:uiPriority w:val="29"/>
    <w:rsid w:val="0062226C"/>
    <w:rPr>
      <w:i/>
      <w:iCs/>
      <w:color w:val="404040" w:themeColor="text1" w:themeTint="BF"/>
    </w:rPr>
  </w:style>
  <w:style w:type="paragraph" w:styleId="ListParagraph">
    <w:name w:val="List Paragraph"/>
    <w:basedOn w:val="Normal"/>
    <w:uiPriority w:val="34"/>
    <w:qFormat/>
    <w:rsid w:val="0062226C"/>
    <w:pPr>
      <w:ind w:left="720"/>
      <w:contextualSpacing/>
    </w:pPr>
  </w:style>
  <w:style w:type="character" w:styleId="IntenseEmphasis">
    <w:name w:val="Intense Emphasis"/>
    <w:basedOn w:val="DefaultParagraphFont"/>
    <w:uiPriority w:val="21"/>
    <w:qFormat/>
    <w:rsid w:val="0062226C"/>
    <w:rPr>
      <w:i/>
      <w:iCs/>
      <w:color w:val="0F4761" w:themeColor="accent1" w:themeShade="BF"/>
    </w:rPr>
  </w:style>
  <w:style w:type="paragraph" w:styleId="IntenseQuote">
    <w:name w:val="Intense Quote"/>
    <w:basedOn w:val="Normal"/>
    <w:next w:val="Normal"/>
    <w:link w:val="IntenseQuoteChar"/>
    <w:uiPriority w:val="30"/>
    <w:qFormat/>
    <w:rsid w:val="00622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26C"/>
    <w:rPr>
      <w:i/>
      <w:iCs/>
      <w:color w:val="0F4761" w:themeColor="accent1" w:themeShade="BF"/>
    </w:rPr>
  </w:style>
  <w:style w:type="character" w:styleId="IntenseReference">
    <w:name w:val="Intense Reference"/>
    <w:basedOn w:val="DefaultParagraphFont"/>
    <w:uiPriority w:val="32"/>
    <w:qFormat/>
    <w:rsid w:val="006222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15436">
      <w:bodyDiv w:val="1"/>
      <w:marLeft w:val="0"/>
      <w:marRight w:val="0"/>
      <w:marTop w:val="0"/>
      <w:marBottom w:val="0"/>
      <w:divBdr>
        <w:top w:val="none" w:sz="0" w:space="0" w:color="auto"/>
        <w:left w:val="none" w:sz="0" w:space="0" w:color="auto"/>
        <w:bottom w:val="none" w:sz="0" w:space="0" w:color="auto"/>
        <w:right w:val="none" w:sz="0" w:space="0" w:color="auto"/>
      </w:divBdr>
    </w:div>
    <w:div w:id="321743188">
      <w:bodyDiv w:val="1"/>
      <w:marLeft w:val="0"/>
      <w:marRight w:val="0"/>
      <w:marTop w:val="0"/>
      <w:marBottom w:val="0"/>
      <w:divBdr>
        <w:top w:val="none" w:sz="0" w:space="0" w:color="auto"/>
        <w:left w:val="none" w:sz="0" w:space="0" w:color="auto"/>
        <w:bottom w:val="none" w:sz="0" w:space="0" w:color="auto"/>
        <w:right w:val="none" w:sz="0" w:space="0" w:color="auto"/>
      </w:divBdr>
    </w:div>
    <w:div w:id="417212601">
      <w:bodyDiv w:val="1"/>
      <w:marLeft w:val="0"/>
      <w:marRight w:val="0"/>
      <w:marTop w:val="0"/>
      <w:marBottom w:val="0"/>
      <w:divBdr>
        <w:top w:val="none" w:sz="0" w:space="0" w:color="auto"/>
        <w:left w:val="none" w:sz="0" w:space="0" w:color="auto"/>
        <w:bottom w:val="none" w:sz="0" w:space="0" w:color="auto"/>
        <w:right w:val="none" w:sz="0" w:space="0" w:color="auto"/>
      </w:divBdr>
    </w:div>
    <w:div w:id="578518018">
      <w:bodyDiv w:val="1"/>
      <w:marLeft w:val="0"/>
      <w:marRight w:val="0"/>
      <w:marTop w:val="0"/>
      <w:marBottom w:val="0"/>
      <w:divBdr>
        <w:top w:val="none" w:sz="0" w:space="0" w:color="auto"/>
        <w:left w:val="none" w:sz="0" w:space="0" w:color="auto"/>
        <w:bottom w:val="none" w:sz="0" w:space="0" w:color="auto"/>
        <w:right w:val="none" w:sz="0" w:space="0" w:color="auto"/>
      </w:divBdr>
    </w:div>
    <w:div w:id="833495806">
      <w:bodyDiv w:val="1"/>
      <w:marLeft w:val="0"/>
      <w:marRight w:val="0"/>
      <w:marTop w:val="0"/>
      <w:marBottom w:val="0"/>
      <w:divBdr>
        <w:top w:val="none" w:sz="0" w:space="0" w:color="auto"/>
        <w:left w:val="none" w:sz="0" w:space="0" w:color="auto"/>
        <w:bottom w:val="none" w:sz="0" w:space="0" w:color="auto"/>
        <w:right w:val="none" w:sz="0" w:space="0" w:color="auto"/>
      </w:divBdr>
    </w:div>
    <w:div w:id="95101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561</TotalTime>
  <Pages>7</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Thukaram, Amruth Pai</dc:creator>
  <cp:keywords/>
  <dc:description/>
  <cp:lastModifiedBy>amruth pai</cp:lastModifiedBy>
  <cp:revision>63</cp:revision>
  <dcterms:created xsi:type="dcterms:W3CDTF">2024-10-31T10:30:00Z</dcterms:created>
  <dcterms:modified xsi:type="dcterms:W3CDTF">2024-10-31T19:51:00Z</dcterms:modified>
</cp:coreProperties>
</file>