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a cleaned up version of the summary and analysis: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2"/>
        <w:rPr/>
      </w:pPr>
      <w:bookmarkStart w:colFirst="0" w:colLast="0" w:name="_u3ol9ug9vswf" w:id="0"/>
      <w:bookmarkEnd w:id="0"/>
      <w:r w:rsidDel="00000000" w:rsidR="00000000" w:rsidRPr="00000000">
        <w:rPr>
          <w:rtl w:val="0"/>
        </w:rPr>
        <w:t xml:space="preserve">Cleaned Up Summary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This study identified intact and functional mitochondria circulating in the blood of healthy mice and humans. Using techniques like flow cytometry and proteomics, the researchers traced the mitochondria back to various cell types including platelets, endothelial cells, and leukocytes. They found that these extracellular mitochondria maintain membrane potential and can enter cells, indicating intactness and potential functionality. A portion of the mitochondria were encapsulated within extracellular vesicles.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Overall, this research challenges the notion that circulating mitochondria are only associated with cellular damage. Instead, it suggests they may play a physiological role in intercellular communication in healthy states. This establishes an important baseline for understanding extracellular mitochondria and opens up avenues for exploring their therapeutic potential.</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2"/>
        <w:rPr/>
      </w:pPr>
      <w:bookmarkStart w:colFirst="0" w:colLast="0" w:name="_kjjqneyclkm" w:id="1"/>
      <w:bookmarkEnd w:id="1"/>
      <w:r w:rsidDel="00000000" w:rsidR="00000000" w:rsidRPr="00000000">
        <w:rPr>
          <w:rtl w:val="0"/>
        </w:rPr>
        <w:t xml:space="preserve">Cleaned Up Analysis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key strengths of this study are: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It provides the first evidence of circulating mitochondria in healthy individuals, contrasting previous disease-associated views.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The findings indicate diverse cellular origins for mitochondrial release beyond just damaged cells.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Demonstrating membrane potential maintenance highlights the intact, functional state of these extracellular mitochondria.</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Identifying mitochondria within extracellular vesicles points to vesicle-mediated transportation.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However, some limitations and open questions remain: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The triggers stimulating mitochondrial release were not examined.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Direct assessments of functional impacts on recipient cells are lacking.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Mitochondrial DNA integrity was not analyzed.</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Dynamic tracking of intercellular mitochondrial movement is absent.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Future research should focus on clarifying the mechanisms governing mitochondrial release and uptake into recipient cells. Comparing circulating mitochondria in healthy and disease states will also be informative. Exploring phylogenetic conservation of this phenomenon across species would provide evolutionary context. Overall, this study significantly expands our view of mitochondrial biology and intercellular crosstalk.</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Below are raw conversations with Claude after supplying the research paper for it to analyze. It may be useful in understanding how I ask questions and how to better utilize GPT or Claude.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shd w:fill="f0eee5" w:val="clear"/>
        <w:rPr>
          <w:rFonts w:ascii="Roboto" w:cs="Roboto" w:eastAsia="Roboto" w:hAnsi="Roboto"/>
          <w:color w:val="29261b"/>
          <w:sz w:val="24"/>
          <w:szCs w:val="24"/>
        </w:rPr>
      </w:pPr>
      <w:r w:rsidDel="00000000" w:rsidR="00000000" w:rsidRPr="00000000">
        <w:rPr>
          <w:rFonts w:ascii="Roboto" w:cs="Roboto" w:eastAsia="Roboto" w:hAnsi="Roboto"/>
          <w:color w:val="29261b"/>
          <w:sz w:val="24"/>
          <w:szCs w:val="24"/>
          <w:rtl w:val="0"/>
        </w:rPr>
        <w:t xml:space="preserve">Characterization and origins of cell-free mitochondria in healthy murine and human blood</w:t>
      </w:r>
    </w:p>
    <w:p w:rsidR="00000000" w:rsidDel="00000000" w:rsidP="00000000" w:rsidRDefault="00000000" w:rsidRPr="00000000" w14:paraId="00000028">
      <w:pPr>
        <w:shd w:fill="f0eee5" w:val="clear"/>
        <w:rPr>
          <w:rFonts w:ascii="Roboto" w:cs="Roboto" w:eastAsia="Roboto" w:hAnsi="Roboto"/>
          <w:b w:val="1"/>
          <w:color w:val="29261b"/>
          <w:sz w:val="24"/>
          <w:szCs w:val="24"/>
        </w:rPr>
      </w:pPr>
      <w:r w:rsidDel="00000000" w:rsidR="00000000" w:rsidRPr="00000000">
        <w:rPr>
          <w:rFonts w:ascii="Roboto" w:cs="Roboto" w:eastAsia="Roboto" w:hAnsi="Roboto"/>
          <w:b w:val="1"/>
          <w:color w:val="29261b"/>
          <w:sz w:val="24"/>
          <w:szCs w:val="24"/>
          <w:rtl w:val="0"/>
        </w:rPr>
        <w:t xml:space="preserve">M</w:t>
      </w:r>
    </w:p>
    <w:p w:rsidR="00000000" w:rsidDel="00000000" w:rsidP="00000000" w:rsidRDefault="00000000" w:rsidRPr="00000000" w14:paraId="00000029">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TXT</w:t>
      </w:r>
    </w:p>
    <w:p w:rsidR="00000000" w:rsidDel="00000000" w:rsidP="00000000" w:rsidRDefault="00000000" w:rsidRPr="00000000" w14:paraId="0000002A">
      <w:pPr>
        <w:pBdr>
          <w:top w:color="29261b" w:space="0" w:sz="0" w:val="none"/>
          <w:left w:color="29261b" w:space="0" w:sz="0" w:val="none"/>
          <w:bottom w:color="29261b" w:space="0" w:sz="0" w:val="none"/>
          <w:right w:color="29261b" w:space="0" w:sz="0" w:val="none"/>
          <w:between w:color="29261b"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paste.txt</w:t>
      </w:r>
    </w:p>
    <w:p w:rsidR="00000000" w:rsidDel="00000000" w:rsidP="00000000" w:rsidRDefault="00000000" w:rsidRPr="00000000" w14:paraId="0000002B">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54.56 KB</w:t>
      </w:r>
    </w:p>
    <w:p w:rsidR="00000000" w:rsidDel="00000000" w:rsidP="00000000" w:rsidRDefault="00000000" w:rsidRPr="00000000" w14:paraId="0000002C">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02D">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The summary highlights several key points about cell-free mitochondria in the blood:</w:t>
      </w:r>
    </w:p>
    <w:p w:rsidR="00000000" w:rsidDel="00000000" w:rsidP="00000000" w:rsidRDefault="00000000" w:rsidRPr="00000000" w14:paraId="0000002E">
      <w:pPr>
        <w:numPr>
          <w:ilvl w:val="0"/>
          <w:numId w:val="5"/>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Intact and functional mitochondria are present in the circulation of healthy mice and humans. This was shown by flow cytometry using mitochondrial probes like MitoTracker Green and TMRE.</w:t>
      </w:r>
    </w:p>
    <w:p w:rsidR="00000000" w:rsidDel="00000000" w:rsidP="00000000" w:rsidRDefault="00000000" w:rsidRPr="00000000" w14:paraId="0000002F">
      <w:pPr>
        <w:numPr>
          <w:ilvl w:val="0"/>
          <w:numId w:val="5"/>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The mitochondria originate from different cell types, including platelets, endothelial cells, and leukocytes. This was demonstrated by staining for cell surface markers like CD41, CD144, and CD45.</w:t>
      </w:r>
    </w:p>
    <w:p w:rsidR="00000000" w:rsidDel="00000000" w:rsidP="00000000" w:rsidRDefault="00000000" w:rsidRPr="00000000" w14:paraId="00000030">
      <w:pPr>
        <w:numPr>
          <w:ilvl w:val="0"/>
          <w:numId w:val="5"/>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A portion of the mitochondria are encapsulated within extracellular vesicles like microparticles. This was suggested by the presence of EV-associated proteins in the proteomic analysis.</w:t>
      </w:r>
    </w:p>
    <w:p w:rsidR="00000000" w:rsidDel="00000000" w:rsidP="00000000" w:rsidRDefault="00000000" w:rsidRPr="00000000" w14:paraId="00000031">
      <w:pPr>
        <w:numPr>
          <w:ilvl w:val="0"/>
          <w:numId w:val="5"/>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The mitochondria maintain a transmembrane potential and are able to enter cells, indicating they are intact and functional. This was shown by TMRE staining and mitochondrial transfer into rho-zero cells.</w:t>
      </w:r>
    </w:p>
    <w:p w:rsidR="00000000" w:rsidDel="00000000" w:rsidP="00000000" w:rsidRDefault="00000000" w:rsidRPr="00000000" w14:paraId="00000032">
      <w:pPr>
        <w:numPr>
          <w:ilvl w:val="0"/>
          <w:numId w:val="5"/>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The presence of intact, circulating mitochondria under healthy conditions suggests they may play a physiological role in intercellular communication and signaling.</w:t>
      </w:r>
    </w:p>
    <w:p w:rsidR="00000000" w:rsidDel="00000000" w:rsidP="00000000" w:rsidRDefault="00000000" w:rsidRPr="00000000" w14:paraId="00000033">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In summary, this study provides evidence that cell-free, functional mitochondria are normally present in the bloodstream and can originate from different cell types. This establishes an important baseline for understanding the biology and functions of extracellular mitochondria.</w:t>
      </w:r>
    </w:p>
    <w:p w:rsidR="00000000" w:rsidDel="00000000" w:rsidP="00000000" w:rsidRDefault="00000000" w:rsidRPr="00000000" w14:paraId="00000034">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035">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   - Can you summarize any key findings? How might these contribute or not contribute to the broader field of mitochondrial research?</w:t>
      </w:r>
    </w:p>
    <w:p w:rsidR="00000000" w:rsidDel="00000000" w:rsidP="00000000" w:rsidRDefault="00000000" w:rsidRPr="00000000" w14:paraId="00000036">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037">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Some of the key findings from this study that have implications for the broader field of mitochondrial research include:</w:t>
      </w:r>
    </w:p>
    <w:p w:rsidR="00000000" w:rsidDel="00000000" w:rsidP="00000000" w:rsidRDefault="00000000" w:rsidRPr="00000000" w14:paraId="00000038">
      <w:pPr>
        <w:numPr>
          <w:ilvl w:val="0"/>
          <w:numId w:val="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Demonstrating that intact, functional mitochondria normally circulate in healthy individuals establishes an important baseline for understanding extracellular mitochondria. This contrasts with previous studies that only detected circulating mitochondria under conditions of cellular damage or disease.</w:t>
      </w:r>
    </w:p>
    <w:p w:rsidR="00000000" w:rsidDel="00000000" w:rsidP="00000000" w:rsidRDefault="00000000" w:rsidRPr="00000000" w14:paraId="00000039">
      <w:pPr>
        <w:numPr>
          <w:ilvl w:val="0"/>
          <w:numId w:val="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Identifying that platelets, endothelial cells, and leukocytes can all release mitochondria suggests that mitochondrial release may be a normal process for more cell types than previously realized. This expands our understanding of the origins of extracellular mitochondria.</w:t>
      </w:r>
    </w:p>
    <w:p w:rsidR="00000000" w:rsidDel="00000000" w:rsidP="00000000" w:rsidRDefault="00000000" w:rsidRPr="00000000" w14:paraId="0000003A">
      <w:pPr>
        <w:numPr>
          <w:ilvl w:val="0"/>
          <w:numId w:val="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Showing that a portion of circulating mitochondria are inside extracellular vesicles provides insight into how mitochondria may be transported between cells. This supports mechanisms for intercellular mitochondrial transfer.</w:t>
      </w:r>
    </w:p>
    <w:p w:rsidR="00000000" w:rsidDel="00000000" w:rsidP="00000000" w:rsidRDefault="00000000" w:rsidRPr="00000000" w14:paraId="0000003B">
      <w:pPr>
        <w:numPr>
          <w:ilvl w:val="0"/>
          <w:numId w:val="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Observing that extracellular mitochondria can maintain membrane potential and enter cells suggests they have the potential for functional effects in recipient cells. This lends support to the idea that circulating mitochondria could rescue dysfunctional cells.</w:t>
      </w:r>
    </w:p>
    <w:p w:rsidR="00000000" w:rsidDel="00000000" w:rsidP="00000000" w:rsidRDefault="00000000" w:rsidRPr="00000000" w14:paraId="0000003C">
      <w:pPr>
        <w:numPr>
          <w:ilvl w:val="0"/>
          <w:numId w:val="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The study mainly focuses on healthy individuals so does not provide direct evidence for roles of extracellular mitochondria in disease. However, it provides an important baseline that future studies can build on to better understand if and how roles of extracellular mitochondria change in disease states.</w:t>
      </w:r>
    </w:p>
    <w:p w:rsidR="00000000" w:rsidDel="00000000" w:rsidP="00000000" w:rsidRDefault="00000000" w:rsidRPr="00000000" w14:paraId="0000003D">
      <w:pPr>
        <w:numPr>
          <w:ilvl w:val="0"/>
          <w:numId w:val="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More research is still needed to fully understand the triggers for mitochondrial release, the range of cell types that release mitochondria, the signals that regulate uptake into recipient cells, and the functional effects on those cells. But this study makes important steps forward.</w:t>
      </w:r>
    </w:p>
    <w:p w:rsidR="00000000" w:rsidDel="00000000" w:rsidP="00000000" w:rsidRDefault="00000000" w:rsidRPr="00000000" w14:paraId="0000003E">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In summary, by thoroughly characterizing extracellular mitochondria in healthy individuals, this study expands our basic understanding of mitochondrial biology outside of cells. It provides a stronger foundation for the field to build upon going forward.</w:t>
      </w:r>
    </w:p>
    <w:p w:rsidR="00000000" w:rsidDel="00000000" w:rsidP="00000000" w:rsidRDefault="00000000" w:rsidRPr="00000000" w14:paraId="0000003F">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040">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   - Are there aspects of the findings that seem open to different interpretations or contradict other research?</w:t>
      </w:r>
    </w:p>
    <w:p w:rsidR="00000000" w:rsidDel="00000000" w:rsidP="00000000" w:rsidRDefault="00000000" w:rsidRPr="00000000" w14:paraId="00000041">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042">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Some aspects of the findings that seem open to different interpretations or potentially contradict other research include:</w:t>
      </w:r>
    </w:p>
    <w:p w:rsidR="00000000" w:rsidDel="00000000" w:rsidP="00000000" w:rsidRDefault="00000000" w:rsidRPr="00000000" w14:paraId="00000043">
      <w:pPr>
        <w:numPr>
          <w:ilvl w:val="0"/>
          <w:numId w:val="1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The study suggests that release of intact mitochondria into circulation occurs under normal physiological conditions, while some previous research has associated it mainly with cellular damage and disease states. However, one possibility is that low levels of mitochondrial release occur normally, but are increased under pathological conditions.</w:t>
      </w:r>
    </w:p>
    <w:p w:rsidR="00000000" w:rsidDel="00000000" w:rsidP="00000000" w:rsidRDefault="00000000" w:rsidRPr="00000000" w14:paraId="00000044">
      <w:pPr>
        <w:numPr>
          <w:ilvl w:val="0"/>
          <w:numId w:val="1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The proportion of different cell types contributing to circulating mitochondria differed between mice and humans. While technical factors could contribute, it may suggest real species differences in the origins of extracellular mitochondria. More comparative research is needed.</w:t>
      </w:r>
    </w:p>
    <w:p w:rsidR="00000000" w:rsidDel="00000000" w:rsidP="00000000" w:rsidRDefault="00000000" w:rsidRPr="00000000" w14:paraId="00000045">
      <w:pPr>
        <w:numPr>
          <w:ilvl w:val="0"/>
          <w:numId w:val="1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Only a subset of the isolated human mitochondria contained known mitochondrial proteins, while the rest contained proteins associated with extracellular vesicles. This leaves open questions about the purity of the isolated mitochondria and their subcellular localization.</w:t>
      </w:r>
    </w:p>
    <w:p w:rsidR="00000000" w:rsidDel="00000000" w:rsidP="00000000" w:rsidRDefault="00000000" w:rsidRPr="00000000" w14:paraId="00000046">
      <w:pPr>
        <w:numPr>
          <w:ilvl w:val="0"/>
          <w:numId w:val="1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The integrity of the mitochondrial genome was not assessed. Since this is sensitive to damage, it would help confirm the intactness of the isolated mitochondria.</w:t>
      </w:r>
    </w:p>
    <w:p w:rsidR="00000000" w:rsidDel="00000000" w:rsidP="00000000" w:rsidRDefault="00000000" w:rsidRPr="00000000" w14:paraId="00000047">
      <w:pPr>
        <w:numPr>
          <w:ilvl w:val="0"/>
          <w:numId w:val="1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The mechanisms by which extracellular mitochondria enter recipient cells is still uncertain. Different entry processes like endocytosis versus membrane fusion have been proposed across studies.</w:t>
      </w:r>
    </w:p>
    <w:p w:rsidR="00000000" w:rsidDel="00000000" w:rsidP="00000000" w:rsidRDefault="00000000" w:rsidRPr="00000000" w14:paraId="00000048">
      <w:pPr>
        <w:numPr>
          <w:ilvl w:val="0"/>
          <w:numId w:val="1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Though the isolated mitochondria could maintain membrane potential, the duration of function after release is unclear. Nuclear-encoded proteins may be limiting for long-term activity outside a cell.</w:t>
      </w:r>
    </w:p>
    <w:p w:rsidR="00000000" w:rsidDel="00000000" w:rsidP="00000000" w:rsidRDefault="00000000" w:rsidRPr="00000000" w14:paraId="00000049">
      <w:pPr>
        <w:numPr>
          <w:ilvl w:val="0"/>
          <w:numId w:val="1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No direct functional effects of the transferred mitochondria were demonstrated in recipient cells. So their functional impact remains speculative.</w:t>
      </w:r>
    </w:p>
    <w:p w:rsidR="00000000" w:rsidDel="00000000" w:rsidP="00000000" w:rsidRDefault="00000000" w:rsidRPr="00000000" w14:paraId="0000004A">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Overall, while the study significantly advances our understanding, there are still open questions and avenues for alternative interpretations. More research building on these findings will help resolve uncertainties and inconsistencies with respect to the biology of extracellular mitochondria. Ongoing studies across different systems are still needed.</w:t>
      </w:r>
    </w:p>
    <w:p w:rsidR="00000000" w:rsidDel="00000000" w:rsidP="00000000" w:rsidRDefault="00000000" w:rsidRPr="00000000" w14:paraId="0000004B">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04C">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   - What methodologies are mentioned, and how might they compare to other methods in mitochondrial research?</w:t>
      </w:r>
    </w:p>
    <w:p w:rsidR="00000000" w:rsidDel="00000000" w:rsidP="00000000" w:rsidRDefault="00000000" w:rsidRPr="00000000" w14:paraId="0000004D">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04E">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Some of the key methodologies used in this study for analyzing extracellular mitochondria include:</w:t>
      </w:r>
    </w:p>
    <w:p w:rsidR="00000000" w:rsidDel="00000000" w:rsidP="00000000" w:rsidRDefault="00000000" w:rsidRPr="00000000" w14:paraId="0000004F">
      <w:pPr>
        <w:numPr>
          <w:ilvl w:val="0"/>
          <w:numId w:val="1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Flow cytometry with mitochondrial dyes - This allowed quantification and characterization of intact, functional mitochondria based on size, dye staining, and membrane potential. Flow cytometry is a common method in studying extracellular vesicles and gives high throughput single particle resolution.</w:t>
      </w:r>
    </w:p>
    <w:p w:rsidR="00000000" w:rsidDel="00000000" w:rsidP="00000000" w:rsidRDefault="00000000" w:rsidRPr="00000000" w14:paraId="00000050">
      <w:pPr>
        <w:numPr>
          <w:ilvl w:val="0"/>
          <w:numId w:val="1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Cell surface marker staining - Using antibodies against cell surface proteins helped identify cellular origins of the mitochondria. This is a widely used tool in cell biology.</w:t>
      </w:r>
    </w:p>
    <w:p w:rsidR="00000000" w:rsidDel="00000000" w:rsidP="00000000" w:rsidRDefault="00000000" w:rsidRPr="00000000" w14:paraId="00000051">
      <w:pPr>
        <w:numPr>
          <w:ilvl w:val="0"/>
          <w:numId w:val="1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Mitochondrial transfer into rho-zero cells - Demonstrating uptake of mitochondria into cell lines depleted of mtDNA is a common functional approach to study mitochondrial transfer.</w:t>
      </w:r>
    </w:p>
    <w:p w:rsidR="00000000" w:rsidDel="00000000" w:rsidP="00000000" w:rsidRDefault="00000000" w:rsidRPr="00000000" w14:paraId="00000052">
      <w:pPr>
        <w:numPr>
          <w:ilvl w:val="0"/>
          <w:numId w:val="1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Immunoelectron microscopy - Visualizing the GFP-tagged mitochondria within recipient cells provides ultrastructural confirmation of mitochondrial transfer. EM provides definitive identification.</w:t>
      </w:r>
    </w:p>
    <w:p w:rsidR="00000000" w:rsidDel="00000000" w:rsidP="00000000" w:rsidRDefault="00000000" w:rsidRPr="00000000" w14:paraId="00000053">
      <w:pPr>
        <w:numPr>
          <w:ilvl w:val="0"/>
          <w:numId w:val="1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Proteomics - Identifying mitochondrial and vesicular proteins in the isolated mitochondria provides molecular characterization. Proteomics is increasingly utilized for characterization.</w:t>
      </w:r>
    </w:p>
    <w:p w:rsidR="00000000" w:rsidDel="00000000" w:rsidP="00000000" w:rsidRDefault="00000000" w:rsidRPr="00000000" w14:paraId="00000054">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Compared to some other common methods used to study mitochondria, this study did not:</w:t>
      </w:r>
    </w:p>
    <w:p w:rsidR="00000000" w:rsidDel="00000000" w:rsidP="00000000" w:rsidRDefault="00000000" w:rsidRPr="00000000" w14:paraId="00000055">
      <w:pPr>
        <w:numPr>
          <w:ilvl w:val="0"/>
          <w:numId w:val="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Directly measure mitochondrial respiration or enzyme activities in the isolated mitochondria. Functional assays are often used.</w:t>
      </w:r>
    </w:p>
    <w:p w:rsidR="00000000" w:rsidDel="00000000" w:rsidP="00000000" w:rsidRDefault="00000000" w:rsidRPr="00000000" w14:paraId="00000056">
      <w:pPr>
        <w:numPr>
          <w:ilvl w:val="0"/>
          <w:numId w:val="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Use qPCR or sequencing to confirm mtDNA presence or integrity. Mitochondrial genetics are often examined.</w:t>
      </w:r>
    </w:p>
    <w:p w:rsidR="00000000" w:rsidDel="00000000" w:rsidP="00000000" w:rsidRDefault="00000000" w:rsidRPr="00000000" w14:paraId="00000057">
      <w:pPr>
        <w:numPr>
          <w:ilvl w:val="0"/>
          <w:numId w:val="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Directly track or visualize mitochondrial movement from donor to recipient cells. Imaging techniques are often used.</w:t>
      </w:r>
    </w:p>
    <w:p w:rsidR="00000000" w:rsidDel="00000000" w:rsidP="00000000" w:rsidRDefault="00000000" w:rsidRPr="00000000" w14:paraId="00000058">
      <w:pPr>
        <w:numPr>
          <w:ilvl w:val="0"/>
          <w:numId w:val="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Assess direct functional impacts in recipient cells after mitochondrial transfer. Functional readouts are common.</w:t>
      </w:r>
    </w:p>
    <w:p w:rsidR="00000000" w:rsidDel="00000000" w:rsidP="00000000" w:rsidRDefault="00000000" w:rsidRPr="00000000" w14:paraId="00000059">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So while providing substantial characterization, the study did not utilize the full range of mitochondrial tools. Overall, the methods enabled extensive phenotypic analysis of the extracellular mitochondria, while more functional assays of activity could further confirm properties.</w:t>
      </w:r>
    </w:p>
    <w:p w:rsidR="00000000" w:rsidDel="00000000" w:rsidP="00000000" w:rsidRDefault="00000000" w:rsidRPr="00000000" w14:paraId="0000005A">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05B">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   - Could there be weaknesses or limitations in these methodologies that impact their applicability or reliability?</w:t>
      </w:r>
    </w:p>
    <w:p w:rsidR="00000000" w:rsidDel="00000000" w:rsidP="00000000" w:rsidRDefault="00000000" w:rsidRPr="00000000" w14:paraId="0000005C">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05D">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Some potential weaknesses or limitations of the methodologies used that could impact their applicability or reliability include:</w:t>
      </w:r>
    </w:p>
    <w:p w:rsidR="00000000" w:rsidDel="00000000" w:rsidP="00000000" w:rsidRDefault="00000000" w:rsidRPr="00000000" w14:paraId="0000005E">
      <w:pPr>
        <w:numPr>
          <w:ilvl w:val="0"/>
          <w:numId w:val="2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Flow cytometry - While useful for high-throughput analysis, flow cytometry provides limited structural and functional information compared to techniques like electron microscopy and respirometry. Staining approaches can also give artifacts.</w:t>
      </w:r>
    </w:p>
    <w:p w:rsidR="00000000" w:rsidDel="00000000" w:rsidP="00000000" w:rsidRDefault="00000000" w:rsidRPr="00000000" w14:paraId="0000005F">
      <w:pPr>
        <w:numPr>
          <w:ilvl w:val="0"/>
          <w:numId w:val="2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Cell surface markers - Relying on a limited set of surface proteins may miss identification of some cell types contributing mitochondria. Low abundance cell types could be underestimated.</w:t>
      </w:r>
    </w:p>
    <w:p w:rsidR="00000000" w:rsidDel="00000000" w:rsidP="00000000" w:rsidRDefault="00000000" w:rsidRPr="00000000" w14:paraId="00000060">
      <w:pPr>
        <w:numPr>
          <w:ilvl w:val="0"/>
          <w:numId w:val="2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Rho-zero cells - Being cultured cell lines, rho-zero cells may not recapitulate uptake by primary cell types. The mechanism of uptake in different recipient cells is still uncertain.</w:t>
      </w:r>
    </w:p>
    <w:p w:rsidR="00000000" w:rsidDel="00000000" w:rsidP="00000000" w:rsidRDefault="00000000" w:rsidRPr="00000000" w14:paraId="00000061">
      <w:pPr>
        <w:numPr>
          <w:ilvl w:val="0"/>
          <w:numId w:val="2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Immunoelectron microscopy - Sample preparation steps like fixation can alter ultrastructure and distort morphology. Specific tagging approaches like with GFP can also mislocalize. Controls help mitigate limitations.</w:t>
      </w:r>
    </w:p>
    <w:p w:rsidR="00000000" w:rsidDel="00000000" w:rsidP="00000000" w:rsidRDefault="00000000" w:rsidRPr="00000000" w14:paraId="00000062">
      <w:pPr>
        <w:numPr>
          <w:ilvl w:val="0"/>
          <w:numId w:val="2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Proteomics - Contamination from non-mitochondrial proteins is possible despite isolation attempts. Absence of some proteins does not preclude their presence. Limited mitochondrial coverage was obtained.</w:t>
      </w:r>
    </w:p>
    <w:p w:rsidR="00000000" w:rsidDel="00000000" w:rsidP="00000000" w:rsidRDefault="00000000" w:rsidRPr="00000000" w14:paraId="00000063">
      <w:pPr>
        <w:numPr>
          <w:ilvl w:val="0"/>
          <w:numId w:val="2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Lack of mtDNA analysis - Assessing integrity and level of mtDNA damage was not done but is an important indicator of mitochondrial intactness. Should be included.</w:t>
      </w:r>
    </w:p>
    <w:p w:rsidR="00000000" w:rsidDel="00000000" w:rsidP="00000000" w:rsidRDefault="00000000" w:rsidRPr="00000000" w14:paraId="00000064">
      <w:pPr>
        <w:numPr>
          <w:ilvl w:val="0"/>
          <w:numId w:val="2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Static single timepoint analyses - Many of the approaches assessed isolated mitochondria at one moment, rather than tracking kinetics dynamically over time.</w:t>
      </w:r>
    </w:p>
    <w:p w:rsidR="00000000" w:rsidDel="00000000" w:rsidP="00000000" w:rsidRDefault="00000000" w:rsidRPr="00000000" w14:paraId="00000065">
      <w:pPr>
        <w:numPr>
          <w:ilvl w:val="0"/>
          <w:numId w:val="2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Small sample sizes - Though results appeared robust, some analyses used limited biological replicates. Larger sample sizes add confidence.</w:t>
      </w:r>
    </w:p>
    <w:p w:rsidR="00000000" w:rsidDel="00000000" w:rsidP="00000000" w:rsidRDefault="00000000" w:rsidRPr="00000000" w14:paraId="00000066">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Overall, while the methods enabled important findings, like any techniques they have inherent limitations. Combining multiple complementary approaches helps mitigate the weaknesses of any single method. But care should be taken in interpreting results from any one methodology in isolation.</w:t>
      </w:r>
    </w:p>
    <w:p w:rsidR="00000000" w:rsidDel="00000000" w:rsidP="00000000" w:rsidRDefault="00000000" w:rsidRPr="00000000" w14:paraId="00000067">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068">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   - Are there identifiable gaps in the research that the paper addresses or overlooks?</w:t>
      </w:r>
    </w:p>
    <w:p w:rsidR="00000000" w:rsidDel="00000000" w:rsidP="00000000" w:rsidRDefault="00000000" w:rsidRPr="00000000" w14:paraId="00000069">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   - What challenges in the field does the paper highlight or potentially ignore?</w:t>
      </w:r>
    </w:p>
    <w:p w:rsidR="00000000" w:rsidDel="00000000" w:rsidP="00000000" w:rsidRDefault="00000000" w:rsidRPr="00000000" w14:paraId="0000006A">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06B">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Some identifiable gaps that this paper addresses or overlooks in the field of extracellular mitochondria include:</w:t>
      </w:r>
    </w:p>
    <w:p w:rsidR="00000000" w:rsidDel="00000000" w:rsidP="00000000" w:rsidRDefault="00000000" w:rsidRPr="00000000" w14:paraId="0000006C">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Gaps Addressed:</w:t>
      </w:r>
    </w:p>
    <w:p w:rsidR="00000000" w:rsidDel="00000000" w:rsidP="00000000" w:rsidRDefault="00000000" w:rsidRPr="00000000" w14:paraId="0000006D">
      <w:pPr>
        <w:numPr>
          <w:ilvl w:val="0"/>
          <w:numId w:val="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Lack of characterization of cell-free mitochondria under healthy conditions - The paper provides important baseline analysis not previously done.</w:t>
      </w:r>
    </w:p>
    <w:p w:rsidR="00000000" w:rsidDel="00000000" w:rsidP="00000000" w:rsidRDefault="00000000" w:rsidRPr="00000000" w14:paraId="0000006E">
      <w:pPr>
        <w:numPr>
          <w:ilvl w:val="0"/>
          <w:numId w:val="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Uncertainty about the cellular origins - The paper examines origins from several cell types, expanding current knowledge.</w:t>
      </w:r>
    </w:p>
    <w:p w:rsidR="00000000" w:rsidDel="00000000" w:rsidP="00000000" w:rsidRDefault="00000000" w:rsidRPr="00000000" w14:paraId="0000006F">
      <w:pPr>
        <w:numPr>
          <w:ilvl w:val="0"/>
          <w:numId w:val="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Questions about localization inside or outside of vesicles - The paper provides evidence that at least a portion are vesicle-encapsulated.</w:t>
      </w:r>
    </w:p>
    <w:p w:rsidR="00000000" w:rsidDel="00000000" w:rsidP="00000000" w:rsidRDefault="00000000" w:rsidRPr="00000000" w14:paraId="00000070">
      <w:pPr>
        <w:numPr>
          <w:ilvl w:val="0"/>
          <w:numId w:val="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Limited proteomic characterization - The paper provides initial protein-level analysis of composition.</w:t>
      </w:r>
    </w:p>
    <w:p w:rsidR="00000000" w:rsidDel="00000000" w:rsidP="00000000" w:rsidRDefault="00000000" w:rsidRPr="00000000" w14:paraId="00000071">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Gaps Overlooked:</w:t>
      </w:r>
    </w:p>
    <w:p w:rsidR="00000000" w:rsidDel="00000000" w:rsidP="00000000" w:rsidRDefault="00000000" w:rsidRPr="00000000" w14:paraId="00000072">
      <w:pPr>
        <w:numPr>
          <w:ilvl w:val="0"/>
          <w:numId w:val="1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Triggers and kinetics of mitochondrial release - The study does not examine mechanisms regulating release.</w:t>
      </w:r>
    </w:p>
    <w:p w:rsidR="00000000" w:rsidDel="00000000" w:rsidP="00000000" w:rsidRDefault="00000000" w:rsidRPr="00000000" w14:paraId="00000073">
      <w:pPr>
        <w:numPr>
          <w:ilvl w:val="0"/>
          <w:numId w:val="1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Comprehensive identification of contributing cell types - Only select cell types were evaluated.</w:t>
      </w:r>
    </w:p>
    <w:p w:rsidR="00000000" w:rsidDel="00000000" w:rsidP="00000000" w:rsidRDefault="00000000" w:rsidRPr="00000000" w14:paraId="00000074">
      <w:pPr>
        <w:numPr>
          <w:ilvl w:val="0"/>
          <w:numId w:val="1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Functional effects of transferred mitochondria - Impacts on recipient cells were not directly assessed.</w:t>
      </w:r>
    </w:p>
    <w:p w:rsidR="00000000" w:rsidDel="00000000" w:rsidP="00000000" w:rsidRDefault="00000000" w:rsidRPr="00000000" w14:paraId="00000075">
      <w:pPr>
        <w:numPr>
          <w:ilvl w:val="0"/>
          <w:numId w:val="1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Role of mtDNA integrity - The mitochondrial genome was not analyzed.</w:t>
      </w:r>
    </w:p>
    <w:p w:rsidR="00000000" w:rsidDel="00000000" w:rsidP="00000000" w:rsidRDefault="00000000" w:rsidRPr="00000000" w14:paraId="00000076">
      <w:pPr>
        <w:numPr>
          <w:ilvl w:val="0"/>
          <w:numId w:val="1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Tracking mitochondrial transfer dynamically - Monitoring of intercellular movement was not done.</w:t>
      </w:r>
    </w:p>
    <w:p w:rsidR="00000000" w:rsidDel="00000000" w:rsidP="00000000" w:rsidRDefault="00000000" w:rsidRPr="00000000" w14:paraId="00000077">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In terms of challenges highlighted or potentially ignored:</w:t>
      </w:r>
    </w:p>
    <w:p w:rsidR="00000000" w:rsidDel="00000000" w:rsidP="00000000" w:rsidRDefault="00000000" w:rsidRPr="00000000" w14:paraId="00000078">
      <w:pPr>
        <w:numPr>
          <w:ilvl w:val="0"/>
          <w:numId w:val="2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Highlights limitations of current tools for isolation and characterization.</w:t>
      </w:r>
    </w:p>
    <w:p w:rsidR="00000000" w:rsidDel="00000000" w:rsidP="00000000" w:rsidRDefault="00000000" w:rsidRPr="00000000" w14:paraId="00000079">
      <w:pPr>
        <w:numPr>
          <w:ilvl w:val="0"/>
          <w:numId w:val="2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Demonstrates challenges in conclusively identifying cellular origins.</w:t>
      </w:r>
    </w:p>
    <w:p w:rsidR="00000000" w:rsidDel="00000000" w:rsidP="00000000" w:rsidRDefault="00000000" w:rsidRPr="00000000" w14:paraId="0000007A">
      <w:pPr>
        <w:numPr>
          <w:ilvl w:val="0"/>
          <w:numId w:val="2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Reveals gaps in understanding functional relevance and intercellular dynamics.</w:t>
      </w:r>
    </w:p>
    <w:p w:rsidR="00000000" w:rsidDel="00000000" w:rsidP="00000000" w:rsidRDefault="00000000" w:rsidRPr="00000000" w14:paraId="0000007B">
      <w:pPr>
        <w:numPr>
          <w:ilvl w:val="0"/>
          <w:numId w:val="2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But does not examine triggers regulating release or mechanisms of transfer.</w:t>
      </w:r>
    </w:p>
    <w:p w:rsidR="00000000" w:rsidDel="00000000" w:rsidP="00000000" w:rsidRDefault="00000000" w:rsidRPr="00000000" w14:paraId="0000007C">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So while making important contributions, the paper leaves many open questions and challenges needing further investigation in this emerging field.</w:t>
      </w:r>
    </w:p>
    <w:p w:rsidR="00000000" w:rsidDel="00000000" w:rsidP="00000000" w:rsidRDefault="00000000" w:rsidRPr="00000000" w14:paraId="0000007D">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07E">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   - How might the research in this paper relate to broader mitochondrial research, considering potential missing context?</w:t>
      </w:r>
    </w:p>
    <w:p w:rsidR="00000000" w:rsidDel="00000000" w:rsidP="00000000" w:rsidRDefault="00000000" w:rsidRPr="00000000" w14:paraId="0000007F">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080">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This paper provides foundational characterization of extracellular mitochondria in healthy individuals, which has been lacking in the field. However, putting this research in the broader context of mitochondrial biology, there are several areas of missing context:</w:t>
      </w:r>
    </w:p>
    <w:p w:rsidR="00000000" w:rsidDel="00000000" w:rsidP="00000000" w:rsidRDefault="00000000" w:rsidRPr="00000000" w14:paraId="00000081">
      <w:pPr>
        <w:numPr>
          <w:ilvl w:val="0"/>
          <w:numId w:val="1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Release mechanisms - The triggers regulating mitochondrial release from cells are still poorly understood. This context is necessary to interpret the origins and purpose of circulating mitochondria.</w:t>
      </w:r>
    </w:p>
    <w:p w:rsidR="00000000" w:rsidDel="00000000" w:rsidP="00000000" w:rsidRDefault="00000000" w:rsidRPr="00000000" w14:paraId="00000082">
      <w:pPr>
        <w:numPr>
          <w:ilvl w:val="0"/>
          <w:numId w:val="1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Cell specificity - The full range of cell types that release mitochondria is likely not limited to the few examined here. A more systemic understanding of contributions is missing.</w:t>
      </w:r>
    </w:p>
    <w:p w:rsidR="00000000" w:rsidDel="00000000" w:rsidP="00000000" w:rsidRDefault="00000000" w:rsidRPr="00000000" w14:paraId="00000083">
      <w:pPr>
        <w:numPr>
          <w:ilvl w:val="0"/>
          <w:numId w:val="1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Transfer dynamics - The kinetics of mitochondrial transfer into recipient cells, the uptake mechanisms involved, and cell-type specific variations need further elucidation.</w:t>
      </w:r>
    </w:p>
    <w:p w:rsidR="00000000" w:rsidDel="00000000" w:rsidP="00000000" w:rsidRDefault="00000000" w:rsidRPr="00000000" w14:paraId="00000084">
      <w:pPr>
        <w:numPr>
          <w:ilvl w:val="0"/>
          <w:numId w:val="1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Functional impacts - Direct evidence for the functional effects of extracellular mitochondrial transfer on recipient cells is still minimal. This context is key for understanding the relevance.</w:t>
      </w:r>
    </w:p>
    <w:p w:rsidR="00000000" w:rsidDel="00000000" w:rsidP="00000000" w:rsidRDefault="00000000" w:rsidRPr="00000000" w14:paraId="00000085">
      <w:pPr>
        <w:numPr>
          <w:ilvl w:val="0"/>
          <w:numId w:val="1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Pathological relevance - Though focused on healthy individuals, understanding differences vs pathological states will be important context going forward.</w:t>
      </w:r>
    </w:p>
    <w:p w:rsidR="00000000" w:rsidDel="00000000" w:rsidP="00000000" w:rsidRDefault="00000000" w:rsidRPr="00000000" w14:paraId="00000086">
      <w:pPr>
        <w:numPr>
          <w:ilvl w:val="0"/>
          <w:numId w:val="1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Evolutionary context - The evolutionary origins and conservation of mechanisms for intercellular mitochondrial transfer across species remain unclear.</w:t>
      </w:r>
    </w:p>
    <w:p w:rsidR="00000000" w:rsidDel="00000000" w:rsidP="00000000" w:rsidRDefault="00000000" w:rsidRPr="00000000" w14:paraId="00000087">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So while the paper makes key strides forward, the research exists in the context of major unanswered questions about why, how, when, where, and to what end mitochondria move between cells. Ongoing work exploring mitochondrial biology both within and between cells will provide crucial context for understanding the implications of this paper’s findings in greater depth. This paper provides one piece of the puzzle that future mitochondrial research across domains can build on.</w:t>
      </w:r>
    </w:p>
    <w:p w:rsidR="00000000" w:rsidDel="00000000" w:rsidP="00000000" w:rsidRDefault="00000000" w:rsidRPr="00000000" w14:paraId="00000088">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089">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   - Considering the paper's scope and any noted limitations, what other research directions or experiments might be valuable?</w:t>
      </w:r>
    </w:p>
    <w:p w:rsidR="00000000" w:rsidDel="00000000" w:rsidP="00000000" w:rsidRDefault="00000000" w:rsidRPr="00000000" w14:paraId="0000008A">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08B">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Some potential research directions or experiments that could be valuable to pursue based on the scope and limitations of this paper include:</w:t>
      </w:r>
    </w:p>
    <w:p w:rsidR="00000000" w:rsidDel="00000000" w:rsidP="00000000" w:rsidRDefault="00000000" w:rsidRPr="00000000" w14:paraId="0000008C">
      <w:pPr>
        <w:numPr>
          <w:ilvl w:val="0"/>
          <w:numId w:val="1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Elucidating the cellular triggers that stimulate release of mitochondria, and how those may differ between cell types or physiological vs pathological states.</w:t>
      </w:r>
    </w:p>
    <w:p w:rsidR="00000000" w:rsidDel="00000000" w:rsidP="00000000" w:rsidRDefault="00000000" w:rsidRPr="00000000" w14:paraId="0000008D">
      <w:pPr>
        <w:numPr>
          <w:ilvl w:val="0"/>
          <w:numId w:val="1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Using a wider array of cell type-specific surface markers, dyes, and genetic labels to more comprehensively map the various cellular sources of circulating mitochondria.</w:t>
      </w:r>
    </w:p>
    <w:p w:rsidR="00000000" w:rsidDel="00000000" w:rsidP="00000000" w:rsidRDefault="00000000" w:rsidRPr="00000000" w14:paraId="0000008E">
      <w:pPr>
        <w:numPr>
          <w:ilvl w:val="0"/>
          <w:numId w:val="1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Employing live-cell microscopic techniques to dynamically visualize the process of mitochondrial transfer from donor cells to recipients.</w:t>
      </w:r>
    </w:p>
    <w:p w:rsidR="00000000" w:rsidDel="00000000" w:rsidP="00000000" w:rsidRDefault="00000000" w:rsidRPr="00000000" w14:paraId="0000008F">
      <w:pPr>
        <w:numPr>
          <w:ilvl w:val="0"/>
          <w:numId w:val="1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Assessing mitochondrial genome integrity in the isolated mitochondria using PCR, sequencing or other molecular techniques.</w:t>
      </w:r>
    </w:p>
    <w:p w:rsidR="00000000" w:rsidDel="00000000" w:rsidP="00000000" w:rsidRDefault="00000000" w:rsidRPr="00000000" w14:paraId="00000090">
      <w:pPr>
        <w:numPr>
          <w:ilvl w:val="0"/>
          <w:numId w:val="1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Measuring oxygen consumption, enzyme activities, and ATP production to functionally characterize activity of the isolated mitochondria.</w:t>
      </w:r>
    </w:p>
    <w:p w:rsidR="00000000" w:rsidDel="00000000" w:rsidP="00000000" w:rsidRDefault="00000000" w:rsidRPr="00000000" w14:paraId="00000091">
      <w:pPr>
        <w:numPr>
          <w:ilvl w:val="0"/>
          <w:numId w:val="1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Transferring isolated mitochondria into cultured cells or animal models with induced mitochondrial dysfunction to determine ability to restore normal function.</w:t>
      </w:r>
    </w:p>
    <w:p w:rsidR="00000000" w:rsidDel="00000000" w:rsidP="00000000" w:rsidRDefault="00000000" w:rsidRPr="00000000" w14:paraId="00000092">
      <w:pPr>
        <w:numPr>
          <w:ilvl w:val="0"/>
          <w:numId w:val="1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Evaluating changes in circulating mitochondrial levels and functional impacts in disease models or human studies to elucidate pathological relevance.</w:t>
      </w:r>
    </w:p>
    <w:p w:rsidR="00000000" w:rsidDel="00000000" w:rsidP="00000000" w:rsidRDefault="00000000" w:rsidRPr="00000000" w14:paraId="00000093">
      <w:pPr>
        <w:numPr>
          <w:ilvl w:val="0"/>
          <w:numId w:val="1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Exploring conservation of mechanisms for intercellular mitochondrial exchange across evolutionarily diverse species.</w:t>
      </w:r>
    </w:p>
    <w:p w:rsidR="00000000" w:rsidDel="00000000" w:rsidP="00000000" w:rsidRDefault="00000000" w:rsidRPr="00000000" w14:paraId="00000094">
      <w:pPr>
        <w:numPr>
          <w:ilvl w:val="0"/>
          <w:numId w:val="1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Correlating levels of circulating mitochondria with other omics data like gene expression, proteomics, or metabolomics to glean integrated insight.</w:t>
      </w:r>
    </w:p>
    <w:p w:rsidR="00000000" w:rsidDel="00000000" w:rsidP="00000000" w:rsidRDefault="00000000" w:rsidRPr="00000000" w14:paraId="00000095">
      <w:pPr>
        <w:numPr>
          <w:ilvl w:val="0"/>
          <w:numId w:val="1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Applying systems biology modeling approaches to simulate the dynamics of mitochondrial transfer and functional consequences.</w:t>
      </w:r>
    </w:p>
    <w:p w:rsidR="00000000" w:rsidDel="00000000" w:rsidP="00000000" w:rsidRDefault="00000000" w:rsidRPr="00000000" w14:paraId="00000096">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Overall, combining the foundational characterization here with studies probing mechanisms, visualizing kinetics, and testing functional impacts will help realize the full potential of this research direction. Both fundamental and translational avenues of exploration can build on the shoulders of this work.</w:t>
      </w:r>
    </w:p>
    <w:p w:rsidR="00000000" w:rsidDel="00000000" w:rsidP="00000000" w:rsidRDefault="00000000" w:rsidRPr="00000000" w14:paraId="00000097">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098">
      <w:pPr>
        <w:numPr>
          <w:ilvl w:val="0"/>
          <w:numId w:val="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How might the presence and characteristics of extracellular mitochondria in healthy individuals compare with those in individuals with specific diseases, especially those known to affect mitochondrial function?</w:t>
      </w:r>
    </w:p>
    <w:p w:rsidR="00000000" w:rsidDel="00000000" w:rsidP="00000000" w:rsidRDefault="00000000" w:rsidRPr="00000000" w14:paraId="00000099">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09A">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Based on current understanding, there are several ways the presence and characteristics of extracellular mitochondria may differ between healthy individuals and those with diseases affecting mitochondrial function:</w:t>
      </w:r>
    </w:p>
    <w:p w:rsidR="00000000" w:rsidDel="00000000" w:rsidP="00000000" w:rsidRDefault="00000000" w:rsidRPr="00000000" w14:paraId="0000009B">
      <w:pPr>
        <w:numPr>
          <w:ilvl w:val="0"/>
          <w:numId w:val="1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Levels - Diseases like mitochondrial myopathies or Parkinson's disease could increase the overall number or concentration of circulating mitochondria due to greater tissue damage and mitochondrial turnover.</w:t>
      </w:r>
    </w:p>
    <w:p w:rsidR="00000000" w:rsidDel="00000000" w:rsidP="00000000" w:rsidRDefault="00000000" w:rsidRPr="00000000" w14:paraId="0000009C">
      <w:pPr>
        <w:numPr>
          <w:ilvl w:val="0"/>
          <w:numId w:val="1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Origins - The cell types contributing mitochondria to the circulation could shift in diseases where certain tissues are more affected, like more neuronal-derived mitochondria in neurodegenerative disorders.</w:t>
      </w:r>
    </w:p>
    <w:p w:rsidR="00000000" w:rsidDel="00000000" w:rsidP="00000000" w:rsidRDefault="00000000" w:rsidRPr="00000000" w14:paraId="0000009D">
      <w:pPr>
        <w:numPr>
          <w:ilvl w:val="0"/>
          <w:numId w:val="1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Morphology - Structural abnormalities of mitochondria related to disease mutations could be reflected in circulating mitochondria's ultrastructure examined by EM.</w:t>
      </w:r>
    </w:p>
    <w:p w:rsidR="00000000" w:rsidDel="00000000" w:rsidP="00000000" w:rsidRDefault="00000000" w:rsidRPr="00000000" w14:paraId="0000009E">
      <w:pPr>
        <w:numPr>
          <w:ilvl w:val="0"/>
          <w:numId w:val="1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Function - Mitochondrial membrane potential or oxygen consumption of isolated mitochondria may be decreased in diseases impairing these functions like Leigh syndrome or other respiratory chain defects.</w:t>
      </w:r>
    </w:p>
    <w:p w:rsidR="00000000" w:rsidDel="00000000" w:rsidP="00000000" w:rsidRDefault="00000000" w:rsidRPr="00000000" w14:paraId="0000009F">
      <w:pPr>
        <w:numPr>
          <w:ilvl w:val="0"/>
          <w:numId w:val="1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mtDNA - Increased mtDNA mutations could be present in extracellular mitochondria mirroring mitochondrial genetics of diseased tissues they originate from.</w:t>
      </w:r>
    </w:p>
    <w:p w:rsidR="00000000" w:rsidDel="00000000" w:rsidP="00000000" w:rsidRDefault="00000000" w:rsidRPr="00000000" w14:paraId="000000A0">
      <w:pPr>
        <w:numPr>
          <w:ilvl w:val="0"/>
          <w:numId w:val="1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Transfer effects - Circulating mitochondria from diseased cells may be less capable of rescuing dysfunctional recipient cells versus healthy mitochondria.</w:t>
      </w:r>
    </w:p>
    <w:p w:rsidR="00000000" w:rsidDel="00000000" w:rsidP="00000000" w:rsidRDefault="00000000" w:rsidRPr="00000000" w14:paraId="000000A1">
      <w:pPr>
        <w:numPr>
          <w:ilvl w:val="0"/>
          <w:numId w:val="1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Inflammation - Damaged extracellular mitochondria could stimulate inflammatory responses which may be enhanced in mitochondrial disease states.</w:t>
      </w:r>
    </w:p>
    <w:p w:rsidR="00000000" w:rsidDel="00000000" w:rsidP="00000000" w:rsidRDefault="00000000" w:rsidRPr="00000000" w14:paraId="000000A2">
      <w:pPr>
        <w:numPr>
          <w:ilvl w:val="0"/>
          <w:numId w:val="1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Biomarkers - Patterns of mitochondrial proteins, lipids, metabolites, or nucleic acids could serve as biomarkers to distinguish healthy vs diseased states.</w:t>
      </w:r>
    </w:p>
    <w:p w:rsidR="00000000" w:rsidDel="00000000" w:rsidP="00000000" w:rsidRDefault="00000000" w:rsidRPr="00000000" w14:paraId="000000A3">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Further research directly comparing extracellular mitochondrial presence, properties, and functionality between healthy and disease populations with suspected mitochondrial involvement is needed to elucidate these possibilities. But existing evidence suggests circulating mitochondria likely differ significantly between these groups.</w:t>
      </w:r>
    </w:p>
    <w:p w:rsidR="00000000" w:rsidDel="00000000" w:rsidP="00000000" w:rsidRDefault="00000000" w:rsidRPr="00000000" w14:paraId="000000A4">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0A5">
      <w:pPr>
        <w:numPr>
          <w:ilvl w:val="0"/>
          <w:numId w:val="1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Could longitudinal studies be beneficial in understanding how the presence and characteristics of extracellular mitochondria change over time in an individual, especially in response to physiological changes or environmental factors?</w:t>
      </w:r>
    </w:p>
    <w:p w:rsidR="00000000" w:rsidDel="00000000" w:rsidP="00000000" w:rsidRDefault="00000000" w:rsidRPr="00000000" w14:paraId="000000A6">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0A7">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Yes, longitudinal studies tracking extracellular mitochondria over time could provide beneficial insights into how their presence and characteristics change in response to physiological and environmental factors:</w:t>
      </w:r>
    </w:p>
    <w:p w:rsidR="00000000" w:rsidDel="00000000" w:rsidP="00000000" w:rsidRDefault="00000000" w:rsidRPr="00000000" w14:paraId="000000A8">
      <w:pPr>
        <w:numPr>
          <w:ilvl w:val="0"/>
          <w:numId w:val="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Developmental changes - Mitochondrial release may differ across developmental stages like puberty, menopause, or aging. Longitudinal sampling could delineate trends.</w:t>
      </w:r>
    </w:p>
    <w:p w:rsidR="00000000" w:rsidDel="00000000" w:rsidP="00000000" w:rsidRDefault="00000000" w:rsidRPr="00000000" w14:paraId="000000A9">
      <w:pPr>
        <w:numPr>
          <w:ilvl w:val="0"/>
          <w:numId w:val="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Circadian rhythms - Mitochondrial release and clearance may follow circadian patterns that longitudinal sampling could characterize.</w:t>
      </w:r>
    </w:p>
    <w:p w:rsidR="00000000" w:rsidDel="00000000" w:rsidP="00000000" w:rsidRDefault="00000000" w:rsidRPr="00000000" w14:paraId="000000AA">
      <w:pPr>
        <w:numPr>
          <w:ilvl w:val="0"/>
          <w:numId w:val="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Exercise - Acute exercise and long-term training may impact mitochondrial biomass turnover and release. Pre/post sampling could determine effects.</w:t>
      </w:r>
    </w:p>
    <w:p w:rsidR="00000000" w:rsidDel="00000000" w:rsidP="00000000" w:rsidRDefault="00000000" w:rsidRPr="00000000" w14:paraId="000000AB">
      <w:pPr>
        <w:numPr>
          <w:ilvl w:val="0"/>
          <w:numId w:val="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Nutritional state - Fasting/feeding cycles or diet changes like ketogenic diets may modulate mitochondrial dynamics. Regular sampling during interventions could test this.</w:t>
      </w:r>
    </w:p>
    <w:p w:rsidR="00000000" w:rsidDel="00000000" w:rsidP="00000000" w:rsidRDefault="00000000" w:rsidRPr="00000000" w14:paraId="000000AC">
      <w:pPr>
        <w:numPr>
          <w:ilvl w:val="0"/>
          <w:numId w:val="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Stress - Temporary or chronic psychological stress may stimulate mitochondrial release. Sampling before and after stressors could evaluate.</w:t>
      </w:r>
    </w:p>
    <w:p w:rsidR="00000000" w:rsidDel="00000000" w:rsidP="00000000" w:rsidRDefault="00000000" w:rsidRPr="00000000" w14:paraId="000000AD">
      <w:pPr>
        <w:numPr>
          <w:ilvl w:val="0"/>
          <w:numId w:val="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Pregnancy - Fluctuating hormones and metabolic demands during pregnancy may alter mitochondrial release profiles over the course of gestation.</w:t>
      </w:r>
    </w:p>
    <w:p w:rsidR="00000000" w:rsidDel="00000000" w:rsidP="00000000" w:rsidRDefault="00000000" w:rsidRPr="00000000" w14:paraId="000000AE">
      <w:pPr>
        <w:numPr>
          <w:ilvl w:val="0"/>
          <w:numId w:val="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Environmental exposures - Air pollution, radiation, toxicants etc could stimulate mitochondrial turnover. Sampling before, during, and after exposures could assess impact.</w:t>
      </w:r>
    </w:p>
    <w:p w:rsidR="00000000" w:rsidDel="00000000" w:rsidP="00000000" w:rsidRDefault="00000000" w:rsidRPr="00000000" w14:paraId="000000AF">
      <w:pPr>
        <w:numPr>
          <w:ilvl w:val="0"/>
          <w:numId w:val="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Disease progression - Changes in circulating mitochondria could track progression of mitochondrial or other chronic diseases over time.</w:t>
      </w:r>
    </w:p>
    <w:p w:rsidR="00000000" w:rsidDel="00000000" w:rsidP="00000000" w:rsidRDefault="00000000" w:rsidRPr="00000000" w14:paraId="000000B0">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So longitudinal mitochondrial measurements, aligned with capturing physiological and environmental conditions, can be a powerful methodology for elucidating dynamic mitochondrial biology within an individual over time. Both animal models and human cohorts will be informative.</w:t>
      </w:r>
    </w:p>
    <w:p w:rsidR="00000000" w:rsidDel="00000000" w:rsidP="00000000" w:rsidRDefault="00000000" w:rsidRPr="00000000" w14:paraId="000000B1">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0B2">
      <w:pPr>
        <w:numPr>
          <w:ilvl w:val="0"/>
          <w:numId w:val="15"/>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How might these extracellular mitochondria interact with other circulating components, such as hormones, cytokines, or other extracellular vesicles? What could be the implications of these interactions?</w:t>
      </w:r>
    </w:p>
    <w:p w:rsidR="00000000" w:rsidDel="00000000" w:rsidP="00000000" w:rsidRDefault="00000000" w:rsidRPr="00000000" w14:paraId="000000B3">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0B4">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Extracellular mitochondria have the potential to interact with other circulating components in multiple ways that could have functional implications:</w:t>
      </w:r>
    </w:p>
    <w:p w:rsidR="00000000" w:rsidDel="00000000" w:rsidP="00000000" w:rsidRDefault="00000000" w:rsidRPr="00000000" w14:paraId="000000B5">
      <w:pPr>
        <w:numPr>
          <w:ilvl w:val="0"/>
          <w:numId w:val="1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Hormones - Mitochondria may bind steroid hormones like cortisol, influencing their transport, signaling, and metabolism. Mitochondrial function may also be altered by hormone exposure.</w:t>
      </w:r>
    </w:p>
    <w:p w:rsidR="00000000" w:rsidDel="00000000" w:rsidP="00000000" w:rsidRDefault="00000000" w:rsidRPr="00000000" w14:paraId="000000B6">
      <w:pPr>
        <w:numPr>
          <w:ilvl w:val="0"/>
          <w:numId w:val="1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Cytokines - Inflammatory cytokines like TNF-alpha or IL-1beta could stimulate release of mitochondria and activate them to amplify inflammation. Mitochondria may modulate cytokine activity and clearance.</w:t>
      </w:r>
    </w:p>
    <w:p w:rsidR="00000000" w:rsidDel="00000000" w:rsidP="00000000" w:rsidRDefault="00000000" w:rsidRPr="00000000" w14:paraId="000000B7">
      <w:pPr>
        <w:numPr>
          <w:ilvl w:val="0"/>
          <w:numId w:val="1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Extracellular vesicles (EVs) - Mitochondria could be taken up by or transferred between EVs as a mechanism of intercellular communication. Mitochondrial and EV release may be co-regulated.</w:t>
      </w:r>
    </w:p>
    <w:p w:rsidR="00000000" w:rsidDel="00000000" w:rsidP="00000000" w:rsidRDefault="00000000" w:rsidRPr="00000000" w14:paraId="000000B8">
      <w:pPr>
        <w:numPr>
          <w:ilvl w:val="0"/>
          <w:numId w:val="1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Coagulation factors - Mitochondria could stimulate platelet activation and coagulation cascade. Mitochondria-platelet interactions may regulate thrombosis potential.</w:t>
      </w:r>
    </w:p>
    <w:p w:rsidR="00000000" w:rsidDel="00000000" w:rsidP="00000000" w:rsidRDefault="00000000" w:rsidRPr="00000000" w14:paraId="000000B9">
      <w:pPr>
        <w:numPr>
          <w:ilvl w:val="0"/>
          <w:numId w:val="1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Reactive oxygen species - Circulating mitochondria could be a source or sink for systemic ROS with implications for redox signaling and oxidative stress.</w:t>
      </w:r>
    </w:p>
    <w:p w:rsidR="00000000" w:rsidDel="00000000" w:rsidP="00000000" w:rsidRDefault="00000000" w:rsidRPr="00000000" w14:paraId="000000BA">
      <w:pPr>
        <w:numPr>
          <w:ilvl w:val="0"/>
          <w:numId w:val="1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Metabolites - Mitochondria may uptake, metabolize, or release circulating metabolic substrates like glucose or fatty acids.</w:t>
      </w:r>
    </w:p>
    <w:p w:rsidR="00000000" w:rsidDel="00000000" w:rsidP="00000000" w:rsidRDefault="00000000" w:rsidRPr="00000000" w14:paraId="000000BB">
      <w:pPr>
        <w:numPr>
          <w:ilvl w:val="0"/>
          <w:numId w:val="1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Immune cells - Mitochondria could activate circulating immune cells by releasing damage associated molecular patterns. Mitochondria transfer may modulate immune cell function.</w:t>
      </w:r>
    </w:p>
    <w:p w:rsidR="00000000" w:rsidDel="00000000" w:rsidP="00000000" w:rsidRDefault="00000000" w:rsidRPr="00000000" w14:paraId="000000BC">
      <w:pPr>
        <w:numPr>
          <w:ilvl w:val="0"/>
          <w:numId w:val="1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Stem cells - Circulating stem cells with regenerative capacity could donate healthy mitochondria to damaged cells. Mitochondria transfer may support stem cell function.</w:t>
      </w:r>
    </w:p>
    <w:p w:rsidR="00000000" w:rsidDel="00000000" w:rsidP="00000000" w:rsidRDefault="00000000" w:rsidRPr="00000000" w14:paraId="000000BD">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Overall, bidirectional interactions between extracellular mitochondria and other circulating components likely form an intricate network of signals that help orchestrate systemic physiology. Dysregulation of these interactions may contribute to pathology. Further study of mitochondrial interactions in circulation will reveal their importance.</w:t>
      </w:r>
    </w:p>
    <w:p w:rsidR="00000000" w:rsidDel="00000000" w:rsidP="00000000" w:rsidRDefault="00000000" w:rsidRPr="00000000" w14:paraId="000000BE">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0BF">
      <w:pPr>
        <w:numPr>
          <w:ilvl w:val="0"/>
          <w:numId w:val="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Are there potential clinical applications of this research, such as using circulating mitochondria as biomarkers for certain conditions or as therapeutic agents?</w:t>
      </w:r>
    </w:p>
    <w:p w:rsidR="00000000" w:rsidDel="00000000" w:rsidP="00000000" w:rsidRDefault="00000000" w:rsidRPr="00000000" w14:paraId="000000C0">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0C1">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Yes, there are several potential clinical applications that could arise from this research on circulating mitochondria:</w:t>
      </w:r>
    </w:p>
    <w:p w:rsidR="00000000" w:rsidDel="00000000" w:rsidP="00000000" w:rsidRDefault="00000000" w:rsidRPr="00000000" w14:paraId="000000C2">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Biomarkers:</w:t>
      </w:r>
    </w:p>
    <w:p w:rsidR="00000000" w:rsidDel="00000000" w:rsidP="00000000" w:rsidRDefault="00000000" w:rsidRPr="00000000" w14:paraId="000000C3">
      <w:pPr>
        <w:numPr>
          <w:ilvl w:val="0"/>
          <w:numId w:val="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Levels of cell-free mitochondria or their components could be developed into quantitative biomarkers reflecting tissue damage or mitochondrial dysfunction in certain diseases.</w:t>
      </w:r>
    </w:p>
    <w:p w:rsidR="00000000" w:rsidDel="00000000" w:rsidP="00000000" w:rsidRDefault="00000000" w:rsidRPr="00000000" w14:paraId="000000C4">
      <w:pPr>
        <w:numPr>
          <w:ilvl w:val="0"/>
          <w:numId w:val="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Patterns of mitochondrial proteins, lipids, or metabolites could serve as biomarker signatures to diagnose or monitor disease states.</w:t>
      </w:r>
    </w:p>
    <w:p w:rsidR="00000000" w:rsidDel="00000000" w:rsidP="00000000" w:rsidRDefault="00000000" w:rsidRPr="00000000" w14:paraId="000000C5">
      <w:pPr>
        <w:numPr>
          <w:ilvl w:val="0"/>
          <w:numId w:val="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Circulating mitochondrial DNA levels and mutations may serve as minimally invasive biomarkers for mitochondrial diseases.</w:t>
      </w:r>
    </w:p>
    <w:p w:rsidR="00000000" w:rsidDel="00000000" w:rsidP="00000000" w:rsidRDefault="00000000" w:rsidRPr="00000000" w14:paraId="000000C6">
      <w:pPr>
        <w:numPr>
          <w:ilvl w:val="0"/>
          <w:numId w:val="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Tracking longitudinal changes in circulating mitochondria could provide insight into disease progression.</w:t>
      </w:r>
    </w:p>
    <w:p w:rsidR="00000000" w:rsidDel="00000000" w:rsidP="00000000" w:rsidRDefault="00000000" w:rsidRPr="00000000" w14:paraId="000000C7">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Therapeutics:</w:t>
      </w:r>
    </w:p>
    <w:p w:rsidR="00000000" w:rsidDel="00000000" w:rsidP="00000000" w:rsidRDefault="00000000" w:rsidRPr="00000000" w14:paraId="000000C8">
      <w:pPr>
        <w:numPr>
          <w:ilvl w:val="0"/>
          <w:numId w:val="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Isolating and transfusing healthy mitochondria could be developed to treat mitochondrial disease caused by inherited mutations.</w:t>
      </w:r>
    </w:p>
    <w:p w:rsidR="00000000" w:rsidDel="00000000" w:rsidP="00000000" w:rsidRDefault="00000000" w:rsidRPr="00000000" w14:paraId="000000C9">
      <w:pPr>
        <w:numPr>
          <w:ilvl w:val="0"/>
          <w:numId w:val="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Mitochondrial transfer could be applied to rescue dysfunctional cells in degenerative diseases like neurodegeneration, heart failure, or lung injury.</w:t>
      </w:r>
    </w:p>
    <w:p w:rsidR="00000000" w:rsidDel="00000000" w:rsidP="00000000" w:rsidRDefault="00000000" w:rsidRPr="00000000" w14:paraId="000000CA">
      <w:pPr>
        <w:numPr>
          <w:ilvl w:val="0"/>
          <w:numId w:val="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Removing damaged circulating mitochondria could potentially dampen inflammatory signals in some chronic inflammatory conditions.</w:t>
      </w:r>
    </w:p>
    <w:p w:rsidR="00000000" w:rsidDel="00000000" w:rsidP="00000000" w:rsidRDefault="00000000" w:rsidRPr="00000000" w14:paraId="000000CB">
      <w:pPr>
        <w:numPr>
          <w:ilvl w:val="0"/>
          <w:numId w:val="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Targeting signals involved in mitochondrial release or uptake could modulate intercellular communication for therapeutic benefit.</w:t>
      </w:r>
    </w:p>
    <w:p w:rsidR="00000000" w:rsidDel="00000000" w:rsidP="00000000" w:rsidRDefault="00000000" w:rsidRPr="00000000" w14:paraId="000000CC">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Overall, circulating mitochondria represent exciting targets with potential clinical utility both as biomarkers for monitoring disease and as therapeutic agents given their critical role in cellular energetics and signaling. However, more research is still needed to validate their clinical applications.</w:t>
      </w:r>
    </w:p>
    <w:p w:rsidR="00000000" w:rsidDel="00000000" w:rsidP="00000000" w:rsidRDefault="00000000" w:rsidRPr="00000000" w14:paraId="000000CD">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0CE">
      <w:pPr>
        <w:numPr>
          <w:ilvl w:val="0"/>
          <w:numId w:val="1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How might collaborations with other fields, such as bioengineering, pharmacology, or computational biology, provide new insights or methods to further explore the roles of extracellular mitochondria?</w:t>
      </w:r>
    </w:p>
    <w:p w:rsidR="00000000" w:rsidDel="00000000" w:rsidP="00000000" w:rsidRDefault="00000000" w:rsidRPr="00000000" w14:paraId="000000CF">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0D0">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Collaborations between the field of extracellular mitochondrial research and other disciplines like bioengineering, pharmacology, and computational biology could provide synergistic insights through development of new tools and approaches:</w:t>
      </w:r>
    </w:p>
    <w:p w:rsidR="00000000" w:rsidDel="00000000" w:rsidP="00000000" w:rsidRDefault="00000000" w:rsidRPr="00000000" w14:paraId="000000D1">
      <w:pPr>
        <w:numPr>
          <w:ilvl w:val="0"/>
          <w:numId w:val="2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Bioengineering could help design improved methods for isolation and characterization of circulating mitochondria, like microfluidic mitochondrial sorting devices.</w:t>
      </w:r>
    </w:p>
    <w:p w:rsidR="00000000" w:rsidDel="00000000" w:rsidP="00000000" w:rsidRDefault="00000000" w:rsidRPr="00000000" w14:paraId="000000D2">
      <w:pPr>
        <w:numPr>
          <w:ilvl w:val="0"/>
          <w:numId w:val="2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Tissue engineering could allow development of vascularized mitochondrial disease models to study extracellular mitochondrial dynamics.</w:t>
      </w:r>
    </w:p>
    <w:p w:rsidR="00000000" w:rsidDel="00000000" w:rsidP="00000000" w:rsidRDefault="00000000" w:rsidRPr="00000000" w14:paraId="000000D3">
      <w:pPr>
        <w:numPr>
          <w:ilvl w:val="0"/>
          <w:numId w:val="2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Pharmacology collaborations could identify drug candidates that modulate release, uptake, or function of circulating mitochondria.</w:t>
      </w:r>
    </w:p>
    <w:p w:rsidR="00000000" w:rsidDel="00000000" w:rsidP="00000000" w:rsidRDefault="00000000" w:rsidRPr="00000000" w14:paraId="000000D4">
      <w:pPr>
        <w:numPr>
          <w:ilvl w:val="0"/>
          <w:numId w:val="2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Computational modeling can help simulate circulation, diffusion, and clearance of extracellular mitochondria in the body.</w:t>
      </w:r>
    </w:p>
    <w:p w:rsidR="00000000" w:rsidDel="00000000" w:rsidP="00000000" w:rsidRDefault="00000000" w:rsidRPr="00000000" w14:paraId="000000D5">
      <w:pPr>
        <w:numPr>
          <w:ilvl w:val="0"/>
          <w:numId w:val="2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Systems biology approaches could reconstruct networks and model interactions of mitochondria with other circulating components.</w:t>
      </w:r>
    </w:p>
    <w:p w:rsidR="00000000" w:rsidDel="00000000" w:rsidP="00000000" w:rsidRDefault="00000000" w:rsidRPr="00000000" w14:paraId="000000D6">
      <w:pPr>
        <w:numPr>
          <w:ilvl w:val="0"/>
          <w:numId w:val="2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Machine learning algorithms may uncover extracellular mitochondrial signatures that predict disease states from omics data.</w:t>
      </w:r>
    </w:p>
    <w:p w:rsidR="00000000" w:rsidDel="00000000" w:rsidP="00000000" w:rsidRDefault="00000000" w:rsidRPr="00000000" w14:paraId="000000D7">
      <w:pPr>
        <w:numPr>
          <w:ilvl w:val="0"/>
          <w:numId w:val="2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Synthetic biology tools could develop innovative probes and sensors to analyze mitochondrial transfer and function.</w:t>
      </w:r>
    </w:p>
    <w:p w:rsidR="00000000" w:rsidDel="00000000" w:rsidP="00000000" w:rsidRDefault="00000000" w:rsidRPr="00000000" w14:paraId="000000D8">
      <w:pPr>
        <w:numPr>
          <w:ilvl w:val="0"/>
          <w:numId w:val="2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Biophysics techniques can define extracellular mitochondrial mechanical properties and conformational dynamics.</w:t>
      </w:r>
    </w:p>
    <w:p w:rsidR="00000000" w:rsidDel="00000000" w:rsidP="00000000" w:rsidRDefault="00000000" w:rsidRPr="00000000" w14:paraId="000000D9">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Cross-pollination with other fields leveraging new conceptual and technical approaches will accelerate extracellular mitochondrial research through pursuing open questions from entirely new angles. An interdisciplinary effort is key to fully elucidate this area.</w:t>
      </w:r>
    </w:p>
    <w:p w:rsidR="00000000" w:rsidDel="00000000" w:rsidP="00000000" w:rsidRDefault="00000000" w:rsidRPr="00000000" w14:paraId="000000DA">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0DB">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Retry</w:t>
      </w:r>
    </w:p>
    <w:p w:rsidR="00000000" w:rsidDel="00000000" w:rsidP="00000000" w:rsidRDefault="00000000" w:rsidRPr="00000000" w14:paraId="000000DC">
      <w:pPr>
        <w:shd w:fill="f0eee5" w:val="clear"/>
        <w:jc w:val="right"/>
        <w:rPr>
          <w:rFonts w:ascii="Roboto" w:cs="Roboto" w:eastAsia="Roboto" w:hAnsi="Roboto"/>
          <w:color w:val="29261b"/>
        </w:rPr>
      </w:pPr>
      <w:r w:rsidDel="00000000" w:rsidR="00000000" w:rsidRPr="00000000">
        <w:rPr>
          <w:rFonts w:ascii="Arial Unicode MS" w:cs="Arial Unicode MS" w:eastAsia="Arial Unicode MS" w:hAnsi="Arial Unicode MS"/>
          <w:color w:val="29261b"/>
          <w:rtl w:val="0"/>
        </w:rPr>
        <w:t xml:space="preserve">shift + ⏎ to add a new line, ⌘K to create a new chat</w:t>
      </w:r>
    </w:p>
    <w:p w:rsidR="00000000" w:rsidDel="00000000" w:rsidP="00000000" w:rsidRDefault="00000000" w:rsidRPr="00000000" w14:paraId="000000DD">
      <w:pPr>
        <w:shd w:fill="f0eee5" w:val="clear"/>
        <w:rPr>
          <w:rFonts w:ascii="Roboto" w:cs="Roboto" w:eastAsia="Roboto" w:hAnsi="Roboto"/>
          <w:color w:val="1155cc"/>
        </w:rPr>
      </w:pPr>
      <w:r w:rsidDel="00000000" w:rsidR="00000000" w:rsidRPr="00000000">
        <w:rPr>
          <w:rFonts w:ascii="Roboto" w:cs="Roboto" w:eastAsia="Roboto" w:hAnsi="Roboto"/>
          <w:color w:val="29261b"/>
          <w:rtl w:val="0"/>
        </w:rPr>
        <w:t xml:space="preserve"> </w:t>
      </w:r>
      <w:hyperlink r:id="rId6">
        <w:r w:rsidDel="00000000" w:rsidR="00000000" w:rsidRPr="00000000">
          <w:rPr>
            <w:rFonts w:ascii="Roboto" w:cs="Roboto" w:eastAsia="Roboto" w:hAnsi="Roboto"/>
            <w:color w:val="1155cc"/>
            <w:rtl w:val="0"/>
          </w:rPr>
          <w:t xml:space="preserve">Claude is in beta release and may display incorrect or harmful information</w:t>
        </w:r>
      </w:hyperlink>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Analyzing the paper "Characterization and origins of cell-free mitochondria in healthy murine and human blood" according to the specified categories:</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 1. Categorization and Relevance:</w:t>
      </w:r>
    </w:p>
    <w:p w:rsidR="00000000" w:rsidDel="00000000" w:rsidP="00000000" w:rsidRDefault="00000000" w:rsidRPr="00000000" w14:paraId="000000F2">
      <w:pPr>
        <w:rPr/>
      </w:pPr>
      <w:r w:rsidDel="00000000" w:rsidR="00000000" w:rsidRPr="00000000">
        <w:rPr>
          <w:rtl w:val="0"/>
        </w:rPr>
        <w:t xml:space="preserve">- **Category**: This study fits under the "Mitochondrial Dynamics and Interactions" category.</w:t>
      </w:r>
    </w:p>
    <w:p w:rsidR="00000000" w:rsidDel="00000000" w:rsidP="00000000" w:rsidRDefault="00000000" w:rsidRPr="00000000" w14:paraId="000000F3">
      <w:pPr>
        <w:rPr/>
      </w:pPr>
      <w:r w:rsidDel="00000000" w:rsidR="00000000" w:rsidRPr="00000000">
        <w:rPr>
          <w:rtl w:val="0"/>
        </w:rPr>
        <w:t xml:space="preserve">- **Relevance**: The discovery of intact and functional mitochondria in the blood of healthy individuals is significant for understanding their role in intercellular communication and potential therapeutic applications. It challenges the existing notion that circulating mitochondria are primarily associated with cellular damage or disease states.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 2. Key Findings and Insights:</w:t>
      </w:r>
    </w:p>
    <w:p w:rsidR="00000000" w:rsidDel="00000000" w:rsidP="00000000" w:rsidRDefault="00000000" w:rsidRPr="00000000" w14:paraId="000000F6">
      <w:pPr>
        <w:rPr/>
      </w:pPr>
      <w:r w:rsidDel="00000000" w:rsidR="00000000" w:rsidRPr="00000000">
        <w:rPr>
          <w:rtl w:val="0"/>
        </w:rPr>
        <w:t xml:space="preserve">- **Key Findings**: Intact mitochondria, originating from various cell types like platelets and leukocytes, are present in the blood of healthy individuals. These mitochondria are capable of maintaining a transmembrane potential and entering cells, suggesting their functionality.</w:t>
      </w:r>
    </w:p>
    <w:p w:rsidR="00000000" w:rsidDel="00000000" w:rsidP="00000000" w:rsidRDefault="00000000" w:rsidRPr="00000000" w14:paraId="000000F7">
      <w:pPr>
        <w:rPr/>
      </w:pPr>
      <w:r w:rsidDel="00000000" w:rsidR="00000000" w:rsidRPr="00000000">
        <w:rPr>
          <w:rtl w:val="0"/>
        </w:rPr>
        <w:t xml:space="preserve">- **Implications**: These findings open new avenues for understanding the physiological role of extracellular mitochondria in health, possibly in signaling or tissue repair. They also lay a foundation for exploring therapeutic potentials, like mitochondrial transfer for tissue regeneration.</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 3. Methodologies and Experimental Results:</w:t>
      </w:r>
    </w:p>
    <w:p w:rsidR="00000000" w:rsidDel="00000000" w:rsidP="00000000" w:rsidRDefault="00000000" w:rsidRPr="00000000" w14:paraId="000000FA">
      <w:pPr>
        <w:rPr/>
      </w:pPr>
      <w:r w:rsidDel="00000000" w:rsidR="00000000" w:rsidRPr="00000000">
        <w:rPr>
          <w:rtl w:val="0"/>
        </w:rPr>
        <w:t xml:space="preserve">- **Methodologies**: The study utilized flow cytometry, cell surface marker staining, immunoelectron microscopy, and proteomics to identify and characterize the extracellular mitochondria.</w:t>
      </w:r>
    </w:p>
    <w:p w:rsidR="00000000" w:rsidDel="00000000" w:rsidP="00000000" w:rsidRDefault="00000000" w:rsidRPr="00000000" w14:paraId="000000FB">
      <w:pPr>
        <w:rPr/>
      </w:pPr>
      <w:r w:rsidDel="00000000" w:rsidR="00000000" w:rsidRPr="00000000">
        <w:rPr>
          <w:rtl w:val="0"/>
        </w:rPr>
        <w:t xml:space="preserve">- **Results**: The techniques confirmed the presence, origin, and functional capacity of the mitochondria in blood circulation.</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 4. Gaps and Challenges:</w:t>
      </w:r>
    </w:p>
    <w:p w:rsidR="00000000" w:rsidDel="00000000" w:rsidP="00000000" w:rsidRDefault="00000000" w:rsidRPr="00000000" w14:paraId="000000FE">
      <w:pPr>
        <w:rPr/>
      </w:pPr>
      <w:r w:rsidDel="00000000" w:rsidR="00000000" w:rsidRPr="00000000">
        <w:rPr>
          <w:rtl w:val="0"/>
        </w:rPr>
        <w:t xml:space="preserve">- **Gaps**: The study does not elaborate on the specific triggers for mitochondrial release and the detailed mechanisms of their uptake into recipient cells. The long-term fate and functional impact of these mitochondria in recipient cells are also not explored.</w:t>
      </w:r>
    </w:p>
    <w:p w:rsidR="00000000" w:rsidDel="00000000" w:rsidP="00000000" w:rsidRDefault="00000000" w:rsidRPr="00000000" w14:paraId="000000FF">
      <w:pPr>
        <w:rPr/>
      </w:pPr>
      <w:r w:rsidDel="00000000" w:rsidR="00000000" w:rsidRPr="00000000">
        <w:rPr>
          <w:rtl w:val="0"/>
        </w:rPr>
        <w:t xml:space="preserve">- **Challenges**: A major challenge is to understand the role and regulation of these extracellular mitochondria in various physiological and pathological contexts.</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 5. Synthesis and Next Steps:</w:t>
      </w:r>
    </w:p>
    <w:p w:rsidR="00000000" w:rsidDel="00000000" w:rsidP="00000000" w:rsidRDefault="00000000" w:rsidRPr="00000000" w14:paraId="00000102">
      <w:pPr>
        <w:rPr/>
      </w:pPr>
      <w:r w:rsidDel="00000000" w:rsidR="00000000" w:rsidRPr="00000000">
        <w:rPr>
          <w:rtl w:val="0"/>
        </w:rPr>
        <w:t xml:space="preserve">- **Synthesis**: This research significantly advances our understanding of mitochondrial biology beyond the confines of the cell and suggests new roles for mitochondria in intercellular communication.</w:t>
      </w:r>
    </w:p>
    <w:p w:rsidR="00000000" w:rsidDel="00000000" w:rsidP="00000000" w:rsidRDefault="00000000" w:rsidRPr="00000000" w14:paraId="00000103">
      <w:pPr>
        <w:rPr/>
      </w:pPr>
      <w:r w:rsidDel="00000000" w:rsidR="00000000" w:rsidRPr="00000000">
        <w:rPr>
          <w:rtl w:val="0"/>
        </w:rPr>
        <w:t xml:space="preserve">- **Next Steps**: Future research should focus on understanding the signaling mechanisms governing mitochondrial release and uptake, the functional impact on recipient cells, and the potential role of these mitochondria in various diseases and regenerative processes.</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This analysis positions the paper as a pivotal contribution to the field of mitochondrial biology, expanding the conventional understanding of mitochondrial function and suggesting intriguing new biological roles for mitochondria outside of cells.</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 Summary of "Characterization and origins of cell-free mitochondria in healthy murine and human blood"</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 Specific Details:</w:t>
      </w:r>
    </w:p>
    <w:p w:rsidR="00000000" w:rsidDel="00000000" w:rsidP="00000000" w:rsidRDefault="00000000" w:rsidRPr="00000000" w14:paraId="0000010A">
      <w:pPr>
        <w:rPr/>
      </w:pPr>
      <w:r w:rsidDel="00000000" w:rsidR="00000000" w:rsidRPr="00000000">
        <w:rPr>
          <w:rtl w:val="0"/>
        </w:rPr>
        <w:t xml:space="preserve">- **Findings**: Identified intact and functional mitochondria circulating in the blood of healthy mice and humans.</w:t>
      </w:r>
    </w:p>
    <w:p w:rsidR="00000000" w:rsidDel="00000000" w:rsidP="00000000" w:rsidRDefault="00000000" w:rsidRPr="00000000" w14:paraId="0000010B">
      <w:pPr>
        <w:rPr/>
      </w:pPr>
      <w:r w:rsidDel="00000000" w:rsidR="00000000" w:rsidRPr="00000000">
        <w:rPr>
          <w:rtl w:val="0"/>
        </w:rPr>
        <w:t xml:space="preserve">- **Origins**: Traced mitochondria back to various cell types, including platelets, endothelial cells, and leukocytes.</w:t>
      </w:r>
    </w:p>
    <w:p w:rsidR="00000000" w:rsidDel="00000000" w:rsidP="00000000" w:rsidRDefault="00000000" w:rsidRPr="00000000" w14:paraId="0000010C">
      <w:pPr>
        <w:rPr/>
      </w:pPr>
      <w:r w:rsidDel="00000000" w:rsidR="00000000" w:rsidRPr="00000000">
        <w:rPr>
          <w:rtl w:val="0"/>
        </w:rPr>
        <w:t xml:space="preserve">- **Methods**: Used flow cytometry, mitochondrial probes, cell surface marker staining, immunoelectron microscopy, and proteomics for characterization.</w:t>
      </w:r>
    </w:p>
    <w:p w:rsidR="00000000" w:rsidDel="00000000" w:rsidP="00000000" w:rsidRDefault="00000000" w:rsidRPr="00000000" w14:paraId="0000010D">
      <w:pPr>
        <w:rPr/>
      </w:pPr>
      <w:r w:rsidDel="00000000" w:rsidR="00000000" w:rsidRPr="00000000">
        <w:rPr>
          <w:rtl w:val="0"/>
        </w:rPr>
        <w:t xml:space="preserve">- **Functionality**: Demonstrated that these mitochondria maintain transmembrane potential and can enter cells, indicating intactness and potential functionality.</w:t>
      </w:r>
    </w:p>
    <w:p w:rsidR="00000000" w:rsidDel="00000000" w:rsidP="00000000" w:rsidRDefault="00000000" w:rsidRPr="00000000" w14:paraId="0000010E">
      <w:pPr>
        <w:rPr/>
      </w:pPr>
      <w:r w:rsidDel="00000000" w:rsidR="00000000" w:rsidRPr="00000000">
        <w:rPr>
          <w:rtl w:val="0"/>
        </w:rPr>
        <w:t xml:space="preserve">- **Encapsulation**: Found that a portion of mitochondria is encapsulated within extracellular vesicles.</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 Relevance:</w:t>
      </w:r>
    </w:p>
    <w:p w:rsidR="00000000" w:rsidDel="00000000" w:rsidP="00000000" w:rsidRDefault="00000000" w:rsidRPr="00000000" w14:paraId="00000111">
      <w:pPr>
        <w:rPr/>
      </w:pPr>
      <w:r w:rsidDel="00000000" w:rsidR="00000000" w:rsidRPr="00000000">
        <w:rPr>
          <w:rtl w:val="0"/>
        </w:rPr>
        <w:t xml:space="preserve">- **Physiological Role**: Suggests a physiological role for circulating mitochondria in intercellular communication and signaling in healthy states.</w:t>
      </w:r>
    </w:p>
    <w:p w:rsidR="00000000" w:rsidDel="00000000" w:rsidP="00000000" w:rsidRDefault="00000000" w:rsidRPr="00000000" w14:paraId="00000112">
      <w:pPr>
        <w:rPr/>
      </w:pPr>
      <w:r w:rsidDel="00000000" w:rsidR="00000000" w:rsidRPr="00000000">
        <w:rPr>
          <w:rtl w:val="0"/>
        </w:rPr>
        <w:t xml:space="preserve">- **Contrast with Existing Notions**: Challenges the previous belief that circulating mitochondria are mainly associated with cellular damage or disease states.</w:t>
      </w:r>
    </w:p>
    <w:p w:rsidR="00000000" w:rsidDel="00000000" w:rsidP="00000000" w:rsidRDefault="00000000" w:rsidRPr="00000000" w14:paraId="00000113">
      <w:pPr>
        <w:rPr/>
      </w:pPr>
      <w:r w:rsidDel="00000000" w:rsidR="00000000" w:rsidRPr="00000000">
        <w:rPr>
          <w:rtl w:val="0"/>
        </w:rPr>
        <w:t xml:space="preserve">- **Therapeutic Potential**: Opens avenues for exploring therapeutic applications, such as mitochondrial transfer for tissue regeneration or treatment of mitochondrial diseases.</w:t>
      </w:r>
    </w:p>
    <w:p w:rsidR="00000000" w:rsidDel="00000000" w:rsidP="00000000" w:rsidRDefault="00000000" w:rsidRPr="00000000" w14:paraId="00000114">
      <w:pPr>
        <w:rPr/>
      </w:pPr>
      <w:r w:rsidDel="00000000" w:rsidR="00000000" w:rsidRPr="00000000">
        <w:rPr>
          <w:rtl w:val="0"/>
        </w:rPr>
        <w:t xml:space="preserve">- **Foundational Baseline**: Provides a baseline understanding of extracellular mitochondria in health, crucial for future research in disease contexts.</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This study broadens the scope of mitochondrial research by revealing a novel aspect of mitochondrial dynamics and interactions in healthy organisms, with potential implications for understanding disease mechanisms and developing new therapeutic strategies.</w:t>
      </w:r>
    </w:p>
    <w:p w:rsidR="00000000" w:rsidDel="00000000" w:rsidP="00000000" w:rsidRDefault="00000000" w:rsidRPr="00000000" w14:paraId="00000117">
      <w:pPr>
        <w:rPr/>
      </w:pPr>
      <w:r w:rsidDel="00000000" w:rsidR="00000000" w:rsidRPr="00000000">
        <w:rPr>
          <w:rtl w:val="0"/>
        </w:rPr>
        <w:t xml:space="preserve">Based on the summary of the paper "Characterization and origins of cell-free mitochondria in healthy murine and human blood", here are some key points and recommendations:</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Key Findings:</w:t>
      </w:r>
    </w:p>
    <w:p w:rsidR="00000000" w:rsidDel="00000000" w:rsidP="00000000" w:rsidRDefault="00000000" w:rsidRPr="00000000" w14:paraId="0000011A">
      <w:pPr>
        <w:rPr/>
      </w:pPr>
      <w:r w:rsidDel="00000000" w:rsidR="00000000" w:rsidRPr="00000000">
        <w:rPr>
          <w:rtl w:val="0"/>
        </w:rPr>
        <w:t xml:space="preserve">Presence in Circulation: Identification of intact and functional mitochondria in the blood of healthy mice and humans.</w:t>
      </w:r>
    </w:p>
    <w:p w:rsidR="00000000" w:rsidDel="00000000" w:rsidP="00000000" w:rsidRDefault="00000000" w:rsidRPr="00000000" w14:paraId="0000011B">
      <w:pPr>
        <w:rPr/>
      </w:pPr>
      <w:r w:rsidDel="00000000" w:rsidR="00000000" w:rsidRPr="00000000">
        <w:rPr>
          <w:rtl w:val="0"/>
        </w:rPr>
        <w:t xml:space="preserve">Origins: Diverse cellular sources like platelets, endothelial cells, and leukocytes.</w:t>
      </w:r>
    </w:p>
    <w:p w:rsidR="00000000" w:rsidDel="00000000" w:rsidP="00000000" w:rsidRDefault="00000000" w:rsidRPr="00000000" w14:paraId="0000011C">
      <w:pPr>
        <w:rPr/>
      </w:pPr>
      <w:r w:rsidDel="00000000" w:rsidR="00000000" w:rsidRPr="00000000">
        <w:rPr>
          <w:rtl w:val="0"/>
        </w:rPr>
        <w:t xml:space="preserve">Encapsulation: A portion of mitochondria are within extracellular vesicles.</w:t>
      </w:r>
    </w:p>
    <w:p w:rsidR="00000000" w:rsidDel="00000000" w:rsidP="00000000" w:rsidRDefault="00000000" w:rsidRPr="00000000" w14:paraId="0000011D">
      <w:pPr>
        <w:rPr/>
      </w:pPr>
      <w:r w:rsidDel="00000000" w:rsidR="00000000" w:rsidRPr="00000000">
        <w:rPr>
          <w:rtl w:val="0"/>
        </w:rPr>
        <w:t xml:space="preserve">Functional State: Maintaining transmembrane potential and ability to enter cells.</w:t>
      </w:r>
    </w:p>
    <w:p w:rsidR="00000000" w:rsidDel="00000000" w:rsidP="00000000" w:rsidRDefault="00000000" w:rsidRPr="00000000" w14:paraId="0000011E">
      <w:pPr>
        <w:rPr/>
      </w:pPr>
      <w:r w:rsidDel="00000000" w:rsidR="00000000" w:rsidRPr="00000000">
        <w:rPr>
          <w:rtl w:val="0"/>
        </w:rPr>
        <w:t xml:space="preserve">Physiological Role: Suggests a role in intercellular communication and signaling.</w:t>
      </w:r>
    </w:p>
    <w:p w:rsidR="00000000" w:rsidDel="00000000" w:rsidP="00000000" w:rsidRDefault="00000000" w:rsidRPr="00000000" w14:paraId="0000011F">
      <w:pPr>
        <w:rPr/>
      </w:pPr>
      <w:r w:rsidDel="00000000" w:rsidR="00000000" w:rsidRPr="00000000">
        <w:rPr>
          <w:rtl w:val="0"/>
        </w:rPr>
        <w:t xml:space="preserve">Implications:</w:t>
      </w:r>
    </w:p>
    <w:p w:rsidR="00000000" w:rsidDel="00000000" w:rsidP="00000000" w:rsidRDefault="00000000" w:rsidRPr="00000000" w14:paraId="00000120">
      <w:pPr>
        <w:rPr/>
      </w:pPr>
      <w:r w:rsidDel="00000000" w:rsidR="00000000" w:rsidRPr="00000000">
        <w:rPr>
          <w:rtl w:val="0"/>
        </w:rPr>
        <w:t xml:space="preserve">Baseline for Extracellular Mitochondria: Sets a foundational understanding, contrasting with previous disease-focused research.</w:t>
      </w:r>
    </w:p>
    <w:p w:rsidR="00000000" w:rsidDel="00000000" w:rsidP="00000000" w:rsidRDefault="00000000" w:rsidRPr="00000000" w14:paraId="00000121">
      <w:pPr>
        <w:rPr/>
      </w:pPr>
      <w:r w:rsidDel="00000000" w:rsidR="00000000" w:rsidRPr="00000000">
        <w:rPr>
          <w:rtl w:val="0"/>
        </w:rPr>
        <w:t xml:space="preserve">Expanded Cellular Origins: Indicates broader origins of mitochondrial release.</w:t>
      </w:r>
    </w:p>
    <w:p w:rsidR="00000000" w:rsidDel="00000000" w:rsidP="00000000" w:rsidRDefault="00000000" w:rsidRPr="00000000" w14:paraId="00000122">
      <w:pPr>
        <w:rPr/>
      </w:pPr>
      <w:r w:rsidDel="00000000" w:rsidR="00000000" w:rsidRPr="00000000">
        <w:rPr>
          <w:rtl w:val="0"/>
        </w:rPr>
        <w:t xml:space="preserve">Mechanism Insight: Highlights the role of extracellular vesicles in mitochondrial transportation.</w:t>
      </w:r>
    </w:p>
    <w:p w:rsidR="00000000" w:rsidDel="00000000" w:rsidP="00000000" w:rsidRDefault="00000000" w:rsidRPr="00000000" w14:paraId="00000123">
      <w:pPr>
        <w:rPr/>
      </w:pPr>
      <w:r w:rsidDel="00000000" w:rsidR="00000000" w:rsidRPr="00000000">
        <w:rPr>
          <w:rtl w:val="0"/>
        </w:rPr>
        <w:t xml:space="preserve">Functional Potential: Supports the idea of circulating mitochondria aiding in cell rescue.</w:t>
      </w:r>
    </w:p>
    <w:p w:rsidR="00000000" w:rsidDel="00000000" w:rsidP="00000000" w:rsidRDefault="00000000" w:rsidRPr="00000000" w14:paraId="00000124">
      <w:pPr>
        <w:rPr/>
      </w:pPr>
      <w:r w:rsidDel="00000000" w:rsidR="00000000" w:rsidRPr="00000000">
        <w:rPr>
          <w:rtl w:val="0"/>
        </w:rPr>
        <w:t xml:space="preserve">Future Research Directions: Calls for further exploration into triggers for release, uptake mechanisms, and functional impacts.</w:t>
      </w:r>
    </w:p>
    <w:p w:rsidR="00000000" w:rsidDel="00000000" w:rsidP="00000000" w:rsidRDefault="00000000" w:rsidRPr="00000000" w14:paraId="00000125">
      <w:pPr>
        <w:rPr/>
      </w:pPr>
      <w:r w:rsidDel="00000000" w:rsidR="00000000" w:rsidRPr="00000000">
        <w:rPr>
          <w:rtl w:val="0"/>
        </w:rPr>
        <w:t xml:space="preserve">Methodological Assessment:</w:t>
      </w:r>
    </w:p>
    <w:p w:rsidR="00000000" w:rsidDel="00000000" w:rsidP="00000000" w:rsidRDefault="00000000" w:rsidRPr="00000000" w14:paraId="00000126">
      <w:pPr>
        <w:rPr/>
      </w:pPr>
      <w:r w:rsidDel="00000000" w:rsidR="00000000" w:rsidRPr="00000000">
        <w:rPr>
          <w:rtl w:val="0"/>
        </w:rPr>
        <w:t xml:space="preserve">Flow Cytometry: Effective for high-throughput characterization but with limitations in structural and functional detail.</w:t>
      </w:r>
    </w:p>
    <w:p w:rsidR="00000000" w:rsidDel="00000000" w:rsidP="00000000" w:rsidRDefault="00000000" w:rsidRPr="00000000" w14:paraId="00000127">
      <w:pPr>
        <w:rPr/>
      </w:pPr>
      <w:r w:rsidDel="00000000" w:rsidR="00000000" w:rsidRPr="00000000">
        <w:rPr>
          <w:rtl w:val="0"/>
        </w:rPr>
        <w:t xml:space="preserve">Cell Surface Marker Staining: Useful but may miss low-abundance cell contributors.</w:t>
      </w:r>
    </w:p>
    <w:p w:rsidR="00000000" w:rsidDel="00000000" w:rsidP="00000000" w:rsidRDefault="00000000" w:rsidRPr="00000000" w14:paraId="00000128">
      <w:pPr>
        <w:rPr/>
      </w:pPr>
      <w:r w:rsidDel="00000000" w:rsidR="00000000" w:rsidRPr="00000000">
        <w:rPr>
          <w:rtl w:val="0"/>
        </w:rPr>
        <w:t xml:space="preserve">Proteomics: Provides molecular characterization, though potential for contamination exists.</w:t>
      </w:r>
    </w:p>
    <w:p w:rsidR="00000000" w:rsidDel="00000000" w:rsidP="00000000" w:rsidRDefault="00000000" w:rsidRPr="00000000" w14:paraId="00000129">
      <w:pPr>
        <w:rPr/>
      </w:pPr>
      <w:r w:rsidDel="00000000" w:rsidR="00000000" w:rsidRPr="00000000">
        <w:rPr>
          <w:rtl w:val="0"/>
        </w:rPr>
        <w:t xml:space="preserve">Gaps in Analysis: Lack of direct functional assessments and mtDNA integrity checks.</w:t>
      </w:r>
    </w:p>
    <w:p w:rsidR="00000000" w:rsidDel="00000000" w:rsidP="00000000" w:rsidRDefault="00000000" w:rsidRPr="00000000" w14:paraId="0000012A">
      <w:pPr>
        <w:rPr/>
      </w:pPr>
      <w:r w:rsidDel="00000000" w:rsidR="00000000" w:rsidRPr="00000000">
        <w:rPr>
          <w:rtl w:val="0"/>
        </w:rPr>
        <w:t xml:space="preserve">Limitations and Gaps:</w:t>
      </w:r>
    </w:p>
    <w:p w:rsidR="00000000" w:rsidDel="00000000" w:rsidP="00000000" w:rsidRDefault="00000000" w:rsidRPr="00000000" w14:paraId="0000012B">
      <w:pPr>
        <w:rPr/>
      </w:pPr>
      <w:r w:rsidDel="00000000" w:rsidR="00000000" w:rsidRPr="00000000">
        <w:rPr>
          <w:rtl w:val="0"/>
        </w:rPr>
        <w:t xml:space="preserve">Triggers of Mitochondrial Release: Not explored.</w:t>
      </w:r>
    </w:p>
    <w:p w:rsidR="00000000" w:rsidDel="00000000" w:rsidP="00000000" w:rsidRDefault="00000000" w:rsidRPr="00000000" w14:paraId="0000012C">
      <w:pPr>
        <w:rPr/>
      </w:pPr>
      <w:r w:rsidDel="00000000" w:rsidR="00000000" w:rsidRPr="00000000">
        <w:rPr>
          <w:rtl w:val="0"/>
        </w:rPr>
        <w:t xml:space="preserve">Functional Effects: Lacking direct assessment of impacts on recipient cells.</w:t>
      </w:r>
    </w:p>
    <w:p w:rsidR="00000000" w:rsidDel="00000000" w:rsidP="00000000" w:rsidRDefault="00000000" w:rsidRPr="00000000" w14:paraId="0000012D">
      <w:pPr>
        <w:rPr/>
      </w:pPr>
      <w:r w:rsidDel="00000000" w:rsidR="00000000" w:rsidRPr="00000000">
        <w:rPr>
          <w:rtl w:val="0"/>
        </w:rPr>
        <w:t xml:space="preserve">mtDNA Integrity: Not examined, a key indicator of mitochondrial health.</w:t>
      </w:r>
    </w:p>
    <w:p w:rsidR="00000000" w:rsidDel="00000000" w:rsidP="00000000" w:rsidRDefault="00000000" w:rsidRPr="00000000" w14:paraId="0000012E">
      <w:pPr>
        <w:rPr/>
      </w:pPr>
      <w:r w:rsidDel="00000000" w:rsidR="00000000" w:rsidRPr="00000000">
        <w:rPr>
          <w:rtl w:val="0"/>
        </w:rPr>
        <w:t xml:space="preserve">Dynamic Tracking: Absent, limiting understanding of intercellular movement.</w:t>
      </w:r>
    </w:p>
    <w:p w:rsidR="00000000" w:rsidDel="00000000" w:rsidP="00000000" w:rsidRDefault="00000000" w:rsidRPr="00000000" w14:paraId="0000012F">
      <w:pPr>
        <w:rPr/>
      </w:pPr>
      <w:r w:rsidDel="00000000" w:rsidR="00000000" w:rsidRPr="00000000">
        <w:rPr>
          <w:rtl w:val="0"/>
        </w:rPr>
        <w:t xml:space="preserve">Contextual Gaps:</w:t>
      </w:r>
    </w:p>
    <w:p w:rsidR="00000000" w:rsidDel="00000000" w:rsidP="00000000" w:rsidRDefault="00000000" w:rsidRPr="00000000" w14:paraId="00000130">
      <w:pPr>
        <w:rPr/>
      </w:pPr>
      <w:r w:rsidDel="00000000" w:rsidR="00000000" w:rsidRPr="00000000">
        <w:rPr>
          <w:rtl w:val="0"/>
        </w:rPr>
        <w:t xml:space="preserve">Release Mechanisms: Need for a deeper understanding of mitochondrial release regulation.</w:t>
      </w:r>
    </w:p>
    <w:p w:rsidR="00000000" w:rsidDel="00000000" w:rsidP="00000000" w:rsidRDefault="00000000" w:rsidRPr="00000000" w14:paraId="00000131">
      <w:pPr>
        <w:rPr/>
      </w:pPr>
      <w:r w:rsidDel="00000000" w:rsidR="00000000" w:rsidRPr="00000000">
        <w:rPr>
          <w:rtl w:val="0"/>
        </w:rPr>
        <w:t xml:space="preserve">Transfer Dynamics: Clarification on uptake mechanisms and kinetics required.</w:t>
      </w:r>
    </w:p>
    <w:p w:rsidR="00000000" w:rsidDel="00000000" w:rsidP="00000000" w:rsidRDefault="00000000" w:rsidRPr="00000000" w14:paraId="00000132">
      <w:pPr>
        <w:rPr/>
      </w:pPr>
      <w:r w:rsidDel="00000000" w:rsidR="00000000" w:rsidRPr="00000000">
        <w:rPr>
          <w:rtl w:val="0"/>
        </w:rPr>
        <w:t xml:space="preserve">Pathological Relevance: Comparison with disease states is an important future step.</w:t>
      </w:r>
    </w:p>
    <w:p w:rsidR="00000000" w:rsidDel="00000000" w:rsidP="00000000" w:rsidRDefault="00000000" w:rsidRPr="00000000" w14:paraId="00000133">
      <w:pPr>
        <w:rPr/>
      </w:pPr>
      <w:r w:rsidDel="00000000" w:rsidR="00000000" w:rsidRPr="00000000">
        <w:rPr>
          <w:rtl w:val="0"/>
        </w:rPr>
        <w:t xml:space="preserve">Evolutionary Context: Understanding across species is unclear.</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upport.anthropic.com/en/articles/8525154-claude-is-providing-incorrect-or-misleading-responses-what-s-going-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