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hd w:fill="f0eee5" w:val="clear"/>
        <w:rPr>
          <w:rFonts w:ascii="Roboto" w:cs="Roboto" w:eastAsia="Roboto" w:hAnsi="Roboto"/>
          <w:color w:val="29261b"/>
          <w:sz w:val="24"/>
          <w:szCs w:val="24"/>
        </w:rPr>
      </w:pPr>
      <w:r w:rsidDel="00000000" w:rsidR="00000000" w:rsidRPr="00000000">
        <w:rPr>
          <w:rFonts w:ascii="Roboto" w:cs="Roboto" w:eastAsia="Roboto" w:hAnsi="Roboto"/>
          <w:color w:val="29261b"/>
          <w:sz w:val="24"/>
          <w:szCs w:val="24"/>
          <w:rtl w:val="0"/>
        </w:rPr>
        <w:t xml:space="preserve">Analyzing a Paste File on Mitochondrial Transfer as Emerging Therapy</w:t>
      </w:r>
    </w:p>
    <w:p w:rsidR="00000000" w:rsidDel="00000000" w:rsidP="00000000" w:rsidRDefault="00000000" w:rsidRPr="00000000" w14:paraId="00000003">
      <w:pPr>
        <w:shd w:fill="f0eee5" w:val="clear"/>
        <w:rPr>
          <w:rFonts w:ascii="Roboto" w:cs="Roboto" w:eastAsia="Roboto" w:hAnsi="Roboto"/>
          <w:b w:val="1"/>
          <w:color w:val="29261b"/>
          <w:sz w:val="24"/>
          <w:szCs w:val="24"/>
        </w:rPr>
      </w:pPr>
      <w:r w:rsidDel="00000000" w:rsidR="00000000" w:rsidRPr="00000000">
        <w:rPr>
          <w:rFonts w:ascii="Roboto" w:cs="Roboto" w:eastAsia="Roboto" w:hAnsi="Roboto"/>
          <w:b w:val="1"/>
          <w:color w:val="29261b"/>
          <w:sz w:val="24"/>
          <w:szCs w:val="24"/>
          <w:rtl w:val="0"/>
        </w:rPr>
        <w:t xml:space="preserve">M</w:t>
      </w:r>
    </w:p>
    <w:p w:rsidR="00000000" w:rsidDel="00000000" w:rsidP="00000000" w:rsidRDefault="00000000" w:rsidRPr="00000000" w14:paraId="00000004">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TXT</w:t>
      </w:r>
    </w:p>
    <w:p w:rsidR="00000000" w:rsidDel="00000000" w:rsidP="00000000" w:rsidRDefault="00000000" w:rsidRPr="00000000" w14:paraId="00000005">
      <w:pPr>
        <w:pBdr>
          <w:top w:color="29261b" w:space="0" w:sz="0" w:val="none"/>
          <w:left w:color="29261b" w:space="0" w:sz="0" w:val="none"/>
          <w:bottom w:color="29261b" w:space="0" w:sz="0" w:val="none"/>
          <w:right w:color="29261b" w:space="0" w:sz="0" w:val="none"/>
          <w:between w:color="29261b"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paste.txt</w:t>
      </w:r>
    </w:p>
    <w:p w:rsidR="00000000" w:rsidDel="00000000" w:rsidP="00000000" w:rsidRDefault="00000000" w:rsidRPr="00000000" w14:paraId="00000006">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153.43 KB</w:t>
      </w:r>
    </w:p>
    <w:p w:rsidR="00000000" w:rsidDel="00000000" w:rsidP="00000000" w:rsidRDefault="00000000" w:rsidRPr="00000000" w14:paraId="00000007">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0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the key points about mitochondrial transfer/transplantation from the review article:</w:t>
      </w:r>
    </w:p>
    <w:p w:rsidR="00000000" w:rsidDel="00000000" w:rsidP="00000000" w:rsidRDefault="00000000" w:rsidRPr="00000000" w14:paraId="00000009">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 can be transferred between cells through different mechanisms like tunneling nanotubes (TNTs), extracellular vesicles (EVs), and gap junction channels (GJCs). This helps maintain tissue homeostasis and revive damaged cells.</w:t>
      </w:r>
    </w:p>
    <w:p w:rsidR="00000000" w:rsidDel="00000000" w:rsidP="00000000" w:rsidRDefault="00000000" w:rsidRPr="00000000" w14:paraId="0000000A">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Artificial mitochondrial transfer/transplantation (AMT/T) methods have been developed to directly deliver isolated mitochondria into recipient cells. This can rescue mitochondrial function and improve cell viability.</w:t>
      </w:r>
    </w:p>
    <w:p w:rsidR="00000000" w:rsidDel="00000000" w:rsidP="00000000" w:rsidRDefault="00000000" w:rsidRPr="00000000" w14:paraId="0000000B">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transfer can have therapeutic effects for diseases related to energy metabolism dysfunction, aging, tissue injury, mtDNA mutations, and cancer. It helps restore bioenergetics, cell proliferation, and metabolic functions.</w:t>
      </w:r>
    </w:p>
    <w:p w:rsidR="00000000" w:rsidDel="00000000" w:rsidP="00000000" w:rsidRDefault="00000000" w:rsidRPr="00000000" w14:paraId="0000000C">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However, there are still challenges regarding mitochondrial compatibility, retention time, administration methods, and potential risks that need to be addressed before widespread medical application.</w:t>
      </w:r>
    </w:p>
    <w:p w:rsidR="00000000" w:rsidDel="00000000" w:rsidP="00000000" w:rsidRDefault="00000000" w:rsidRPr="00000000" w14:paraId="0000000D">
      <w:pPr>
        <w:numPr>
          <w:ilvl w:val="0"/>
          <w:numId w:val="5"/>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Overall, mitochondrial transfer is a promising new approach for treating various diseases, but more research is needed to optimize techniques and understand mechanisms to translate into effective clinical therapies.</w:t>
      </w:r>
    </w:p>
    <w:p w:rsidR="00000000" w:rsidDel="00000000" w:rsidP="00000000" w:rsidRDefault="00000000" w:rsidRPr="00000000" w14:paraId="0000000E">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0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Can you summarize any key findings? How might these contribute or not contribute to the broader field of mitochondrial research?</w:t>
      </w:r>
    </w:p>
    <w:p w:rsidR="00000000" w:rsidDel="00000000" w:rsidP="00000000" w:rsidRDefault="00000000" w:rsidRPr="00000000" w14:paraId="00000010">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1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Here are some key findings from the review and how they contribute to the field of mitochondrial research:</w:t>
      </w:r>
    </w:p>
    <w:p w:rsidR="00000000" w:rsidDel="00000000" w:rsidP="00000000" w:rsidRDefault="00000000" w:rsidRPr="00000000" w14:paraId="00000012">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Observation of spontaneous mitochondrial transfer between cells through TNTs, EVs, and GJCs shows mitochondria have dynamic movement capabilities that help maintain cellular homeostasis. This expands our understanding of mitochondria as more than just static organelles.</w:t>
      </w:r>
    </w:p>
    <w:p w:rsidR="00000000" w:rsidDel="00000000" w:rsidP="00000000" w:rsidRDefault="00000000" w:rsidRPr="00000000" w14:paraId="00000013">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Evidence that damaged mitochondria can act as signals to trigger increased mitochondrial transfer suggests mitochondria play an active signaling role. This reveals new dimensions of mitochondria function.</w:t>
      </w:r>
    </w:p>
    <w:p w:rsidR="00000000" w:rsidDel="00000000" w:rsidP="00000000" w:rsidRDefault="00000000" w:rsidRPr="00000000" w14:paraId="00000014">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Successful artificial mitochondrial transfer methods like Mitopunch that can form stable mitochondrial-nuclear DNA combinations supports the idea that mtDNA-nDNA compatibility affects mitochondrial function. This highlights the importance of mtDNA-nDNA interactions.</w:t>
      </w:r>
    </w:p>
    <w:p w:rsidR="00000000" w:rsidDel="00000000" w:rsidP="00000000" w:rsidRDefault="00000000" w:rsidRPr="00000000" w14:paraId="00000015">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Findings that mitochondrial transfer can rescue cells from mtDNA mutations, restore metabolic functions, and reprogram cell fate contributes to the concept of mitochondria transfers as a therapeutic strategy. This opens new avenues for treating mitochondrial diseases.</w:t>
      </w:r>
    </w:p>
    <w:p w:rsidR="00000000" w:rsidDel="00000000" w:rsidP="00000000" w:rsidRDefault="00000000" w:rsidRPr="00000000" w14:paraId="00000016">
      <w:pPr>
        <w:numPr>
          <w:ilvl w:val="0"/>
          <w:numId w:val="2"/>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Concerns about mitochondrial compatibility, retention, and potential risks point to remaining knowledge gaps about mechanisms regulating mitochondrial transfer and function after transfer. More research is still needed in this emerging field.</w:t>
      </w:r>
    </w:p>
    <w:p w:rsidR="00000000" w:rsidDel="00000000" w:rsidP="00000000" w:rsidRDefault="00000000" w:rsidRPr="00000000" w14:paraId="00000017">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these key insights expand our fundamental understanding of mitochondrial biology and introduce mitochondrial transfer as a new area of research and therapeutic potential. But there is still much more to elucidate about the processes and effects of mitochondrial transfer between cells.</w:t>
      </w:r>
    </w:p>
    <w:p w:rsidR="00000000" w:rsidDel="00000000" w:rsidP="00000000" w:rsidRDefault="00000000" w:rsidRPr="00000000" w14:paraId="00000018">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19">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aspects of the findings that seem open to different interpretations or contradict other research?</w:t>
      </w:r>
    </w:p>
    <w:p w:rsidR="00000000" w:rsidDel="00000000" w:rsidP="00000000" w:rsidRDefault="00000000" w:rsidRPr="00000000" w14:paraId="0000001A">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1B">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Yes, there are some aspects of the findings that seem open to different interpretations or contradict other research:</w:t>
      </w:r>
    </w:p>
    <w:p w:rsidR="00000000" w:rsidDel="00000000" w:rsidP="00000000" w:rsidRDefault="00000000" w:rsidRPr="00000000" w14:paraId="0000001C">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mechanisms of mitochondrial transfer are not conclusively established. Some studies suggest TNTs are the main transfer mode, others point more to EVs. The role of GJCs is also debated. The transfer mode may depend on cell type and conditions. More research is needed to clarify the mechanisms.</w:t>
      </w:r>
    </w:p>
    <w:p w:rsidR="00000000" w:rsidDel="00000000" w:rsidP="00000000" w:rsidRDefault="00000000" w:rsidRPr="00000000" w14:paraId="0000001D">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There are contradictions about whether mitochondrial transfer can rescue cells with mtDNA mutations. Some studies show transfer restoring function in mtDNA mutant cells, others saw benefit only in mtDNA-deficient ρ0 cells. The rescue ability may depend on specific conditions.</w:t>
      </w:r>
    </w:p>
    <w:p w:rsidR="00000000" w:rsidDel="00000000" w:rsidP="00000000" w:rsidRDefault="00000000" w:rsidRPr="00000000" w14:paraId="0000001E">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degree of mitochondrial fusion with endogenous mitochondria after artificial transfer is unclear. Some evidence shows full fusion and incorporation, other data indicates most exogenous mitochondria are degraded over time. This affects interpretation of how persistent the functional impacts are.</w:t>
      </w:r>
    </w:p>
    <w:p w:rsidR="00000000" w:rsidDel="00000000" w:rsidP="00000000" w:rsidRDefault="00000000" w:rsidRPr="00000000" w14:paraId="0000001F">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review suggests damaged mitochondria trigger increased transfer. But whether damaged mitochondria are transferred at high rates themselves is uncertain. Some evidence indicates healthy mitochondria are preferentially transferred.</w:t>
      </w:r>
    </w:p>
    <w:p w:rsidR="00000000" w:rsidDel="00000000" w:rsidP="00000000" w:rsidRDefault="00000000" w:rsidRPr="00000000" w14:paraId="00000020">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While mitochondrial transfer is presented as a therapeutic strategy, its impact on cancer cells is debated. Some studies suggest it may enhance tumor growth and chemoresistance. Effects seem to depend on specific cancer cell types and conditions.</w:t>
      </w:r>
    </w:p>
    <w:p w:rsidR="00000000" w:rsidDel="00000000" w:rsidP="00000000" w:rsidRDefault="00000000" w:rsidRPr="00000000" w14:paraId="00000021">
      <w:pPr>
        <w:numPr>
          <w:ilvl w:val="0"/>
          <w:numId w:val="3"/>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The safety of mitochondrial transfer therapies has not been fully characterized in humans yet. Potential risks like incompatible mtDNA-nDNA pairing, excess mitochondrial load, and downstream impacts need further investigation.</w:t>
      </w:r>
    </w:p>
    <w:p w:rsidR="00000000" w:rsidDel="00000000" w:rsidP="00000000" w:rsidRDefault="00000000" w:rsidRPr="00000000" w14:paraId="0000002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while the findings are intriguing, there is still uncertainty and debate around some of the mechanisms, outcomes, and interpretations that warrant further study in this emerging field.</w:t>
      </w:r>
    </w:p>
    <w:p w:rsidR="00000000" w:rsidDel="00000000" w:rsidP="00000000" w:rsidRDefault="00000000" w:rsidRPr="00000000" w14:paraId="00000023">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2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methodologies are mentioned, and how might they compare to other methods in mitochondrial research?</w:t>
      </w:r>
    </w:p>
    <w:p w:rsidR="00000000" w:rsidDel="00000000" w:rsidP="00000000" w:rsidRDefault="00000000" w:rsidRPr="00000000" w14:paraId="00000025">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26">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key methodologies mentioned for research on mitochondrial transfer include:</w:t>
      </w:r>
    </w:p>
    <w:p w:rsidR="00000000" w:rsidDel="00000000" w:rsidP="00000000" w:rsidRDefault="00000000" w:rsidRPr="00000000" w14:paraId="00000027">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Fluorescence microscopy and live-cell imaging - Used to visually observe mitochondrial movement between cells through tunneling nanotubes, extracellular vesicles, etc. Provides important qualitative data. Comparable to other microscopy methods used to study mitochondrial dynamics.</w:t>
      </w:r>
    </w:p>
    <w:p w:rsidR="00000000" w:rsidDel="00000000" w:rsidP="00000000" w:rsidRDefault="00000000" w:rsidRPr="00000000" w14:paraId="00000028">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Flow cytometry - Quantifies transfer efficiency by detecting fluorescent-labeled mitochondria in recipient cells. Provides quantitative population-level data. Commonly used for analyzing mitochondrial function.</w:t>
      </w:r>
    </w:p>
    <w:p w:rsidR="00000000" w:rsidDel="00000000" w:rsidP="00000000" w:rsidRDefault="00000000" w:rsidRPr="00000000" w14:paraId="00000029">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Proteomics - Identified mitochondrial and cell signaling proteins involved in transfer mechanisms. Useful for studying mitochondrial pathways and interactions. Widely used in mitochondria research.</w:t>
      </w:r>
    </w:p>
    <w:p w:rsidR="00000000" w:rsidDel="00000000" w:rsidP="00000000" w:rsidRDefault="00000000" w:rsidRPr="00000000" w14:paraId="0000002A">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Seahorse XF analyzer - Measures oxygen consumption rates and extracellular acidification to assess mitochondrial respiration and glycolysis. Essential tool for evaluating mitochondrial bioenergetic function.</w:t>
      </w:r>
    </w:p>
    <w:p w:rsidR="00000000" w:rsidDel="00000000" w:rsidP="00000000" w:rsidRDefault="00000000" w:rsidRPr="00000000" w14:paraId="0000002B">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PCR and DNA sequencing - Detects mtDNA variants and heteroplasmy levels to study effects of mitochondrial transfer. Similar DNA-based techniques are standard for mitochondrial genetics.</w:t>
      </w:r>
    </w:p>
    <w:p w:rsidR="00000000" w:rsidDel="00000000" w:rsidP="00000000" w:rsidRDefault="00000000" w:rsidRPr="00000000" w14:paraId="0000002C">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Mitopunch - Novel high-throughput method to make mitochondrial-nuclear DNA hybrids for studying compatibility effects on function. Unique for transfer research.</w:t>
      </w:r>
    </w:p>
    <w:p w:rsidR="00000000" w:rsidDel="00000000" w:rsidP="00000000" w:rsidRDefault="00000000" w:rsidRPr="00000000" w14:paraId="0000002D">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Animal models - Used to demonstrate mitochondrial transfer effects in vivo. Important for translational relevance, consistent with mitochondrial disease models.</w:t>
      </w:r>
    </w:p>
    <w:p w:rsidR="00000000" w:rsidDel="00000000" w:rsidP="00000000" w:rsidRDefault="00000000" w:rsidRPr="00000000" w14:paraId="0000002E">
      <w:pPr>
        <w:numPr>
          <w:ilvl w:val="0"/>
          <w:numId w:val="6"/>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mtDNA depletion ρ0 cells - Cell lines devoid of mtDNA used as model recipients of transferred mitochondria. Provide controllable system for mechanisms research.</w:t>
      </w:r>
    </w:p>
    <w:p w:rsidR="00000000" w:rsidDel="00000000" w:rsidP="00000000" w:rsidRDefault="00000000" w:rsidRPr="00000000" w14:paraId="0000002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methods cover a range of approaches from molecular techniques to live imaging that align with other mitochondrial research. New methods like Mitopunch also enable unique assays specific to mitochondrial transfer as an emerging field.</w:t>
      </w:r>
    </w:p>
    <w:p w:rsidR="00000000" w:rsidDel="00000000" w:rsidP="00000000" w:rsidRDefault="00000000" w:rsidRPr="00000000" w14:paraId="00000030">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3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Could there be weaknesses or limitations in these methodologies that impact their applicability or reliability?</w:t>
      </w:r>
    </w:p>
    <w:p w:rsidR="00000000" w:rsidDel="00000000" w:rsidP="00000000" w:rsidRDefault="00000000" w:rsidRPr="00000000" w14:paraId="00000032">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3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weaknesses and limitations to consider with the mitochondrial transfer research methodologies:</w:t>
      </w:r>
    </w:p>
    <w:p w:rsidR="00000000" w:rsidDel="00000000" w:rsidP="00000000" w:rsidRDefault="00000000" w:rsidRPr="00000000" w14:paraId="00000034">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Microscopy has limited resolution and can't definitively identify the mechanisms of intercellular mitochondrial movement. Static images may miss dynamic events.</w:t>
      </w:r>
    </w:p>
    <w:p w:rsidR="00000000" w:rsidDel="00000000" w:rsidP="00000000" w:rsidRDefault="00000000" w:rsidRPr="00000000" w14:paraId="00000035">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Flow cytometry requires cells to be dissociated, losing native spatial context. Measures total population, could miss subpopulation effects.</w:t>
      </w:r>
    </w:p>
    <w:p w:rsidR="00000000" w:rsidDel="00000000" w:rsidP="00000000" w:rsidRDefault="00000000" w:rsidRPr="00000000" w14:paraId="00000036">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Proteomics shows association but not causality between identified proteins and mitochondrial transfer. Limited by detection capabilities.</w:t>
      </w:r>
    </w:p>
    <w:p w:rsidR="00000000" w:rsidDel="00000000" w:rsidP="00000000" w:rsidRDefault="00000000" w:rsidRPr="00000000" w14:paraId="00000037">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Seahorse analyzer measures net outcomes not specific mitochondrial pathways. Limited in mechanistic insights.</w:t>
      </w:r>
    </w:p>
    <w:p w:rsidR="00000000" w:rsidDel="00000000" w:rsidP="00000000" w:rsidRDefault="00000000" w:rsidRPr="00000000" w14:paraId="00000038">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PCR/sequencing can't distinguish active versus inactive mtDNA. Doesn't confirm functional impact of mtDNA changes.</w:t>
      </w:r>
    </w:p>
    <w:p w:rsidR="00000000" w:rsidDel="00000000" w:rsidP="00000000" w:rsidRDefault="00000000" w:rsidRPr="00000000" w14:paraId="00000039">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Mitopunch forms artificial hybrids different than in vivo physiology. May misrepresent clinical compatibility issues.</w:t>
      </w:r>
    </w:p>
    <w:p w:rsidR="00000000" w:rsidDel="00000000" w:rsidP="00000000" w:rsidRDefault="00000000" w:rsidRPr="00000000" w14:paraId="0000003A">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Animal models have interspecies differences in mitochondrial biology. Not fully predictive of human outcomes.</w:t>
      </w:r>
    </w:p>
    <w:p w:rsidR="00000000" w:rsidDel="00000000" w:rsidP="00000000" w:rsidRDefault="00000000" w:rsidRPr="00000000" w14:paraId="0000003B">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ρ0 cells are extreme depletion unlikely in patients. May overestimate potential for rescue by mitochondrial transfer.</w:t>
      </w:r>
    </w:p>
    <w:p w:rsidR="00000000" w:rsidDel="00000000" w:rsidP="00000000" w:rsidRDefault="00000000" w:rsidRPr="00000000" w14:paraId="0000003C">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 vitro findings may not reflect the complex in vivo physiologic environment. Lacks physiologicregs and cell interactions.</w:t>
      </w:r>
    </w:p>
    <w:p w:rsidR="00000000" w:rsidDel="00000000" w:rsidP="00000000" w:rsidRDefault="00000000" w:rsidRPr="00000000" w14:paraId="0000003D">
      <w:pPr>
        <w:numPr>
          <w:ilvl w:val="0"/>
          <w:numId w:val="8"/>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Short-term assays may miss long-term impacts of mitochondrial transfer. Follow-up duration is limited.</w:t>
      </w:r>
    </w:p>
    <w:p w:rsidR="00000000" w:rsidDel="00000000" w:rsidP="00000000" w:rsidRDefault="00000000" w:rsidRPr="00000000" w14:paraId="0000003E">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while providing useful insights, the limitations intrinsic to each method should be considered when interpreting their findings and applicability. Multi-modal approaches can help strengthen the conclusions.</w:t>
      </w:r>
    </w:p>
    <w:p w:rsidR="00000000" w:rsidDel="00000000" w:rsidP="00000000" w:rsidRDefault="00000000" w:rsidRPr="00000000" w14:paraId="0000003F">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4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Are there identifiable gaps in the research that the paper addresses or overlooks?</w:t>
      </w:r>
    </w:p>
    <w:p w:rsidR="00000000" w:rsidDel="00000000" w:rsidP="00000000" w:rsidRDefault="00000000" w:rsidRPr="00000000" w14:paraId="00000041">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4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identifiable gaps the review article addresses or overlooks in mitochondrial transfer research:</w:t>
      </w:r>
    </w:p>
    <w:p w:rsidR="00000000" w:rsidDel="00000000" w:rsidP="00000000" w:rsidRDefault="00000000" w:rsidRPr="00000000" w14:paraId="0000004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Addressed:</w:t>
      </w:r>
    </w:p>
    <w:p w:rsidR="00000000" w:rsidDel="00000000" w:rsidP="00000000" w:rsidRDefault="00000000" w:rsidRPr="00000000" w14:paraId="00000044">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Lack of compilation of evidence about the various modes of mitochondrial transfer between cells. The review summarizes transfer via tunnelling nanotubes, extracellular vesicles, and gap junction channels.</w:t>
      </w:r>
    </w:p>
    <w:p w:rsidR="00000000" w:rsidDel="00000000" w:rsidP="00000000" w:rsidRDefault="00000000" w:rsidRPr="00000000" w14:paraId="00000045">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Unclear mechanisms regulating mitochondrial transfer. The review covers signaling pathways and molecular factors involved in transfer.</w:t>
      </w:r>
    </w:p>
    <w:p w:rsidR="00000000" w:rsidDel="00000000" w:rsidP="00000000" w:rsidRDefault="00000000" w:rsidRPr="00000000" w14:paraId="00000046">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Limited exploration of mitochondrial transfer for therapeutic applications. The review discusses the potential to treat various diseases by mitochondrial transfer.</w:t>
      </w:r>
    </w:p>
    <w:p w:rsidR="00000000" w:rsidDel="00000000" w:rsidP="00000000" w:rsidRDefault="00000000" w:rsidRPr="00000000" w14:paraId="00000047">
      <w:pPr>
        <w:numPr>
          <w:ilvl w:val="0"/>
          <w:numId w:val="1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Need for optimized artificial mitochondrial transfer techniques. The review describes new methods like Mitopunch that improve transfer efficiency.</w:t>
      </w:r>
    </w:p>
    <w:p w:rsidR="00000000" w:rsidDel="00000000" w:rsidP="00000000" w:rsidRDefault="00000000" w:rsidRPr="00000000" w14:paraId="00000048">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Gaps Overlooked:</w:t>
      </w:r>
    </w:p>
    <w:p w:rsidR="00000000" w:rsidDel="00000000" w:rsidP="00000000" w:rsidRDefault="00000000" w:rsidRPr="00000000" w14:paraId="00000049">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Detailed comparison of the efficiency of different transfer modes and methods. The relative efficacy is not comprehensively addressed.</w:t>
      </w:r>
    </w:p>
    <w:p w:rsidR="00000000" w:rsidDel="00000000" w:rsidP="00000000" w:rsidRDefault="00000000" w:rsidRPr="00000000" w14:paraId="0000004A">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Understanding of mitochondrial compatibility factors between donor and recipient. Mechanisms ensuring proper mtDNA-nDNA pairing are not fully covered.</w:t>
      </w:r>
    </w:p>
    <w:p w:rsidR="00000000" w:rsidDel="00000000" w:rsidP="00000000" w:rsidRDefault="00000000" w:rsidRPr="00000000" w14:paraId="0000004B">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Investigation of mitochondrial transfer impacts on recipient cell homeostasis. Effects on endogenous mitochondrial dynamics are not extensively explored.</w:t>
      </w:r>
    </w:p>
    <w:p w:rsidR="00000000" w:rsidDel="00000000" w:rsidP="00000000" w:rsidRDefault="00000000" w:rsidRPr="00000000" w14:paraId="0000004C">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Characterization of immunogenicity for allogenic mitochondrial transfer. Potential immune response issues are not mentioned.</w:t>
      </w:r>
    </w:p>
    <w:p w:rsidR="00000000" w:rsidDel="00000000" w:rsidP="00000000" w:rsidRDefault="00000000" w:rsidRPr="00000000" w14:paraId="0000004D">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Strategies for specific tissue/cell targeting of mitochondrial transfer. Cell-selective delivery is not really discussed.</w:t>
      </w:r>
    </w:p>
    <w:p w:rsidR="00000000" w:rsidDel="00000000" w:rsidP="00000000" w:rsidRDefault="00000000" w:rsidRPr="00000000" w14:paraId="0000004E">
      <w:pPr>
        <w:numPr>
          <w:ilvl w:val="0"/>
          <w:numId w:val="10"/>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Assessment of long-term safety and efficacy in vivo. Limited animal and clinical data available on risks and durability.</w:t>
      </w:r>
    </w:p>
    <w:p w:rsidR="00000000" w:rsidDel="00000000" w:rsidP="00000000" w:rsidRDefault="00000000" w:rsidRPr="00000000" w14:paraId="0000004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review covers some core knowledge gaps but other areas requiring further elucidation remain in this developing research field.</w:t>
      </w:r>
    </w:p>
    <w:p w:rsidR="00000000" w:rsidDel="00000000" w:rsidP="00000000" w:rsidRDefault="00000000" w:rsidRPr="00000000" w14:paraId="00000050">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5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What challenges in the field does the paper highlight or potentially ignore?</w:t>
      </w:r>
    </w:p>
    <w:p w:rsidR="00000000" w:rsidDel="00000000" w:rsidP="00000000" w:rsidRDefault="00000000" w:rsidRPr="00000000" w14:paraId="00000052">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53">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key challenges for the field of mitochondrial transfer research highlighted in the review include:</w:t>
      </w:r>
    </w:p>
    <w:p w:rsidR="00000000" w:rsidDel="00000000" w:rsidP="00000000" w:rsidRDefault="00000000" w:rsidRPr="00000000" w14:paraId="00000054">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Elucidating the molecular mechanisms regulating intercellular mitochondrial movement and transfer. The processes are still not fully understood.</w:t>
      </w:r>
    </w:p>
    <w:p w:rsidR="00000000" w:rsidDel="00000000" w:rsidP="00000000" w:rsidRDefault="00000000" w:rsidRPr="00000000" w14:paraId="00000055">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Determining the factors that influence mitochondrial fusion, retention and function after artificial transfer into recipient cells. Compatibility issues are not fully defined.</w:t>
      </w:r>
    </w:p>
    <w:p w:rsidR="00000000" w:rsidDel="00000000" w:rsidP="00000000" w:rsidRDefault="00000000" w:rsidRPr="00000000" w14:paraId="00000056">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Developing methods to selectively target mitochondrial transfer/transplantation to specific cells and tissues. Delivery techniques remain fairly primitive.</w:t>
      </w:r>
    </w:p>
    <w:p w:rsidR="00000000" w:rsidDel="00000000" w:rsidP="00000000" w:rsidRDefault="00000000" w:rsidRPr="00000000" w14:paraId="00000057">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Assessing the long-term impacts and safety of artificially increasing mitochondrial load in recipient cells. The effects on homeostasis are unclear.</w:t>
      </w:r>
    </w:p>
    <w:p w:rsidR="00000000" w:rsidDel="00000000" w:rsidP="00000000" w:rsidRDefault="00000000" w:rsidRPr="00000000" w14:paraId="00000058">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Understanding the contradictory effects of mitochondrial transfer seen in some cancer cells. Mechanisms for variable tumor impacts need study.</w:t>
      </w:r>
    </w:p>
    <w:p w:rsidR="00000000" w:rsidDel="00000000" w:rsidP="00000000" w:rsidRDefault="00000000" w:rsidRPr="00000000" w14:paraId="00000059">
      <w:pPr>
        <w:numPr>
          <w:ilvl w:val="0"/>
          <w:numId w:val="9"/>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Addressing conflicting evidence about the ability to rescue mitochondrial disease mutations by mitochondrial transfer. Results seem context specific.</w:t>
      </w:r>
    </w:p>
    <w:p w:rsidR="00000000" w:rsidDel="00000000" w:rsidP="00000000" w:rsidRDefault="00000000" w:rsidRPr="00000000" w14:paraId="0000005A">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challenges that appear understated or overlooked in the review:</w:t>
      </w:r>
    </w:p>
    <w:p w:rsidR="00000000" w:rsidDel="00000000" w:rsidP="00000000" w:rsidRDefault="00000000" w:rsidRPr="00000000" w14:paraId="0000005B">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Feasibility and complexity of developing mitochondrial transfer as a routine clinical therapy. Significant technical hurdles remain.</w:t>
      </w:r>
    </w:p>
    <w:p w:rsidR="00000000" w:rsidDel="00000000" w:rsidP="00000000" w:rsidRDefault="00000000" w:rsidRPr="00000000" w14:paraId="0000005C">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Regulatory requirements for approving mitochondrial transfer treatments. Process undefined and likely highly restrictive.</w:t>
      </w:r>
    </w:p>
    <w:p w:rsidR="00000000" w:rsidDel="00000000" w:rsidP="00000000" w:rsidRDefault="00000000" w:rsidRPr="00000000" w14:paraId="0000005D">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Manufacturing and quality control processes to produce therapeutic mitochondria. Scalability and reproducibility unclear.</w:t>
      </w:r>
    </w:p>
    <w:p w:rsidR="00000000" w:rsidDel="00000000" w:rsidP="00000000" w:rsidRDefault="00000000" w:rsidRPr="00000000" w14:paraId="0000005E">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Mitigating risks of excessive ROS production or altered calcium signaling after mitochondrial transfer. Off-target effects need addressing.</w:t>
      </w:r>
    </w:p>
    <w:p w:rsidR="00000000" w:rsidDel="00000000" w:rsidP="00000000" w:rsidRDefault="00000000" w:rsidRPr="00000000" w14:paraId="0000005F">
      <w:pPr>
        <w:numPr>
          <w:ilvl w:val="0"/>
          <w:numId w:val="1"/>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Preventing immunogenicity reactions, especially for allogeneic sources of donor mitochondria. Avoiding immune response will be key.</w:t>
      </w:r>
    </w:p>
    <w:p w:rsidR="00000000" w:rsidDel="00000000" w:rsidP="00000000" w:rsidRDefault="00000000" w:rsidRPr="00000000" w14:paraId="00000060">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the review highlights a number of the open biological questions but understates the translational challenges to clinical application. Further research and innovation is still required to make mitochondrial transfer therapy a reality.</w:t>
      </w:r>
    </w:p>
    <w:p w:rsidR="00000000" w:rsidDel="00000000" w:rsidP="00000000" w:rsidRDefault="00000000" w:rsidRPr="00000000" w14:paraId="0000006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62">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How might the research in this paper relate to broader mitochondrial research, considering potential missing context?</w:t>
      </w:r>
    </w:p>
    <w:p w:rsidR="00000000" w:rsidDel="00000000" w:rsidP="00000000" w:rsidRDefault="00000000" w:rsidRPr="00000000" w14:paraId="00000063">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64">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This paper focuses specifically on intercellular mitochondrial transfer, but there are a few ways it relates to broader mitochondrial research areas and context that could be missing:</w:t>
      </w:r>
    </w:p>
    <w:p w:rsidR="00000000" w:rsidDel="00000000" w:rsidP="00000000" w:rsidRDefault="00000000" w:rsidRPr="00000000" w14:paraId="00000065">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Dynamics - The ability of mitochondria to transfer between cells reinforces evidence that mitochondria are highly dynamic organelles. Their movement and interactions may be more extensive than previously thought.</w:t>
      </w:r>
    </w:p>
    <w:p w:rsidR="00000000" w:rsidDel="00000000" w:rsidP="00000000" w:rsidRDefault="00000000" w:rsidRPr="00000000" w14:paraId="00000066">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Genetics - Research on mtDNA compatibility after mitochondrial transfer is relevant to understanding mitochondrial-nuclear genome interactions and coevolution.</w:t>
      </w:r>
    </w:p>
    <w:p w:rsidR="00000000" w:rsidDel="00000000" w:rsidP="00000000" w:rsidRDefault="00000000" w:rsidRPr="00000000" w14:paraId="00000067">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Diseases - The potential to rescue mitochondrial disease mutations by mitochondrial transfer ties into ongoing work to develop treatments. But clinically relevant models may be missing.</w:t>
      </w:r>
    </w:p>
    <w:p w:rsidR="00000000" w:rsidDel="00000000" w:rsidP="00000000" w:rsidRDefault="00000000" w:rsidRPr="00000000" w14:paraId="00000068">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 in Aging - Mitochondrial deterioration with age is a key research area. Whether mitochondrial transfer could have anti-aging effects needs further study in age-associated disease models.</w:t>
      </w:r>
    </w:p>
    <w:p w:rsidR="00000000" w:rsidDel="00000000" w:rsidP="00000000" w:rsidRDefault="00000000" w:rsidRPr="00000000" w14:paraId="00000069">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Cancer Metabolism - The contradictory effects of mitochondrial transfer in cancer underscore the complex role of mitochondria in tumor metabolism. Context of specific cancer genetics and cell states is important.</w:t>
      </w:r>
    </w:p>
    <w:p w:rsidR="00000000" w:rsidDel="00000000" w:rsidP="00000000" w:rsidRDefault="00000000" w:rsidRPr="00000000" w14:paraId="0000006A">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Biogenesis - How mitochondrial transfer impacts endogenous mitochondrial dynamics and turnover in recipient cells merits more attention. Biogenesis, fission/fusion, mitophagy pathways need study.</w:t>
      </w:r>
    </w:p>
    <w:p w:rsidR="00000000" w:rsidDel="00000000" w:rsidP="00000000" w:rsidRDefault="00000000" w:rsidRPr="00000000" w14:paraId="0000006B">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Mitochondrial Signaling - Damaged mitochondria triggering increased transfer suggests important mitochondrial retrograde signaling effects that are not yet defined.</w:t>
      </w:r>
    </w:p>
    <w:p w:rsidR="00000000" w:rsidDel="00000000" w:rsidP="00000000" w:rsidRDefault="00000000" w:rsidRPr="00000000" w14:paraId="0000006C">
      <w:pPr>
        <w:numPr>
          <w:ilvl w:val="0"/>
          <w:numId w:val="7"/>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Immunology - The potential immune implications of introduced mitochondria as foreign antigens is relevant given growing data on mitochondria's immune signaling roles.</w:t>
      </w:r>
    </w:p>
    <w:p w:rsidR="00000000" w:rsidDel="00000000" w:rsidP="00000000" w:rsidRDefault="00000000" w:rsidRPr="00000000" w14:paraId="0000006D">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 while providing valuable insights, incorporating mitochondrial transfer findings within these broader areas of mitochondria biology may reveal additional implications and key open questions.</w:t>
      </w:r>
    </w:p>
    <w:p w:rsidR="00000000" w:rsidDel="00000000" w:rsidP="00000000" w:rsidRDefault="00000000" w:rsidRPr="00000000" w14:paraId="0000006E">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6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   - Considering the paper's scope and any noted limitations, what other research directions or experiments might be valuable?</w:t>
      </w:r>
    </w:p>
    <w:p w:rsidR="00000000" w:rsidDel="00000000" w:rsidP="00000000" w:rsidRDefault="00000000" w:rsidRPr="00000000" w14:paraId="00000070">
      <w:pPr>
        <w:shd w:fill="f0eee5" w:val="clear"/>
        <w:rPr>
          <w:rFonts w:ascii="Roboto" w:cs="Roboto" w:eastAsia="Roboto" w:hAnsi="Roboto"/>
          <w:b w:val="1"/>
          <w:color w:val="29261b"/>
          <w:sz w:val="21"/>
          <w:szCs w:val="21"/>
        </w:rPr>
      </w:pPr>
      <w:r w:rsidDel="00000000" w:rsidR="00000000" w:rsidRPr="00000000">
        <w:rPr>
          <w:rFonts w:ascii="Roboto" w:cs="Roboto" w:eastAsia="Roboto" w:hAnsi="Roboto"/>
          <w:b w:val="1"/>
          <w:color w:val="29261b"/>
          <w:sz w:val="21"/>
          <w:szCs w:val="21"/>
          <w:rtl w:val="0"/>
        </w:rPr>
        <w:t xml:space="preserve">M</w:t>
      </w:r>
    </w:p>
    <w:p w:rsidR="00000000" w:rsidDel="00000000" w:rsidP="00000000" w:rsidRDefault="00000000" w:rsidRPr="00000000" w14:paraId="00000071">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Some potential valuable future research directions and experiments to build on this paper:</w:t>
      </w:r>
    </w:p>
    <w:p w:rsidR="00000000" w:rsidDel="00000000" w:rsidP="00000000" w:rsidRDefault="00000000" w:rsidRPr="00000000" w14:paraId="00000072">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In vivo animal models to better replicate physiological conditions for mitochondrial transfer and gauge therapeutic effects and safety.</w:t>
      </w:r>
    </w:p>
    <w:p w:rsidR="00000000" w:rsidDel="00000000" w:rsidP="00000000" w:rsidRDefault="00000000" w:rsidRPr="00000000" w14:paraId="00000073">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Clinical trials in patients to determine real-world feasibility, efficacy and side effects of mitochondrial transfer therapies. Start with local delivery first.</w:t>
      </w:r>
    </w:p>
    <w:p w:rsidR="00000000" w:rsidDel="00000000" w:rsidP="00000000" w:rsidRDefault="00000000" w:rsidRPr="00000000" w14:paraId="00000074">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Developing targeted delivery methods (vectors, nanoparticles, etc.) to direct mitochondrial transfer to specific cells and tissues.</w:t>
      </w:r>
    </w:p>
    <w:p w:rsidR="00000000" w:rsidDel="00000000" w:rsidP="00000000" w:rsidRDefault="00000000" w:rsidRPr="00000000" w14:paraId="00000075">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Elucidating the molecular basis of mtDNA-nDNA compatibility to improve mitochondrial function after exogenous transfer.</w:t>
      </w:r>
    </w:p>
    <w:p w:rsidR="00000000" w:rsidDel="00000000" w:rsidP="00000000" w:rsidRDefault="00000000" w:rsidRPr="00000000" w14:paraId="00000076">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Longitudinal studies tracking the duration of mitochondrial retention and functional impacts over time after transfer.</w:t>
      </w:r>
    </w:p>
    <w:p w:rsidR="00000000" w:rsidDel="00000000" w:rsidP="00000000" w:rsidRDefault="00000000" w:rsidRPr="00000000" w14:paraId="00000077">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Exploration of mitochondrial transfer dynamics in a broader range of age-related and metabolic disease contexts.</w:t>
      </w:r>
    </w:p>
    <w:p w:rsidR="00000000" w:rsidDel="00000000" w:rsidP="00000000" w:rsidRDefault="00000000" w:rsidRPr="00000000" w14:paraId="00000078">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Evaluating effects of repetitive or sustained mitochondrial augmentation versus single administration.</w:t>
      </w:r>
    </w:p>
    <w:p w:rsidR="00000000" w:rsidDel="00000000" w:rsidP="00000000" w:rsidRDefault="00000000" w:rsidRPr="00000000" w14:paraId="00000079">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Comparing efficacy of allogeneic versus autologous sources for donor mitochondria.</w:t>
      </w:r>
    </w:p>
    <w:p w:rsidR="00000000" w:rsidDel="00000000" w:rsidP="00000000" w:rsidRDefault="00000000" w:rsidRPr="00000000" w14:paraId="0000007A">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Co-administration studies with mitochondrial antioxidants or other cell salvage compounds.</w:t>
      </w:r>
    </w:p>
    <w:p w:rsidR="00000000" w:rsidDel="00000000" w:rsidP="00000000" w:rsidRDefault="00000000" w:rsidRPr="00000000" w14:paraId="0000007B">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Functional omics analysis of mtDNA, gene expression, proteomics after transfer to understand broader integration effects.</w:t>
      </w:r>
    </w:p>
    <w:p w:rsidR="00000000" w:rsidDel="00000000" w:rsidP="00000000" w:rsidRDefault="00000000" w:rsidRPr="00000000" w14:paraId="0000007C">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Imaging analysis of real-time mitochondrial trafficking between cells to clarify transport mechanisms.</w:t>
      </w:r>
    </w:p>
    <w:p w:rsidR="00000000" w:rsidDel="00000000" w:rsidP="00000000" w:rsidRDefault="00000000" w:rsidRPr="00000000" w14:paraId="0000007D">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Examining the immunogenicity of mitochondria from allogeneic sources and ways to mitigate it.</w:t>
      </w:r>
    </w:p>
    <w:p w:rsidR="00000000" w:rsidDel="00000000" w:rsidP="00000000" w:rsidRDefault="00000000" w:rsidRPr="00000000" w14:paraId="0000007E">
      <w:pPr>
        <w:numPr>
          <w:ilvl w:val="0"/>
          <w:numId w:val="4"/>
        </w:numPr>
        <w:pBdr>
          <w:top w:color="1c1917" w:space="0" w:sz="0" w:val="none"/>
          <w:left w:color="1c1917" w:space="0" w:sz="0" w:val="none"/>
          <w:bottom w:color="1c1917" w:space="0" w:sz="0" w:val="none"/>
          <w:right w:color="1c1917" w:space="0" w:sz="0" w:val="none"/>
          <w:between w:color="1c1917" w:space="0" w:sz="0" w:val="none"/>
        </w:pBdr>
        <w:ind w:left="720" w:hanging="360"/>
      </w:pPr>
      <w:r w:rsidDel="00000000" w:rsidR="00000000" w:rsidRPr="00000000">
        <w:rPr>
          <w:rFonts w:ascii="Roboto" w:cs="Roboto" w:eastAsia="Roboto" w:hAnsi="Roboto"/>
          <w:color w:val="29261b"/>
          <w:rtl w:val="0"/>
        </w:rPr>
        <w:t xml:space="preserve">Optimizing isolation and storage methods to maintain mitochondrial integrity for clinical applications.</w:t>
      </w:r>
    </w:p>
    <w:p w:rsidR="00000000" w:rsidDel="00000000" w:rsidP="00000000" w:rsidRDefault="00000000" w:rsidRPr="00000000" w14:paraId="0000007F">
      <w:pPr>
        <w:pBdr>
          <w:top w:color="1c1917" w:space="0" w:sz="0" w:val="none"/>
          <w:left w:color="1c1917" w:space="0" w:sz="0" w:val="none"/>
          <w:bottom w:color="1c1917" w:space="0" w:sz="0" w:val="none"/>
          <w:right w:color="1c1917" w:space="0" w:sz="0" w:val="none"/>
          <w:between w:color="1c1917" w:space="0" w:sz="0" w:val="none"/>
        </w:pBd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Overall, advancing both the fundamental biology insights and clinical translation feasibility through purposeful in vivo models and experiments will help progress mitochondrial transfer from a conceptual therapy toward clinical reality.</w:t>
      </w:r>
    </w:p>
    <w:p w:rsidR="00000000" w:rsidDel="00000000" w:rsidP="00000000" w:rsidRDefault="00000000" w:rsidRPr="00000000" w14:paraId="00000080">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Copy</w:t>
      </w:r>
    </w:p>
    <w:p w:rsidR="00000000" w:rsidDel="00000000" w:rsidP="00000000" w:rsidRDefault="00000000" w:rsidRPr="00000000" w14:paraId="00000081">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Retry</w:t>
      </w:r>
    </w:p>
    <w:p w:rsidR="00000000" w:rsidDel="00000000" w:rsidP="00000000" w:rsidRDefault="00000000" w:rsidRPr="00000000" w14:paraId="00000082">
      <w:pPr>
        <w:shd w:fill="f0eee5" w:val="clear"/>
        <w:rPr>
          <w:rFonts w:ascii="Roboto" w:cs="Roboto" w:eastAsia="Roboto" w:hAnsi="Roboto"/>
          <w:color w:val="29261b"/>
        </w:rPr>
      </w:pPr>
      <w:r w:rsidDel="00000000" w:rsidR="00000000" w:rsidRPr="00000000">
        <w:rPr>
          <w:rFonts w:ascii="Roboto" w:cs="Roboto" w:eastAsia="Roboto" w:hAnsi="Roboto"/>
          <w:color w:val="29261b"/>
          <w:rtl w:val="0"/>
        </w:rPr>
        <w:t xml:space="preserve">8 messages remaining until 6 PM</w:t>
      </w:r>
    </w:p>
    <w:p w:rsidR="00000000" w:rsidDel="00000000" w:rsidP="00000000" w:rsidRDefault="00000000" w:rsidRPr="00000000" w14:paraId="00000083">
      <w:pPr>
        <w:shd w:fill="f0eee5" w:val="clear"/>
        <w:rPr>
          <w:rFonts w:ascii="Roboto" w:cs="Roboto" w:eastAsia="Roboto" w:hAnsi="Roboto"/>
          <w:color w:val="1155cc"/>
        </w:rPr>
      </w:pPr>
      <w:r w:rsidDel="00000000" w:rsidR="00000000" w:rsidRPr="00000000">
        <w:rPr>
          <w:rFonts w:ascii="Roboto" w:cs="Roboto" w:eastAsia="Roboto" w:hAnsi="Roboto"/>
          <w:color w:val="29261b"/>
          <w:rtl w:val="0"/>
        </w:rPr>
        <w:t xml:space="preserve"> </w:t>
      </w:r>
      <w:hyperlink r:id="rId6">
        <w:r w:rsidDel="00000000" w:rsidR="00000000" w:rsidRPr="00000000">
          <w:rPr>
            <w:rFonts w:ascii="Roboto" w:cs="Roboto" w:eastAsia="Roboto" w:hAnsi="Roboto"/>
            <w:color w:val="1155cc"/>
            <w:rtl w:val="0"/>
          </w:rPr>
          <w:t xml:space="preserve">Claude is in beta release and may display incorrect or harmful information</w:t>
        </w:r>
      </w:hyperlink>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Thank you for the detailed insights. Based on your analysis of "Mitochondrial transfer/transplantation: an emerging therapeutic approach for multiple diseases," here's a brief summary highlighting its specific details and relevance for quick reference in future analyses: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Brief Summary of "Mitochondrial Transfer/Transplantation: An Emerging Therapeutic Approach for Multiple Diseases"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**Key Focus**: The review discusses the dynamics and therapeutic potential of intercellular mitochondrial transfer, covering spontaneous and artificial methods, and their implications for treating various diseases.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**Mechanisms of Transfer**:</w:t>
      </w:r>
    </w:p>
    <w:p w:rsidR="00000000" w:rsidDel="00000000" w:rsidP="00000000" w:rsidRDefault="00000000" w:rsidRPr="00000000" w14:paraId="000000A4">
      <w:pPr>
        <w:rPr/>
      </w:pPr>
      <w:r w:rsidDel="00000000" w:rsidR="00000000" w:rsidRPr="00000000">
        <w:rPr>
          <w:rtl w:val="0"/>
        </w:rPr>
        <w:t xml:space="preserve">- **Natural Transfer**: Mitochondria can spontaneously move between cells via mechanisms like tunneling nanotubes (TNTs), extracellular vesicles (EVs), and gap junction channels (GJCs).</w:t>
      </w:r>
    </w:p>
    <w:p w:rsidR="00000000" w:rsidDel="00000000" w:rsidP="00000000" w:rsidRDefault="00000000" w:rsidRPr="00000000" w14:paraId="000000A5">
      <w:pPr>
        <w:rPr/>
      </w:pPr>
      <w:r w:rsidDel="00000000" w:rsidR="00000000" w:rsidRPr="00000000">
        <w:rPr>
          <w:rtl w:val="0"/>
        </w:rPr>
        <w:t xml:space="preserve">- **Artificial Transfer**: Methods such as Mitopunch have been developed for direct delivery of isolated mitochondria into recipient cells.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**Therapeutic Potential**:</w:t>
      </w:r>
    </w:p>
    <w:p w:rsidR="00000000" w:rsidDel="00000000" w:rsidP="00000000" w:rsidRDefault="00000000" w:rsidRPr="00000000" w14:paraId="000000A8">
      <w:pPr>
        <w:rPr/>
      </w:pPr>
      <w:r w:rsidDel="00000000" w:rsidR="00000000" w:rsidRPr="00000000">
        <w:rPr>
          <w:rtl w:val="0"/>
        </w:rPr>
        <w:t xml:space="preserve">- **Disease Treatment**: Mitochondrial transfer is promising for diseases related to energy metabolism, aging, tissue injury, mtDNA mutations, and cancer, as it can restore cellular bioenergetics and metabolic functions.</w:t>
      </w:r>
    </w:p>
    <w:p w:rsidR="00000000" w:rsidDel="00000000" w:rsidP="00000000" w:rsidRDefault="00000000" w:rsidRPr="00000000" w14:paraId="000000A9">
      <w:pPr>
        <w:rPr/>
      </w:pPr>
      <w:r w:rsidDel="00000000" w:rsidR="00000000" w:rsidRPr="00000000">
        <w:rPr>
          <w:rtl w:val="0"/>
        </w:rPr>
        <w:t xml:space="preserve">- **Research Insights**: Highlights the role of mitochondria in cellular signaling and the therapeutic potential of mitochondrial manipulation.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**Challenges and Considerations**:</w:t>
      </w:r>
    </w:p>
    <w:p w:rsidR="00000000" w:rsidDel="00000000" w:rsidP="00000000" w:rsidRDefault="00000000" w:rsidRPr="00000000" w14:paraId="000000AC">
      <w:pPr>
        <w:rPr/>
      </w:pPr>
      <w:r w:rsidDel="00000000" w:rsidR="00000000" w:rsidRPr="00000000">
        <w:rPr>
          <w:rtl w:val="0"/>
        </w:rPr>
        <w:t xml:space="preserve">- **Compatibility and Retention**: Addresses issues regarding mitochondrial compatibility, retention time in recipient cells, and administration methods.</w:t>
      </w:r>
    </w:p>
    <w:p w:rsidR="00000000" w:rsidDel="00000000" w:rsidP="00000000" w:rsidRDefault="00000000" w:rsidRPr="00000000" w14:paraId="000000AD">
      <w:pPr>
        <w:rPr/>
      </w:pPr>
      <w:r w:rsidDel="00000000" w:rsidR="00000000" w:rsidRPr="00000000">
        <w:rPr>
          <w:rtl w:val="0"/>
        </w:rPr>
        <w:t xml:space="preserve">- **Risks and Ethical Concerns**: Notes the potential risks and the need for more research to ensure safety and ethical compliance before clinical application.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**Relevance to Mitochondria Maven Project**:</w:t>
      </w:r>
    </w:p>
    <w:p w:rsidR="00000000" w:rsidDel="00000000" w:rsidP="00000000" w:rsidRDefault="00000000" w:rsidRPr="00000000" w14:paraId="000000B0">
      <w:pPr>
        <w:rPr/>
      </w:pPr>
      <w:r w:rsidDel="00000000" w:rsidR="00000000" w:rsidRPr="00000000">
        <w:rPr>
          <w:rtl w:val="0"/>
        </w:rPr>
        <w:t xml:space="preserve">- Aligns with "Regulation and Dynamics of Mitochondria" and "Case Studies: Practical Applications of Isolated Mitochondria."</w:t>
      </w:r>
    </w:p>
    <w:p w:rsidR="00000000" w:rsidDel="00000000" w:rsidP="00000000" w:rsidRDefault="00000000" w:rsidRPr="00000000" w14:paraId="000000B1">
      <w:pPr>
        <w:rPr/>
      </w:pPr>
      <w:r w:rsidDel="00000000" w:rsidR="00000000" w:rsidRPr="00000000">
        <w:rPr>
          <w:rtl w:val="0"/>
        </w:rPr>
        <w:t xml:space="preserve">- Provides comprehensive insights into both natural and artificial mitochondrial transfer mechanisms, crucial for understanding mitochondrial dynamics and potential therapeutic applications.</w:t>
      </w:r>
    </w:p>
    <w:p w:rsidR="00000000" w:rsidDel="00000000" w:rsidP="00000000" w:rsidRDefault="00000000" w:rsidRPr="00000000" w14:paraId="000000B2">
      <w:pPr>
        <w:rPr/>
      </w:pPr>
      <w:r w:rsidDel="00000000" w:rsidR="00000000" w:rsidRPr="00000000">
        <w:rPr>
          <w:rtl w:val="0"/>
        </w:rPr>
        <w:t xml:space="preserve">- Highlights the importance of further research to overcome current challenges in mitochondrial transfer techniques.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**Future Research Directions**:</w:t>
      </w:r>
    </w:p>
    <w:p w:rsidR="00000000" w:rsidDel="00000000" w:rsidP="00000000" w:rsidRDefault="00000000" w:rsidRPr="00000000" w14:paraId="000000B5">
      <w:pPr>
        <w:rPr/>
      </w:pPr>
      <w:r w:rsidDel="00000000" w:rsidR="00000000" w:rsidRPr="00000000">
        <w:rPr>
          <w:rtl w:val="0"/>
        </w:rPr>
        <w:t xml:space="preserve">- **In Vivo Studies**: Advocates for more in vivo studies to assess therapeutic effects and safety in physiological conditions.</w:t>
      </w:r>
    </w:p>
    <w:p w:rsidR="00000000" w:rsidDel="00000000" w:rsidP="00000000" w:rsidRDefault="00000000" w:rsidRPr="00000000" w14:paraId="000000B6">
      <w:pPr>
        <w:rPr/>
      </w:pPr>
      <w:r w:rsidDel="00000000" w:rsidR="00000000" w:rsidRPr="00000000">
        <w:rPr>
          <w:rtl w:val="0"/>
        </w:rPr>
        <w:t xml:space="preserve">- **Clinical Trials**: Suggests conducting clinical trials for real-world feasibility and efficacy evaluation.</w:t>
      </w:r>
    </w:p>
    <w:p w:rsidR="00000000" w:rsidDel="00000000" w:rsidP="00000000" w:rsidRDefault="00000000" w:rsidRPr="00000000" w14:paraId="000000B7">
      <w:pPr>
        <w:rPr/>
      </w:pPr>
      <w:r w:rsidDel="00000000" w:rsidR="00000000" w:rsidRPr="00000000">
        <w:rPr>
          <w:rtl w:val="0"/>
        </w:rPr>
        <w:t xml:space="preserve">- **Targeted Delivery Research**: Encourages developing methods for specific cellular and tissue targeting of mitochondrial transfer.</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This concise summary captures the key elements of the paper, making it easier to understand its contributions and relevance to the Mitochondria Maven Project at a glance.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Brief Summary of "Mitochondrial Transfer/Transplantation: An Emerging Therapeutic Approach for Multiple Diseases"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**Key Focus**: The paper explores the mechanisms and therapeutic potential of intercellular mitochondrial transfer, emphasizing both natural and artificial methods, and their implications for treating a range of diseases.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**Mechanisms and Methods**:</w:t>
      </w:r>
    </w:p>
    <w:p w:rsidR="00000000" w:rsidDel="00000000" w:rsidP="00000000" w:rsidRDefault="00000000" w:rsidRPr="00000000" w14:paraId="000000C1">
      <w:pPr>
        <w:rPr/>
      </w:pPr>
      <w:r w:rsidDel="00000000" w:rsidR="00000000" w:rsidRPr="00000000">
        <w:rPr>
          <w:rtl w:val="0"/>
        </w:rPr>
        <w:t xml:space="preserve">- **Natural Transfer**: Details how mitochondria are spontaneously transferred between cells through tunneling nanotubes (TNTs), extracellular vesicles (EVs), and gap junction channels (GJCs).</w:t>
      </w:r>
    </w:p>
    <w:p w:rsidR="00000000" w:rsidDel="00000000" w:rsidP="00000000" w:rsidRDefault="00000000" w:rsidRPr="00000000" w14:paraId="000000C2">
      <w:pPr>
        <w:rPr/>
      </w:pPr>
      <w:r w:rsidDel="00000000" w:rsidR="00000000" w:rsidRPr="00000000">
        <w:rPr>
          <w:rtl w:val="0"/>
        </w:rPr>
        <w:t xml:space="preserve">- **Artificial Transfer**: Describes artificial mitochondrial transfer/transplantation (AMT/T) techniques like Mitopunch for directly delivering isolated mitochondria into recipient cells.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**Therapeutic Implications**:</w:t>
      </w:r>
    </w:p>
    <w:p w:rsidR="00000000" w:rsidDel="00000000" w:rsidP="00000000" w:rsidRDefault="00000000" w:rsidRPr="00000000" w14:paraId="000000C5">
      <w:pPr>
        <w:rPr/>
      </w:pPr>
      <w:r w:rsidDel="00000000" w:rsidR="00000000" w:rsidRPr="00000000">
        <w:rPr>
          <w:rtl w:val="0"/>
        </w:rPr>
        <w:t xml:space="preserve">- **Disease Applications**: Highlights the potential of mitochondrial transfer in treating conditions related to metabolic dysfunction, aging, tissue injury, mtDNA mutations, and cancer by restoring cellular bioenergetics and metabolic functions.</w:t>
      </w:r>
    </w:p>
    <w:p w:rsidR="00000000" w:rsidDel="00000000" w:rsidP="00000000" w:rsidRDefault="00000000" w:rsidRPr="00000000" w14:paraId="000000C6">
      <w:pPr>
        <w:rPr/>
      </w:pPr>
      <w:r w:rsidDel="00000000" w:rsidR="00000000" w:rsidRPr="00000000">
        <w:rPr>
          <w:rtl w:val="0"/>
        </w:rPr>
        <w:t xml:space="preserve">- **Role in Cellular Signaling**: Illuminates mitochondria's signaling role in triggering increased transfer, providing new insights into mitochondrial communication mechanisms.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**Challenges and Future Research**:</w:t>
      </w:r>
    </w:p>
    <w:p w:rsidR="00000000" w:rsidDel="00000000" w:rsidP="00000000" w:rsidRDefault="00000000" w:rsidRPr="00000000" w14:paraId="000000C9">
      <w:pPr>
        <w:rPr/>
      </w:pPr>
      <w:r w:rsidDel="00000000" w:rsidR="00000000" w:rsidRPr="00000000">
        <w:rPr>
          <w:rtl w:val="0"/>
        </w:rPr>
        <w:t xml:space="preserve">- **Technical and Biological Challenges**: Discusses the challenges in mitochondrial compatibility, retention time, and administration methods, along with potential risks that need addressing before clinical application.</w:t>
      </w:r>
    </w:p>
    <w:p w:rsidR="00000000" w:rsidDel="00000000" w:rsidP="00000000" w:rsidRDefault="00000000" w:rsidRPr="00000000" w14:paraId="000000CA">
      <w:pPr>
        <w:rPr/>
      </w:pPr>
      <w:r w:rsidDel="00000000" w:rsidR="00000000" w:rsidRPr="00000000">
        <w:rPr>
          <w:rtl w:val="0"/>
        </w:rPr>
        <w:t xml:space="preserve">- **Ethical and Safety Considerations**: Raises important questions about the ethical use of mitochondrial transfer and the need for rigorous safety evaluations.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**Relevance to Mitochondria Maven Project**:</w:t>
      </w:r>
    </w:p>
    <w:p w:rsidR="00000000" w:rsidDel="00000000" w:rsidP="00000000" w:rsidRDefault="00000000" w:rsidRPr="00000000" w14:paraId="000000CD">
      <w:pPr>
        <w:rPr/>
      </w:pPr>
      <w:r w:rsidDel="00000000" w:rsidR="00000000" w:rsidRPr="00000000">
        <w:rPr>
          <w:rtl w:val="0"/>
        </w:rPr>
        <w:t xml:space="preserve">- Aligns with the project’s focus on "Regulation and Dynamics of Mitochondria" and "Practical Applications of Isolated Mitochondria."</w:t>
      </w:r>
    </w:p>
    <w:p w:rsidR="00000000" w:rsidDel="00000000" w:rsidP="00000000" w:rsidRDefault="00000000" w:rsidRPr="00000000" w14:paraId="000000CE">
      <w:pPr>
        <w:rPr/>
      </w:pPr>
      <w:r w:rsidDel="00000000" w:rsidR="00000000" w:rsidRPr="00000000">
        <w:rPr>
          <w:rtl w:val="0"/>
        </w:rPr>
        <w:t xml:space="preserve">- Offers a comprehensive overview of mitochondrial transfer mechanisms and their potential in therapeutic applications, essential for understanding mitochondrial dynamics and interactions.</w:t>
      </w:r>
    </w:p>
    <w:p w:rsidR="00000000" w:rsidDel="00000000" w:rsidP="00000000" w:rsidRDefault="00000000" w:rsidRPr="00000000" w14:paraId="000000CF">
      <w:pPr>
        <w:rPr/>
      </w:pPr>
      <w:r w:rsidDel="00000000" w:rsidR="00000000" w:rsidRPr="00000000">
        <w:rPr>
          <w:rtl w:val="0"/>
        </w:rPr>
        <w:t xml:space="preserve">- Suggests a need for further research to optimize mitochondrial transfer techniques and understand the underlying mechanisms for effective clinical therapies.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**Key Takeaway for Future Reference**:</w:t>
      </w:r>
    </w:p>
    <w:p w:rsidR="00000000" w:rsidDel="00000000" w:rsidP="00000000" w:rsidRDefault="00000000" w:rsidRPr="00000000" w14:paraId="000000D2">
      <w:pPr>
        <w:rPr/>
      </w:pPr>
      <w:r w:rsidDel="00000000" w:rsidR="00000000" w:rsidRPr="00000000">
        <w:rPr>
          <w:rtl w:val="0"/>
        </w:rPr>
        <w:t xml:space="preserve">This review provides crucial insights into the dynamic nature of mitochondria and underscores the potential of mitochondrial transfer as a promising therapeutic strategy for various diseases. It highlights the importance of further investigations into optimizing transfer techniques and comprehensively understanding the mechanisms involved to translate these findings into effective clinical therapies.</w:t>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29261b"/>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port.anthropic.com/en/articles/8525154-claude-is-providing-incorrect-or-misleading-responses-what-s-going-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