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Combining and synthesizing the provided summaries into a single comprehensive document allows for a comparative analysis across various research studies on mitochondrial extraction techniques. This unified document is structured according to the specified areas: organism(s) extraction, protocols used, yield of protocols, assessment of isolated mitochondria, equipment used, purpose of extraction, difficulty of extraction protocol, and protocol category.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Comparative Analysis of Mitochondrial Extraction Techniques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Organism(s) Extraction:</w:t>
      </w:r>
    </w:p>
    <w:p w:rsidR="00000000" w:rsidDel="00000000" w:rsidP="00000000" w:rsidRDefault="00000000" w:rsidRPr="00000000" w14:paraId="00000006">
      <w:pPr>
        <w:rPr/>
      </w:pPr>
      <w:r w:rsidDel="00000000" w:rsidR="00000000" w:rsidRPr="00000000">
        <w:rPr>
          <w:rtl w:val="0"/>
        </w:rPr>
        <w:t xml:space="preserve">- **Diverse Organisms:** Research spans a wide range of organisms, including rats, mice, humans, plants (Arabidopsis thaliana, Daucus carota L., Cicer arietinum L.), yeast (Saccharomyces cerevisiae), Pichia pastoris, and Xenopus oocytes. This diversity highlights the broad applicability of mitochondrial research across biological systems.</w:t>
      </w:r>
    </w:p>
    <w:p w:rsidR="00000000" w:rsidDel="00000000" w:rsidP="00000000" w:rsidRDefault="00000000" w:rsidRPr="00000000" w14:paraId="00000007">
      <w:pPr>
        <w:rPr/>
      </w:pPr>
      <w:r w:rsidDel="00000000" w:rsidR="00000000" w:rsidRPr="00000000">
        <w:rPr>
          <w:rtl w:val="0"/>
        </w:rPr>
        <w:t xml:space="preserve">- **Tissue and Cell Types:** Studies focused on various tissues such as liver, heart, skeletal muscle, pancreas, adrenocortical tissue, and placenta, as well as cultured cell lines, emphasizing the need for tailored extraction techniques depending on tissue characteristics and research objectives.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Protocol(s) Used:</w:t>
      </w:r>
    </w:p>
    <w:p w:rsidR="00000000" w:rsidDel="00000000" w:rsidP="00000000" w:rsidRDefault="00000000" w:rsidRPr="00000000" w14:paraId="0000000A">
      <w:pPr>
        <w:rPr/>
      </w:pPr>
      <w:r w:rsidDel="00000000" w:rsidR="00000000" w:rsidRPr="00000000">
        <w:rPr>
          <w:rtl w:val="0"/>
        </w:rPr>
        <w:t xml:space="preserve">- **Homogenization and Centrifugation:** The majority of studies utilized differential centrifugation following tissue homogenization, with variations in media and buffers to optimize yield and purity for specific tissues or cells.</w:t>
      </w:r>
    </w:p>
    <w:p w:rsidR="00000000" w:rsidDel="00000000" w:rsidP="00000000" w:rsidRDefault="00000000" w:rsidRPr="00000000" w14:paraId="0000000B">
      <w:pPr>
        <w:rPr/>
      </w:pPr>
      <w:r w:rsidDel="00000000" w:rsidR="00000000" w:rsidRPr="00000000">
        <w:rPr>
          <w:rtl w:val="0"/>
        </w:rPr>
        <w:t xml:space="preserve">- **Density Gradient Centrifugation:** Several studies employed Percoll, Renografin, or iodixanol gradients for further purification, particularly when high purity was necessary for downstream analyses.</w:t>
      </w:r>
    </w:p>
    <w:p w:rsidR="00000000" w:rsidDel="00000000" w:rsidP="00000000" w:rsidRDefault="00000000" w:rsidRPr="00000000" w14:paraId="0000000C">
      <w:pPr>
        <w:rPr/>
      </w:pPr>
      <w:r w:rsidDel="00000000" w:rsidR="00000000" w:rsidRPr="00000000">
        <w:rPr>
          <w:rtl w:val="0"/>
        </w:rPr>
        <w:t xml:space="preserve">- **Specialized Techniques:** Some protocols incorporated unique steps, such as sonication, enzymatic digestion (e.g., using citohelicase or Zymolyase), or specific labeling (e.g., [^14C]acetyl-Concanavalin A), to isolate or identify mitochondria or mitochondrial components.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Yield of Protocols:</w:t>
      </w:r>
    </w:p>
    <w:p w:rsidR="00000000" w:rsidDel="00000000" w:rsidP="00000000" w:rsidRDefault="00000000" w:rsidRPr="00000000" w14:paraId="0000000F">
      <w:pPr>
        <w:rPr/>
      </w:pPr>
      <w:r w:rsidDel="00000000" w:rsidR="00000000" w:rsidRPr="00000000">
        <w:rPr>
          <w:rtl w:val="0"/>
        </w:rPr>
        <w:t xml:space="preserve">- **Yield Efficiency:** While most studies did not quantify yields explicitly, they reported sufficient isolation of mitochondria for functional and biochemical assays, indicating the efficiency of the protocols.</w:t>
      </w:r>
    </w:p>
    <w:p w:rsidR="00000000" w:rsidDel="00000000" w:rsidP="00000000" w:rsidRDefault="00000000" w:rsidRPr="00000000" w14:paraId="00000010">
      <w:pPr>
        <w:rPr/>
      </w:pPr>
      <w:r w:rsidDel="00000000" w:rsidR="00000000" w:rsidRPr="00000000">
        <w:rPr>
          <w:rtl w:val="0"/>
        </w:rPr>
        <w:t xml:space="preserve">- **Factors Influencing Yield:** The choice of starting material (e.g., type of tissue, cell density), homogenization technique, and centrifugation conditions were critical factors affecting yield.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Assessment of Isolated Mitochondria:</w:t>
      </w:r>
    </w:p>
    <w:p w:rsidR="00000000" w:rsidDel="00000000" w:rsidP="00000000" w:rsidRDefault="00000000" w:rsidRPr="00000000" w14:paraId="00000013">
      <w:pPr>
        <w:rPr/>
      </w:pPr>
      <w:r w:rsidDel="00000000" w:rsidR="00000000" w:rsidRPr="00000000">
        <w:rPr>
          <w:rtl w:val="0"/>
        </w:rPr>
        <w:t xml:space="preserve">- **Functionality and Purity Assessments:** Functional assays (e.g., respiratory control ratio, ADP:O ratio) and purity checks (via electron microscopy, immunoblotting) were common across studies, ensuring isolated mitochondria retained physiological relevance.</w:t>
      </w:r>
    </w:p>
    <w:p w:rsidR="00000000" w:rsidDel="00000000" w:rsidP="00000000" w:rsidRDefault="00000000" w:rsidRPr="00000000" w14:paraId="00000014">
      <w:pPr>
        <w:rPr/>
      </w:pPr>
      <w:r w:rsidDel="00000000" w:rsidR="00000000" w:rsidRPr="00000000">
        <w:rPr>
          <w:rtl w:val="0"/>
        </w:rPr>
        <w:t xml:space="preserve">- **Specificity of Assessments:** Some studies focused on unique assessments, such as nucleic acid analysis, lipidomics profiling, and enzyme activities, reflecting the specific research interests.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Equipment Used:</w:t>
      </w:r>
    </w:p>
    <w:p w:rsidR="00000000" w:rsidDel="00000000" w:rsidP="00000000" w:rsidRDefault="00000000" w:rsidRPr="00000000" w14:paraId="00000017">
      <w:pPr>
        <w:rPr/>
      </w:pPr>
      <w:r w:rsidDel="00000000" w:rsidR="00000000" w:rsidRPr="00000000">
        <w:rPr>
          <w:rtl w:val="0"/>
        </w:rPr>
        <w:t xml:space="preserve">- **Common Equipment:** Centrifuges, homogenizers, and microscopes were universally employed, with variations in models and settings tailored to the specific needs of each protocol.</w:t>
      </w:r>
    </w:p>
    <w:p w:rsidR="00000000" w:rsidDel="00000000" w:rsidP="00000000" w:rsidRDefault="00000000" w:rsidRPr="00000000" w14:paraId="00000018">
      <w:pPr>
        <w:rPr/>
      </w:pPr>
      <w:r w:rsidDel="00000000" w:rsidR="00000000" w:rsidRPr="00000000">
        <w:rPr>
          <w:rtl w:val="0"/>
        </w:rPr>
        <w:t xml:space="preserve">- **Specialized Equipment:** Advanced analytical tools, including mass spectrometers, oxygen electrodes, and gradient forming devices, were used for detailed mitochondrial characterization.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Purpose of Extraction:</w:t>
      </w:r>
    </w:p>
    <w:p w:rsidR="00000000" w:rsidDel="00000000" w:rsidP="00000000" w:rsidRDefault="00000000" w:rsidRPr="00000000" w14:paraId="0000001B">
      <w:pPr>
        <w:rPr/>
      </w:pPr>
      <w:r w:rsidDel="00000000" w:rsidR="00000000" w:rsidRPr="00000000">
        <w:rPr>
          <w:rtl w:val="0"/>
        </w:rPr>
        <w:t xml:space="preserve">- Research objectives ranged from understanding mitochondrial functions in health and disease, investigating bioenergetics and metabolic pathways, to studying mitochondrial DNA and protein interactions. This diversity underscores the central role of mitochondria in cellular biology and the importance of their study across various fields.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Difficulty of Extraction Protocol:</w:t>
      </w:r>
    </w:p>
    <w:p w:rsidR="00000000" w:rsidDel="00000000" w:rsidP="00000000" w:rsidRDefault="00000000" w:rsidRPr="00000000" w14:paraId="0000001E">
      <w:pPr>
        <w:rPr/>
      </w:pPr>
      <w:r w:rsidDel="00000000" w:rsidR="00000000" w:rsidRPr="00000000">
        <w:rPr>
          <w:rtl w:val="0"/>
        </w:rPr>
        <w:t xml:space="preserve">- **Complexity Levels:** Protocols varied in complexity, with some described as straightforward and others as highly meticulous, requiring specific expertise and precise execution.</w:t>
      </w:r>
    </w:p>
    <w:p w:rsidR="00000000" w:rsidDel="00000000" w:rsidP="00000000" w:rsidRDefault="00000000" w:rsidRPr="00000000" w14:paraId="0000001F">
      <w:pPr>
        <w:rPr/>
      </w:pPr>
      <w:r w:rsidDel="00000000" w:rsidR="00000000" w:rsidRPr="00000000">
        <w:rPr>
          <w:rtl w:val="0"/>
        </w:rPr>
        <w:t xml:space="preserve">- **Challenges:** Common challenges included minimizing contamination, preserving mitochondrial integrity, and optimizing conditions for specific tissues or cell types.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Protocol Category:</w:t>
      </w:r>
    </w:p>
    <w:p w:rsidR="00000000" w:rsidDel="00000000" w:rsidP="00000000" w:rsidRDefault="00000000" w:rsidRPr="00000000" w14:paraId="00000022">
      <w:pPr>
        <w:rPr/>
      </w:pPr>
      <w:r w:rsidDel="00000000" w:rsidR="00000000" w:rsidRPr="00000000">
        <w:rPr>
          <w:rtl w:val="0"/>
        </w:rPr>
        <w:t xml:space="preserve">- **Classification:** Protocols were categorized based on the primary methodology (e.g., differential centrifugation, density gradient centrifugation, enzymatic digestion) and the specific research application (e.g., functional analysis, biochemical characterization, genetic studies).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Reflective Considerations and Future Directions:</w:t>
      </w:r>
    </w:p>
    <w:p w:rsidR="00000000" w:rsidDel="00000000" w:rsidP="00000000" w:rsidRDefault="00000000" w:rsidRPr="00000000" w14:paraId="00000025">
      <w:pPr>
        <w:rPr/>
      </w:pPr>
      <w:r w:rsidDel="00000000" w:rsidR="00000000" w:rsidRPr="00000000">
        <w:rPr>
          <w:rtl w:val="0"/>
        </w:rPr>
        <w:t xml:space="preserve">- **Comparative Effectiveness:** How do variations in extraction protocols affect the quality and functionality of isolated mitochondria across different studies?</w:t>
      </w:r>
    </w:p>
    <w:p w:rsidR="00000000" w:rsidDel="00000000" w:rsidP="00000000" w:rsidRDefault="00000000" w:rsidRPr="00000000" w14:paraId="00000026">
      <w:pPr>
        <w:rPr/>
      </w:pPr>
      <w:r w:rsidDel="00000000" w:rsidR="00000000" w:rsidRPr="00000000">
        <w:rPr>
          <w:rtl w:val="0"/>
        </w:rPr>
        <w:t xml:space="preserve">- **Methodological Advancements:** What innovations or improvements could further enhance mitochondrial isolation techniques, particularly in terms of yield, purity, and scalability?</w:t>
      </w:r>
    </w:p>
    <w:p w:rsidR="00000000" w:rsidDel="00000000" w:rsidP="00000000" w:rsidRDefault="00000000" w:rsidRPr="00000000" w14:paraId="00000027">
      <w:pPr>
        <w:rPr/>
      </w:pPr>
      <w:r w:rsidDel="00000000" w:rsidR="00000000" w:rsidRPr="00000000">
        <w:rPr>
          <w:rtl w:val="0"/>
        </w:rPr>
        <w:t xml:space="preserve">- **Broader Implications:** How might insights from these studies contribute to our understanding of mitochondrial roles in cellular processes, diseases, and therapeutic strategies?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comparative analysis reveals the nuanced considerations and methodological diversity in mitochondrial extraction techniques, highlighting the adaptability of protocols to meet specific research goals and the ongoing need for optimization to advance mitochondrial biology.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studies mentioned in the provided summaries encompass a wide range of research focused on mitochondrial extraction techniques across various organisms and tissues. Here's a recap of the specific studies mentioned: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**Isolation and Characterization of Concanavalin A-labeled Plasma Membranes of Carrot Protoplasts**</w:t>
      </w:r>
    </w:p>
    <w:p w:rsidR="00000000" w:rsidDel="00000000" w:rsidP="00000000" w:rsidRDefault="00000000" w:rsidRPr="00000000" w14:paraId="00000034">
      <w:pPr>
        <w:rPr/>
      </w:pPr>
      <w:r w:rsidDel="00000000" w:rsidR="00000000" w:rsidRPr="00000000">
        <w:rPr>
          <w:rtl w:val="0"/>
        </w:rPr>
        <w:t xml:space="preserve">   - Focused on carrot (Daucus carota L.) suspension culture cells, employing concanavalin A labeling to isolate and characterize plasma membranes.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**Scalable Isolation of Mammalian Mitochondria for Nucleic Acid and Nucleoid Analysis**</w:t>
      </w:r>
    </w:p>
    <w:p w:rsidR="00000000" w:rsidDel="00000000" w:rsidP="00000000" w:rsidRDefault="00000000" w:rsidRPr="00000000" w14:paraId="00000037">
      <w:pPr>
        <w:rPr/>
      </w:pPr>
      <w:r w:rsidDel="00000000" w:rsidR="00000000" w:rsidRPr="00000000">
        <w:rPr>
          <w:rtl w:val="0"/>
        </w:rPr>
        <w:t xml:space="preserve">   - Covered various cultured cells and animal tissues, emphasizing the purification of mitochondria for nucleic acid analysis and studying mitochondrial DNA-protein complexes (nucleoids).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**Qualitative Characterization of Rat Liver Mitochondrial Lipidome Using All Ion Fragmentation**</w:t>
      </w:r>
    </w:p>
    <w:p w:rsidR="00000000" w:rsidDel="00000000" w:rsidP="00000000" w:rsidRDefault="00000000" w:rsidRPr="00000000" w14:paraId="0000003A">
      <w:pPr>
        <w:rPr/>
      </w:pPr>
      <w:r w:rsidDel="00000000" w:rsidR="00000000" w:rsidRPr="00000000">
        <w:rPr>
          <w:rtl w:val="0"/>
        </w:rPr>
        <w:t xml:space="preserve">   - Aimed at the qualitative characterization of the mitochondrial lipidome from rat liver tissue, utilizing liquid chromatography-mass spectrometry (LC-MS).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**Tightly Coupled Mitochondria from Human Early Placenta**</w:t>
      </w:r>
    </w:p>
    <w:p w:rsidR="00000000" w:rsidDel="00000000" w:rsidP="00000000" w:rsidRDefault="00000000" w:rsidRPr="00000000" w14:paraId="0000003D">
      <w:pPr>
        <w:rPr/>
      </w:pPr>
      <w:r w:rsidDel="00000000" w:rsidR="00000000" w:rsidRPr="00000000">
        <w:rPr>
          <w:rtl w:val="0"/>
        </w:rPr>
        <w:t xml:space="preserve">   - Investigated the isolation and bioenergetic characterization of mitochondria from human early placenta, focusing on ATPase activity and the effect of Mg2+.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**Isolation and Bioenergetic Characterization of Mitochondria from Pichia pastoris**</w:t>
      </w:r>
    </w:p>
    <w:p w:rsidR="00000000" w:rsidDel="00000000" w:rsidP="00000000" w:rsidRDefault="00000000" w:rsidRPr="00000000" w14:paraId="00000040">
      <w:pPr>
        <w:rPr/>
      </w:pPr>
      <w:r w:rsidDel="00000000" w:rsidR="00000000" w:rsidRPr="00000000">
        <w:rPr>
          <w:rtl w:val="0"/>
        </w:rPr>
        <w:t xml:space="preserve">   - Focused on the yeast Pichia pastoris, aiming to isolate and bioenergetically characterize its mitochondria.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**Genome-wide Analysis of RNA Extracted from Isolated Mitochondria**</w:t>
      </w:r>
    </w:p>
    <w:p w:rsidR="00000000" w:rsidDel="00000000" w:rsidP="00000000" w:rsidRDefault="00000000" w:rsidRPr="00000000" w14:paraId="00000043">
      <w:pPr>
        <w:rPr/>
      </w:pPr>
      <w:r w:rsidDel="00000000" w:rsidR="00000000" w:rsidRPr="00000000">
        <w:rPr>
          <w:rtl w:val="0"/>
        </w:rPr>
        <w:t xml:space="preserve">   - Detailed a methodology for isolating mitochondria from yeast (Saccharomyces cerevisiae) for genome-wide RNA analysis using DNA microarrays.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 **Isolation of Rat Adrenocortical Mitochondria**</w:t>
      </w:r>
    </w:p>
    <w:p w:rsidR="00000000" w:rsidDel="00000000" w:rsidP="00000000" w:rsidRDefault="00000000" w:rsidRPr="00000000" w14:paraId="00000046">
      <w:pPr>
        <w:rPr/>
      </w:pPr>
      <w:r w:rsidDel="00000000" w:rsidR="00000000" w:rsidRPr="00000000">
        <w:rPr>
          <w:rtl w:val="0"/>
        </w:rPr>
        <w:t xml:space="preserve">   - Presented a method for isolating adrenocortical mitochondria from rats, highlighting simplicity, reliability, and the high purity of the isolated mitochondria.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8. **Isolation of Mitochondria for Biogenetical Studies: An Update**</w:t>
      </w:r>
    </w:p>
    <w:p w:rsidR="00000000" w:rsidDel="00000000" w:rsidP="00000000" w:rsidRDefault="00000000" w:rsidRPr="00000000" w14:paraId="00000049">
      <w:pPr>
        <w:rPr/>
      </w:pPr>
      <w:r w:rsidDel="00000000" w:rsidR="00000000" w:rsidRPr="00000000">
        <w:rPr>
          <w:rtl w:val="0"/>
        </w:rPr>
        <w:t xml:space="preserve">   - Discussed mitochondrial isolation from various mammalian tissues and cultured cells, focusing on the study of mitochondrial gene expression and biogenesis.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9. **Mitochondrial Isolation from Skeletal Muscle**</w:t>
      </w:r>
    </w:p>
    <w:p w:rsidR="00000000" w:rsidDel="00000000" w:rsidP="00000000" w:rsidRDefault="00000000" w:rsidRPr="00000000" w14:paraId="0000004C">
      <w:pPr>
        <w:rPr/>
      </w:pPr>
      <w:r w:rsidDel="00000000" w:rsidR="00000000" w:rsidRPr="00000000">
        <w:rPr>
          <w:rtl w:val="0"/>
        </w:rPr>
        <w:t xml:space="preserve">   - Described a protocol for isolating mitochondria from rat and mouse skeletal muscles for biochemical and functional studies.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10. **Isolation of Intact, Functional Mitochondria from the Model Plant Arabidopsis thaliana**</w:t>
      </w:r>
    </w:p>
    <w:p w:rsidR="00000000" w:rsidDel="00000000" w:rsidP="00000000" w:rsidRDefault="00000000" w:rsidRPr="00000000" w14:paraId="0000004F">
      <w:pPr>
        <w:rPr/>
      </w:pPr>
      <w:r w:rsidDel="00000000" w:rsidR="00000000" w:rsidRPr="00000000">
        <w:rPr>
          <w:rtl w:val="0"/>
        </w:rPr>
        <w:tab/>
        <w:t xml:space="preserve">- Aimed at isolating mitochondria from Arabidopsis thaliana for studies on mitochondrial function and biogenesis.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11. **A Rapid Method for the Isolation of Intact Mitochondria from Isolated Rat Liver Cells**</w:t>
      </w:r>
    </w:p>
    <w:p w:rsidR="00000000" w:rsidDel="00000000" w:rsidP="00000000" w:rsidRDefault="00000000" w:rsidRPr="00000000" w14:paraId="00000052">
      <w:pPr>
        <w:rPr/>
      </w:pPr>
      <w:r w:rsidDel="00000000" w:rsidR="00000000" w:rsidRPr="00000000">
        <w:rPr>
          <w:rtl w:val="0"/>
        </w:rPr>
        <w:tab/>
        <w:t xml:space="preserve">- Detailed a sonication-based method for extracting intact mitochondria from rat liver hepatocytes.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12. **Isolation of Mitochondria from Fresh Mice Lung Tissue**</w:t>
      </w:r>
    </w:p>
    <w:p w:rsidR="00000000" w:rsidDel="00000000" w:rsidP="00000000" w:rsidRDefault="00000000" w:rsidRPr="00000000" w14:paraId="00000055">
      <w:pPr>
        <w:rPr/>
      </w:pPr>
      <w:r w:rsidDel="00000000" w:rsidR="00000000" w:rsidRPr="00000000">
        <w:rPr>
          <w:rtl w:val="0"/>
        </w:rPr>
        <w:tab/>
        <w:t xml:space="preserve">- Focused on isolating mitochondria from mice lung tissue to facilitate studies on lung dysfunction and mitochondrial function.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13. **Magnetic Nanoparticles: An Improved Method for Mitochondrial Isolation**</w:t>
      </w:r>
    </w:p>
    <w:p w:rsidR="00000000" w:rsidDel="00000000" w:rsidP="00000000" w:rsidRDefault="00000000" w:rsidRPr="00000000" w14:paraId="00000058">
      <w:pPr>
        <w:rPr/>
      </w:pPr>
      <w:r w:rsidDel="00000000" w:rsidR="00000000" w:rsidRPr="00000000">
        <w:rPr>
          <w:rtl w:val="0"/>
        </w:rPr>
        <w:tab/>
        <w:t xml:space="preserve">- Utilized magnetic nanoparticles bound to monoamine oxidase-A antibodies for the isolation of mitochondria from human cells (HepG2 and HeLa).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14. **Optimal Isolation of Mitochondria for Proteomic Analyses**</w:t>
      </w:r>
    </w:p>
    <w:p w:rsidR="00000000" w:rsidDel="00000000" w:rsidP="00000000" w:rsidRDefault="00000000" w:rsidRPr="00000000" w14:paraId="0000005B">
      <w:pPr>
        <w:rPr/>
      </w:pPr>
      <w:r w:rsidDel="00000000" w:rsidR="00000000" w:rsidRPr="00000000">
        <w:rPr>
          <w:rtl w:val="0"/>
        </w:rPr>
        <w:tab/>
        <w:t xml:space="preserve">- Compared two main protocols for mitochondrial protein isolation from human lymphoblasts for proteomic analyses.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15. **Isolation and Functional Assessment of Mitochondria from Small Amounts of Mouse Brain Tissue**</w:t>
      </w:r>
    </w:p>
    <w:p w:rsidR="00000000" w:rsidDel="00000000" w:rsidP="00000000" w:rsidRDefault="00000000" w:rsidRPr="00000000" w14:paraId="0000005E">
      <w:pPr>
        <w:rPr/>
      </w:pPr>
      <w:r w:rsidDel="00000000" w:rsidR="00000000" w:rsidRPr="00000000">
        <w:rPr>
          <w:rtl w:val="0"/>
        </w:rPr>
        <w:tab/>
        <w:t xml:space="preserve">- Developed a method for isolating and assessing the functionality of mitochondria from small amounts of mouse brain tissue.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16. **Isolation of Physiologically Active and Intact Mitochondria from Chickpea**</w:t>
      </w:r>
    </w:p>
    <w:p w:rsidR="00000000" w:rsidDel="00000000" w:rsidP="00000000" w:rsidRDefault="00000000" w:rsidRPr="00000000" w14:paraId="00000061">
      <w:pPr>
        <w:rPr/>
      </w:pPr>
      <w:r w:rsidDel="00000000" w:rsidR="00000000" w:rsidRPr="00000000">
        <w:rPr>
          <w:rtl w:val="0"/>
        </w:rPr>
        <w:tab/>
        <w:t xml:space="preserve">- Presented a protocol for isolating mitochondria from germinating seeds of chickpea (Cicer arietinum L.) for functional analyses.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17. **Mitochondrial Structure and Function are Disrupted by Standard Isolation Methods**</w:t>
      </w:r>
    </w:p>
    <w:p w:rsidR="00000000" w:rsidDel="00000000" w:rsidP="00000000" w:rsidRDefault="00000000" w:rsidRPr="00000000" w14:paraId="00000064">
      <w:pPr>
        <w:rPr/>
      </w:pPr>
      <w:r w:rsidDel="00000000" w:rsidR="00000000" w:rsidRPr="00000000">
        <w:rPr>
          <w:rtl w:val="0"/>
        </w:rPr>
        <w:tab/>
        <w:t xml:space="preserve">- Examined the impact of standard mitochondrial isolation methods on the structure and function of mitochondria, contrasting isolated mitochondria with permeabilized myofibers.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These studies collectively cover a broad spectrum of research interests, from plant and animal mitochondrial isolation to specific methodological advancements for studying mitochondrial functions, nucleic acids, and proteomics. Each study contributes unique insights into the optimization of mitochondrial extraction techniques and their applications in cellular and molecular biology.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