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C247" w14:textId="77777777" w:rsidR="0026648C" w:rsidRPr="0026648C" w:rsidRDefault="0026648C" w:rsidP="0026648C">
      <w:pPr>
        <w:rPr>
          <w:rFonts w:ascii="Arial" w:hAnsi="Arial" w:cs="Arial"/>
          <w:b/>
          <w:bCs/>
          <w:sz w:val="32"/>
          <w:szCs w:val="32"/>
        </w:rPr>
      </w:pPr>
      <w:r w:rsidRPr="0026648C">
        <w:rPr>
          <w:rFonts w:ascii="Arial" w:hAnsi="Arial" w:cs="Arial"/>
          <w:b/>
          <w:bCs/>
          <w:sz w:val="32"/>
          <w:szCs w:val="32"/>
        </w:rPr>
        <w:t>Cybersecurity Documentation: Social Sentinel</w:t>
      </w:r>
    </w:p>
    <w:p w14:paraId="4EC517C7" w14:textId="77777777" w:rsidR="0026648C" w:rsidRPr="0026648C" w:rsidRDefault="0026648C" w:rsidP="0026648C">
      <w:pPr>
        <w:rPr>
          <w:rFonts w:ascii="Arial" w:hAnsi="Arial" w:cs="Arial"/>
          <w:b/>
          <w:bCs/>
        </w:rPr>
      </w:pPr>
      <w:r w:rsidRPr="0026648C">
        <w:rPr>
          <w:rFonts w:ascii="Arial" w:hAnsi="Arial" w:cs="Arial"/>
          <w:b/>
          <w:bCs/>
        </w:rPr>
        <w:t>1. System Executive Summary</w:t>
      </w:r>
    </w:p>
    <w:p w14:paraId="7A2DFC0A" w14:textId="77777777" w:rsidR="0026648C" w:rsidRPr="0026648C" w:rsidRDefault="0026648C" w:rsidP="0026648C">
      <w:pPr>
        <w:rPr>
          <w:rFonts w:ascii="Arial" w:hAnsi="Arial" w:cs="Arial"/>
          <w:sz w:val="22"/>
          <w:szCs w:val="22"/>
        </w:rPr>
      </w:pPr>
      <w:r w:rsidRPr="0026648C">
        <w:rPr>
          <w:rFonts w:ascii="Arial" w:hAnsi="Arial" w:cs="Arial"/>
          <w:b/>
          <w:bCs/>
          <w:sz w:val="22"/>
          <w:szCs w:val="22"/>
        </w:rPr>
        <w:t>Social Sentinel</w:t>
      </w:r>
      <w:r w:rsidRPr="0026648C">
        <w:rPr>
          <w:rFonts w:ascii="Arial" w:hAnsi="Arial" w:cs="Arial"/>
          <w:sz w:val="22"/>
          <w:szCs w:val="22"/>
        </w:rPr>
        <w:t xml:space="preserve"> is an automated threat intelligence and email classification system that is used to detect, </w:t>
      </w:r>
      <w:proofErr w:type="spellStart"/>
      <w:r w:rsidRPr="0026648C">
        <w:rPr>
          <w:rFonts w:ascii="Arial" w:hAnsi="Arial" w:cs="Arial"/>
          <w:sz w:val="22"/>
          <w:szCs w:val="22"/>
        </w:rPr>
        <w:t>analyze</w:t>
      </w:r>
      <w:proofErr w:type="spellEnd"/>
      <w:r w:rsidRPr="0026648C">
        <w:rPr>
          <w:rFonts w:ascii="Arial" w:hAnsi="Arial" w:cs="Arial"/>
          <w:sz w:val="22"/>
          <w:szCs w:val="22"/>
        </w:rPr>
        <w:t xml:space="preserve">, and classify potential phishing attempts and social engineering threats based on unstructured email text. This is due to the increasing threat of malicious emails that use deception to compel the recipient to reveal sensitive information, download harmful attachments, click malicious links, send funds, etc. </w:t>
      </w:r>
    </w:p>
    <w:p w14:paraId="512B082A" w14:textId="272987AC" w:rsidR="0026648C" w:rsidRPr="0026648C" w:rsidRDefault="0026648C" w:rsidP="0026648C">
      <w:pPr>
        <w:rPr>
          <w:rFonts w:ascii="Arial" w:hAnsi="Arial" w:cs="Arial"/>
          <w:sz w:val="22"/>
          <w:szCs w:val="22"/>
        </w:rPr>
      </w:pPr>
      <w:r w:rsidRPr="0026648C">
        <w:rPr>
          <w:rFonts w:ascii="Arial" w:hAnsi="Arial" w:cs="Arial"/>
          <w:sz w:val="22"/>
          <w:szCs w:val="22"/>
        </w:rPr>
        <w:t xml:space="preserve">Social Sentinel automatically </w:t>
      </w:r>
      <w:r w:rsidRPr="0026648C">
        <w:rPr>
          <w:rFonts w:ascii="Arial" w:hAnsi="Arial" w:cs="Arial"/>
          <w:sz w:val="22"/>
          <w:szCs w:val="22"/>
        </w:rPr>
        <w:t>analyses</w:t>
      </w:r>
      <w:r w:rsidRPr="0026648C">
        <w:rPr>
          <w:rFonts w:ascii="Arial" w:hAnsi="Arial" w:cs="Arial"/>
          <w:sz w:val="22"/>
          <w:szCs w:val="22"/>
        </w:rPr>
        <w:t xml:space="preserve"> text and classifies threats based on the linguistic and contextual features of emails. It differs from conventional solutions because they are based on the identification of suspicious links and other indicators while Social Sentinel examines emails for social engineering attack patterns which </w:t>
      </w:r>
      <w:r w:rsidRPr="0026648C">
        <w:rPr>
          <w:rFonts w:ascii="Arial" w:hAnsi="Arial" w:cs="Arial"/>
          <w:sz w:val="22"/>
          <w:szCs w:val="22"/>
        </w:rPr>
        <w:t>include</w:t>
      </w:r>
      <w:r w:rsidRPr="0026648C">
        <w:rPr>
          <w:rFonts w:ascii="Arial" w:hAnsi="Arial" w:cs="Arial"/>
          <w:sz w:val="22"/>
          <w:szCs w:val="22"/>
        </w:rPr>
        <w:t xml:space="preserve"> Urgency, Fear, Authority, Impersonation, Request for Confidential Information, Financial Manipulation, etc. </w:t>
      </w:r>
    </w:p>
    <w:p w14:paraId="7AE508E6"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In relation to the emails examined, the system produces the threat probability value that indicates how likely it is for a message to contain malicious features. Social Sentinel may additionally classify and recognize particular social engineering techniques used in a message, which will allow security experts or users to gain a better understanding of why a certain message is classified as potentially threatening. </w:t>
      </w:r>
    </w:p>
    <w:p w14:paraId="3F9350FF"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Social Sentinel is aimed at facilitating early threat detection and increasing the users' awareness about cybersecurity. Through automating the first stage of analysis of suspicious emails, the system may significantly decrease the time necessary for conducting manual examination of large amounts of email data as well as assist security experts in prioritizing potential threats. </w:t>
      </w:r>
    </w:p>
    <w:p w14:paraId="119720C7"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Overall, Social Sentinel works as a defensive cybersecurity tool that includes threat intelligence, natural language analysis, email classification, and social engineering techniques identification in order to detect phishing-related threats prior to any security breach. The tool is meant to complement other security measures and not to substitute the work of security experts or traditional controls. </w:t>
      </w:r>
    </w:p>
    <w:p w14:paraId="6DD13979" w14:textId="77777777" w:rsidR="0026648C" w:rsidRPr="0026648C" w:rsidRDefault="0026648C" w:rsidP="0026648C">
      <w:pPr>
        <w:rPr>
          <w:rFonts w:ascii="Arial" w:hAnsi="Arial" w:cs="Arial"/>
          <w:b/>
          <w:bCs/>
        </w:rPr>
      </w:pPr>
      <w:r w:rsidRPr="0026648C">
        <w:rPr>
          <w:rFonts w:ascii="Arial" w:hAnsi="Arial" w:cs="Arial"/>
          <w:b/>
          <w:bCs/>
        </w:rPr>
        <w:t>2. Threat Landscape &amp; Problem Statement</w:t>
      </w:r>
    </w:p>
    <w:p w14:paraId="0E96C63B" w14:textId="5469A95C" w:rsidR="0026648C" w:rsidRPr="0026648C" w:rsidRDefault="0026648C" w:rsidP="0026648C">
      <w:pPr>
        <w:numPr>
          <w:ilvl w:val="0"/>
          <w:numId w:val="2"/>
        </w:numPr>
        <w:rPr>
          <w:rFonts w:ascii="Arial" w:hAnsi="Arial" w:cs="Arial"/>
          <w:sz w:val="22"/>
          <w:szCs w:val="22"/>
        </w:rPr>
      </w:pPr>
      <w:r w:rsidRPr="0026648C">
        <w:rPr>
          <w:rFonts w:ascii="Arial" w:hAnsi="Arial" w:cs="Arial"/>
          <w:b/>
          <w:bCs/>
          <w:sz w:val="22"/>
          <w:szCs w:val="22"/>
        </w:rPr>
        <w:t xml:space="preserve">Vector </w:t>
      </w:r>
      <w:r w:rsidRPr="0026648C">
        <w:rPr>
          <w:rFonts w:ascii="Arial" w:hAnsi="Arial" w:cs="Arial"/>
          <w:b/>
          <w:bCs/>
          <w:sz w:val="22"/>
          <w:szCs w:val="22"/>
        </w:rPr>
        <w:t>Analysed</w:t>
      </w:r>
      <w:r w:rsidRPr="0026648C">
        <w:rPr>
          <w:rFonts w:ascii="Arial" w:hAnsi="Arial" w:cs="Arial"/>
          <w:b/>
          <w:bCs/>
          <w:sz w:val="22"/>
          <w:szCs w:val="22"/>
        </w:rPr>
        <w:t>:</w:t>
      </w:r>
      <w:r w:rsidRPr="0026648C">
        <w:rPr>
          <w:rFonts w:ascii="Arial" w:hAnsi="Arial" w:cs="Arial"/>
          <w:sz w:val="22"/>
          <w:szCs w:val="22"/>
        </w:rPr>
        <w:t xml:space="preserve"> Email / Messaging-based Phishing (Social Engineering). </w:t>
      </w:r>
    </w:p>
    <w:p w14:paraId="493F6EDE" w14:textId="77777777" w:rsidR="0026648C" w:rsidRPr="0026648C" w:rsidRDefault="0026648C" w:rsidP="0026648C">
      <w:pPr>
        <w:numPr>
          <w:ilvl w:val="0"/>
          <w:numId w:val="2"/>
        </w:numPr>
        <w:rPr>
          <w:rFonts w:ascii="Arial" w:hAnsi="Arial" w:cs="Arial"/>
          <w:sz w:val="22"/>
          <w:szCs w:val="22"/>
        </w:rPr>
      </w:pPr>
      <w:r w:rsidRPr="0026648C">
        <w:rPr>
          <w:rFonts w:ascii="Arial" w:hAnsi="Arial" w:cs="Arial"/>
          <w:b/>
          <w:bCs/>
          <w:sz w:val="22"/>
          <w:szCs w:val="22"/>
        </w:rPr>
        <w:t>Core Vulnerabilities Addressed:</w:t>
      </w:r>
    </w:p>
    <w:p w14:paraId="218D25A6" w14:textId="77777777" w:rsidR="0026648C" w:rsidRPr="0026648C" w:rsidRDefault="0026648C" w:rsidP="0026648C">
      <w:pPr>
        <w:numPr>
          <w:ilvl w:val="1"/>
          <w:numId w:val="2"/>
        </w:numPr>
        <w:rPr>
          <w:rFonts w:ascii="Arial" w:hAnsi="Arial" w:cs="Arial"/>
          <w:sz w:val="22"/>
          <w:szCs w:val="22"/>
        </w:rPr>
      </w:pPr>
      <w:r w:rsidRPr="0026648C">
        <w:rPr>
          <w:rFonts w:ascii="Arial" w:hAnsi="Arial" w:cs="Arial"/>
          <w:sz w:val="22"/>
          <w:szCs w:val="22"/>
        </w:rPr>
        <w:t xml:space="preserve">Human susceptibility to pressure and urgency tactics. </w:t>
      </w:r>
    </w:p>
    <w:p w14:paraId="3EEA1377" w14:textId="77777777" w:rsidR="0026648C" w:rsidRPr="0026648C" w:rsidRDefault="0026648C" w:rsidP="0026648C">
      <w:pPr>
        <w:numPr>
          <w:ilvl w:val="1"/>
          <w:numId w:val="2"/>
        </w:numPr>
        <w:rPr>
          <w:rFonts w:ascii="Arial" w:hAnsi="Arial" w:cs="Arial"/>
          <w:sz w:val="22"/>
          <w:szCs w:val="22"/>
        </w:rPr>
      </w:pPr>
      <w:r w:rsidRPr="0026648C">
        <w:rPr>
          <w:rFonts w:ascii="Arial" w:hAnsi="Arial" w:cs="Arial"/>
          <w:sz w:val="22"/>
          <w:szCs w:val="22"/>
        </w:rPr>
        <w:t xml:space="preserve">Impersonation of authority figures or trusted platforms. </w:t>
      </w:r>
    </w:p>
    <w:p w14:paraId="34F9A4FB" w14:textId="77777777" w:rsidR="0026648C" w:rsidRPr="0026648C" w:rsidRDefault="0026648C" w:rsidP="0026648C">
      <w:pPr>
        <w:numPr>
          <w:ilvl w:val="1"/>
          <w:numId w:val="2"/>
        </w:numPr>
        <w:rPr>
          <w:rFonts w:ascii="Arial" w:hAnsi="Arial" w:cs="Arial"/>
          <w:sz w:val="22"/>
          <w:szCs w:val="22"/>
        </w:rPr>
      </w:pPr>
      <w:r w:rsidRPr="0026648C">
        <w:rPr>
          <w:rFonts w:ascii="Arial" w:hAnsi="Arial" w:cs="Arial"/>
          <w:sz w:val="22"/>
          <w:szCs w:val="22"/>
        </w:rPr>
        <w:t xml:space="preserve">Psychological manipulation to induce immediate, unverified action (e.g., clicking malicious links, password resets). </w:t>
      </w:r>
    </w:p>
    <w:p w14:paraId="683B0879" w14:textId="77777777" w:rsidR="0026648C" w:rsidRPr="0026648C" w:rsidRDefault="0026648C" w:rsidP="0026648C">
      <w:pPr>
        <w:rPr>
          <w:rFonts w:ascii="Arial" w:hAnsi="Arial" w:cs="Arial"/>
          <w:b/>
          <w:bCs/>
        </w:rPr>
      </w:pPr>
      <w:r w:rsidRPr="0026648C">
        <w:rPr>
          <w:rFonts w:ascii="Arial" w:hAnsi="Arial" w:cs="Arial"/>
          <w:b/>
          <w:bCs/>
        </w:rPr>
        <w:t>3. Threat Detection Architecture with Multiple Layers</w:t>
      </w:r>
    </w:p>
    <w:p w14:paraId="3BC0FB40"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Social Sentinel applies a multi-layer architecture for the detection of threats through the evaluation of incoming emails from various points of view. Social Sentinel does not solely rely on the outcome of the general phishing classifier but applies it together with a number of </w:t>
      </w:r>
      <w:r w:rsidRPr="0026648C">
        <w:rPr>
          <w:rFonts w:ascii="Arial" w:hAnsi="Arial" w:cs="Arial"/>
          <w:sz w:val="22"/>
          <w:szCs w:val="22"/>
        </w:rPr>
        <w:lastRenderedPageBreak/>
        <w:t xml:space="preserve">social engineering tactics classifiers along with keyword analysis to provide a more detailed view of the nature of the email. </w:t>
      </w:r>
    </w:p>
    <w:p w14:paraId="7573924D" w14:textId="1E5D0C42" w:rsidR="0026648C" w:rsidRPr="0026648C" w:rsidRDefault="0026648C" w:rsidP="0026648C">
      <w:pPr>
        <w:rPr>
          <w:rFonts w:ascii="Arial" w:hAnsi="Arial" w:cs="Arial"/>
          <w:sz w:val="22"/>
          <w:szCs w:val="22"/>
        </w:rPr>
      </w:pPr>
      <w:r w:rsidRPr="0026648C">
        <w:rPr>
          <w:rFonts w:ascii="Arial" w:hAnsi="Arial" w:cs="Arial"/>
          <w:sz w:val="22"/>
          <w:szCs w:val="22"/>
        </w:rPr>
        <w:t xml:space="preserve">The process starts from the </w:t>
      </w:r>
      <w:r w:rsidRPr="0026648C">
        <w:rPr>
          <w:rFonts w:ascii="Arial" w:hAnsi="Arial" w:cs="Arial"/>
          <w:b/>
          <w:bCs/>
          <w:sz w:val="22"/>
          <w:szCs w:val="22"/>
        </w:rPr>
        <w:t>Input Email Text</w:t>
      </w:r>
      <w:r w:rsidRPr="0026648C">
        <w:rPr>
          <w:rFonts w:ascii="Arial" w:hAnsi="Arial" w:cs="Arial"/>
          <w:sz w:val="22"/>
          <w:szCs w:val="22"/>
        </w:rPr>
        <w:t xml:space="preserve"> – it stands for the unstructured data presented in the email under analysis. Input Email Text is </w:t>
      </w:r>
      <w:r w:rsidRPr="0026648C">
        <w:rPr>
          <w:rFonts w:ascii="Arial" w:hAnsi="Arial" w:cs="Arial"/>
          <w:sz w:val="22"/>
          <w:szCs w:val="22"/>
        </w:rPr>
        <w:t>pre-processed</w:t>
      </w:r>
      <w:r w:rsidRPr="0026648C">
        <w:rPr>
          <w:rFonts w:ascii="Arial" w:hAnsi="Arial" w:cs="Arial"/>
          <w:sz w:val="22"/>
          <w:szCs w:val="22"/>
        </w:rPr>
        <w:t xml:space="preserve"> with the use of TF-IDF (Term Frequency–Inverse Document Frequency) vectorizer that helps to turn a natural language email into numbers that can be used in the machine learning algorithm. The more important is a phrase in the text – the more weight it is given. </w:t>
      </w:r>
    </w:p>
    <w:p w14:paraId="6DC07BD2" w14:textId="77777777" w:rsidR="0026648C" w:rsidRPr="0026648C" w:rsidRDefault="0026648C" w:rsidP="0026648C">
      <w:pPr>
        <w:rPr>
          <w:rFonts w:ascii="Arial" w:hAnsi="Arial" w:cs="Arial"/>
          <w:b/>
          <w:bCs/>
          <w:sz w:val="22"/>
          <w:szCs w:val="22"/>
        </w:rPr>
      </w:pPr>
      <w:r w:rsidRPr="0026648C">
        <w:rPr>
          <w:rFonts w:ascii="Arial" w:hAnsi="Arial" w:cs="Arial"/>
          <w:b/>
          <w:bCs/>
          <w:sz w:val="22"/>
          <w:szCs w:val="22"/>
        </w:rPr>
        <w:t>3.1 Overall Classification</w:t>
      </w:r>
    </w:p>
    <w:p w14:paraId="0C5B1E34"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The main classifier classifies the message to either a safe one or a phishing one. Besides the class, there is also a probability or confidence score showing how likely it is for the message to belong to the particular class. </w:t>
      </w:r>
    </w:p>
    <w:p w14:paraId="1EA26E8F"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It gives the general view of the message and helps to identify suspicious emails quickly. Nevertheless, only the overall classification cannot tell us what features made the message suspicious. Thus, Social Sentinel uses specialized models. </w:t>
      </w:r>
    </w:p>
    <w:p w14:paraId="58782A3B" w14:textId="77777777" w:rsidR="0026648C" w:rsidRPr="0026648C" w:rsidRDefault="0026648C" w:rsidP="0026648C">
      <w:pPr>
        <w:rPr>
          <w:rFonts w:ascii="Arial" w:hAnsi="Arial" w:cs="Arial"/>
          <w:b/>
          <w:bCs/>
          <w:sz w:val="22"/>
          <w:szCs w:val="22"/>
        </w:rPr>
      </w:pPr>
      <w:r w:rsidRPr="0026648C">
        <w:rPr>
          <w:rFonts w:ascii="Arial" w:hAnsi="Arial" w:cs="Arial"/>
          <w:b/>
          <w:bCs/>
          <w:sz w:val="22"/>
          <w:szCs w:val="22"/>
        </w:rPr>
        <w:t>3.2 Specialized Tactic Classifiers</w:t>
      </w:r>
    </w:p>
    <w:p w14:paraId="14F901D0"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The second level classifiers analyse particular psychological and social engineering tactics usually used in phishing attacks. These classifiers do not depend on the overall phishing classification and give extra information on the possible attack tactic. </w:t>
      </w:r>
    </w:p>
    <w:p w14:paraId="2FC73D03" w14:textId="77777777" w:rsidR="0026648C" w:rsidRPr="0026648C" w:rsidRDefault="0026648C" w:rsidP="0026648C">
      <w:pPr>
        <w:numPr>
          <w:ilvl w:val="0"/>
          <w:numId w:val="3"/>
        </w:numPr>
        <w:rPr>
          <w:rFonts w:ascii="Arial" w:hAnsi="Arial" w:cs="Arial"/>
          <w:sz w:val="22"/>
          <w:szCs w:val="22"/>
        </w:rPr>
      </w:pPr>
      <w:r w:rsidRPr="0026648C">
        <w:rPr>
          <w:rFonts w:ascii="Arial" w:hAnsi="Arial" w:cs="Arial"/>
          <w:b/>
          <w:bCs/>
          <w:sz w:val="22"/>
          <w:szCs w:val="22"/>
        </w:rPr>
        <w:t>Urgency &amp; Pressure Flag (y_urgency):</w:t>
      </w:r>
      <w:r w:rsidRPr="0026648C">
        <w:rPr>
          <w:rFonts w:ascii="Arial" w:hAnsi="Arial" w:cs="Arial"/>
          <w:sz w:val="22"/>
          <w:szCs w:val="22"/>
        </w:rPr>
        <w:t xml:space="preserve"> This flag identifies the language which makes the reader feel pressure and urgency to do something immediately. It may involve threats like suspension of an account, urgent replies needed or deadlines coming up soon. </w:t>
      </w:r>
    </w:p>
    <w:p w14:paraId="097C7BA1" w14:textId="77777777" w:rsidR="0026648C" w:rsidRPr="0026648C" w:rsidRDefault="0026648C" w:rsidP="0026648C">
      <w:pPr>
        <w:numPr>
          <w:ilvl w:val="0"/>
          <w:numId w:val="3"/>
        </w:numPr>
        <w:rPr>
          <w:rFonts w:ascii="Arial" w:hAnsi="Arial" w:cs="Arial"/>
          <w:sz w:val="22"/>
          <w:szCs w:val="22"/>
        </w:rPr>
      </w:pPr>
      <w:r w:rsidRPr="0026648C">
        <w:rPr>
          <w:rFonts w:ascii="Arial" w:hAnsi="Arial" w:cs="Arial"/>
          <w:b/>
          <w:bCs/>
          <w:sz w:val="22"/>
          <w:szCs w:val="22"/>
        </w:rPr>
        <w:t>Authority Exploitation Flag (y_authority):</w:t>
      </w:r>
      <w:r w:rsidRPr="0026648C">
        <w:rPr>
          <w:rFonts w:ascii="Arial" w:hAnsi="Arial" w:cs="Arial"/>
          <w:sz w:val="22"/>
          <w:szCs w:val="22"/>
        </w:rPr>
        <w:t xml:space="preserve"> Highlights efforts to create legitimacy by mimicking or quoting a trusted authority figure. This could involve executives, managers, IT staff, banks, government agencies, or any other genuine institution. The aim would be to encourage the recipient to trust the instructions contained in the email. </w:t>
      </w:r>
    </w:p>
    <w:p w14:paraId="079F734F" w14:textId="77777777" w:rsidR="0026648C" w:rsidRPr="0026648C" w:rsidRDefault="0026648C" w:rsidP="0026648C">
      <w:pPr>
        <w:numPr>
          <w:ilvl w:val="0"/>
          <w:numId w:val="3"/>
        </w:numPr>
        <w:rPr>
          <w:rFonts w:ascii="Arial" w:hAnsi="Arial" w:cs="Arial"/>
          <w:sz w:val="22"/>
          <w:szCs w:val="22"/>
        </w:rPr>
      </w:pPr>
      <w:r w:rsidRPr="0026648C">
        <w:rPr>
          <w:rFonts w:ascii="Arial" w:hAnsi="Arial" w:cs="Arial"/>
          <w:b/>
          <w:bCs/>
          <w:sz w:val="22"/>
          <w:szCs w:val="22"/>
        </w:rPr>
        <w:t>Psychological Manipulation Flag (y_manipulation):</w:t>
      </w:r>
      <w:r w:rsidRPr="0026648C">
        <w:rPr>
          <w:rFonts w:ascii="Arial" w:hAnsi="Arial" w:cs="Arial"/>
          <w:sz w:val="22"/>
          <w:szCs w:val="22"/>
        </w:rPr>
        <w:t xml:space="preserve"> Recognises any deceitful, coercive, or emotional manipulation in language in order to influence the recipient’s actions. This could include intimidation, promises of financial gain, threats, overassurance, or exploitation of trust. Identification of these traits allows the psychological tactic being used by the attacker to be revealed. </w:t>
      </w:r>
    </w:p>
    <w:p w14:paraId="0B174A6F" w14:textId="77777777" w:rsidR="0026648C" w:rsidRPr="0026648C" w:rsidRDefault="0026648C" w:rsidP="0026648C">
      <w:pPr>
        <w:rPr>
          <w:rFonts w:ascii="Arial" w:hAnsi="Arial" w:cs="Arial"/>
          <w:b/>
          <w:bCs/>
          <w:sz w:val="22"/>
          <w:szCs w:val="22"/>
        </w:rPr>
      </w:pPr>
      <w:r w:rsidRPr="0026648C">
        <w:rPr>
          <w:rFonts w:ascii="Arial" w:hAnsi="Arial" w:cs="Arial"/>
          <w:b/>
          <w:bCs/>
          <w:sz w:val="22"/>
          <w:szCs w:val="22"/>
        </w:rPr>
        <w:t>3.3 Keyword and N-Gram Extraction</w:t>
      </w:r>
    </w:p>
    <w:p w14:paraId="178F48A9"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As well as using machine learning classification to find potentially threatening emails, Social Sentinel uses keyword and n-gram extraction to find words or word combinations that might be contributing to the threat assessment. Trigger words may be useful when analysing suspicious emails, and allow the user to understand what part of an email contributed to its classification. </w:t>
      </w:r>
    </w:p>
    <w:p w14:paraId="6EE3480B"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An n-gram represents a sequence of words or tokens occurring together within the message. For example, phrases such as "verify your account" or "urgent action required" can contain </w:t>
      </w:r>
      <w:r w:rsidRPr="0026648C">
        <w:rPr>
          <w:rFonts w:ascii="Arial" w:hAnsi="Arial" w:cs="Arial"/>
          <w:sz w:val="22"/>
          <w:szCs w:val="22"/>
        </w:rPr>
        <w:lastRenderedPageBreak/>
        <w:t xml:space="preserve">contextual information that may be more meaningful than analysing individual words separately. </w:t>
      </w:r>
    </w:p>
    <w:p w14:paraId="204FC73B" w14:textId="77777777" w:rsidR="0026648C" w:rsidRPr="0026648C" w:rsidRDefault="0026648C" w:rsidP="0026648C">
      <w:pPr>
        <w:rPr>
          <w:rFonts w:ascii="Arial" w:hAnsi="Arial" w:cs="Arial"/>
          <w:b/>
          <w:bCs/>
          <w:sz w:val="22"/>
          <w:szCs w:val="22"/>
        </w:rPr>
      </w:pPr>
      <w:r w:rsidRPr="0026648C">
        <w:rPr>
          <w:rFonts w:ascii="Arial" w:hAnsi="Arial" w:cs="Arial"/>
          <w:b/>
          <w:bCs/>
          <w:sz w:val="22"/>
          <w:szCs w:val="22"/>
        </w:rPr>
        <w:t>3.4 Combined Threat Assessment</w:t>
      </w:r>
    </w:p>
    <w:p w14:paraId="2F9AF861"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The outputs from the primary classifier, specialised tactic models, and keyword extraction layer are combined into a consolidated threat assessment. This allows Social Sentinel to provide more than a simple Safe/Phishing prediction. The final result can include the predicted classification, threat probability, detected social engineering tactics, and relevant linguistic indicators. </w:t>
      </w:r>
    </w:p>
    <w:p w14:paraId="673761D3"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This multi-layer approach improves the interpretability of the system by providing users with an explanation of the potential risks associated with an email. It also allows security personnel to distinguish between different types of social engineering behaviour and prioritise messages that require additional investigation. </w:t>
      </w:r>
    </w:p>
    <w:p w14:paraId="52B0CB85" w14:textId="77777777" w:rsidR="0026648C" w:rsidRPr="0026648C" w:rsidRDefault="0026648C" w:rsidP="0026648C">
      <w:pPr>
        <w:rPr>
          <w:rFonts w:ascii="Arial" w:hAnsi="Arial" w:cs="Arial"/>
          <w:b/>
          <w:bCs/>
        </w:rPr>
      </w:pPr>
      <w:r w:rsidRPr="0026648C">
        <w:rPr>
          <w:rFonts w:ascii="Arial" w:hAnsi="Arial" w:cs="Arial"/>
          <w:b/>
          <w:bCs/>
        </w:rPr>
        <w:t>4. Security Operational Utility &amp; SOC Integration</w:t>
      </w:r>
    </w:p>
    <w:p w14:paraId="637C8E6C" w14:textId="77777777" w:rsidR="0026648C" w:rsidRPr="0026648C" w:rsidRDefault="0026648C" w:rsidP="0026648C">
      <w:pPr>
        <w:numPr>
          <w:ilvl w:val="0"/>
          <w:numId w:val="4"/>
        </w:numPr>
        <w:rPr>
          <w:rFonts w:ascii="Arial" w:hAnsi="Arial" w:cs="Arial"/>
          <w:sz w:val="22"/>
          <w:szCs w:val="22"/>
        </w:rPr>
      </w:pPr>
      <w:r w:rsidRPr="0026648C">
        <w:rPr>
          <w:rFonts w:ascii="Arial" w:hAnsi="Arial" w:cs="Arial"/>
          <w:b/>
          <w:bCs/>
          <w:sz w:val="22"/>
          <w:szCs w:val="22"/>
        </w:rPr>
        <w:t>Automated Triage:</w:t>
      </w:r>
      <w:r w:rsidRPr="0026648C">
        <w:rPr>
          <w:rFonts w:ascii="Arial" w:hAnsi="Arial" w:cs="Arial"/>
          <w:sz w:val="22"/>
          <w:szCs w:val="22"/>
        </w:rPr>
        <w:t xml:space="preserve"> Instantly delivers threat assessments such as </w:t>
      </w:r>
      <w:r w:rsidRPr="0026648C">
        <w:rPr>
          <w:rFonts w:ascii="Segoe UI Emoji" w:hAnsi="Segoe UI Emoji" w:cs="Segoe UI Emoji"/>
          <w:sz w:val="22"/>
          <w:szCs w:val="22"/>
        </w:rPr>
        <w:t>🔴</w:t>
      </w:r>
      <w:r w:rsidRPr="0026648C">
        <w:rPr>
          <w:rFonts w:ascii="Arial" w:hAnsi="Arial" w:cs="Arial"/>
          <w:sz w:val="22"/>
          <w:szCs w:val="22"/>
        </w:rPr>
        <w:t xml:space="preserve"> </w:t>
      </w:r>
      <w:r w:rsidRPr="0026648C">
        <w:rPr>
          <w:rFonts w:ascii="Arial" w:hAnsi="Arial" w:cs="Arial"/>
          <w:b/>
          <w:bCs/>
          <w:sz w:val="22"/>
          <w:szCs w:val="22"/>
        </w:rPr>
        <w:t>PHISHING</w:t>
      </w:r>
      <w:r w:rsidRPr="0026648C">
        <w:rPr>
          <w:rFonts w:ascii="Arial" w:hAnsi="Arial" w:cs="Arial"/>
          <w:sz w:val="22"/>
          <w:szCs w:val="22"/>
        </w:rPr>
        <w:t xml:space="preserve"> or </w:t>
      </w:r>
      <w:r w:rsidRPr="0026648C">
        <w:rPr>
          <w:rFonts w:ascii="Segoe UI Emoji" w:hAnsi="Segoe UI Emoji" w:cs="Segoe UI Emoji"/>
          <w:sz w:val="22"/>
          <w:szCs w:val="22"/>
        </w:rPr>
        <w:t>🟢</w:t>
      </w:r>
      <w:r w:rsidRPr="0026648C">
        <w:rPr>
          <w:rFonts w:ascii="Arial" w:hAnsi="Arial" w:cs="Arial"/>
          <w:sz w:val="22"/>
          <w:szCs w:val="22"/>
        </w:rPr>
        <w:t xml:space="preserve"> </w:t>
      </w:r>
      <w:r w:rsidRPr="0026648C">
        <w:rPr>
          <w:rFonts w:ascii="Arial" w:hAnsi="Arial" w:cs="Arial"/>
          <w:b/>
          <w:bCs/>
          <w:sz w:val="22"/>
          <w:szCs w:val="22"/>
        </w:rPr>
        <w:t>SAFE</w:t>
      </w:r>
      <w:r w:rsidRPr="0026648C">
        <w:rPr>
          <w:rFonts w:ascii="Arial" w:hAnsi="Arial" w:cs="Arial"/>
          <w:sz w:val="22"/>
          <w:szCs w:val="22"/>
        </w:rPr>
        <w:t xml:space="preserve">, enabling SOC analysts to cut down on the preliminary email analysis time. </w:t>
      </w:r>
    </w:p>
    <w:p w14:paraId="3C70AEA9" w14:textId="77777777" w:rsidR="0026648C" w:rsidRPr="0026648C" w:rsidRDefault="0026648C" w:rsidP="0026648C">
      <w:pPr>
        <w:numPr>
          <w:ilvl w:val="0"/>
          <w:numId w:val="4"/>
        </w:numPr>
        <w:rPr>
          <w:rFonts w:ascii="Arial" w:hAnsi="Arial" w:cs="Arial"/>
          <w:sz w:val="22"/>
          <w:szCs w:val="22"/>
        </w:rPr>
      </w:pPr>
      <w:r w:rsidRPr="0026648C">
        <w:rPr>
          <w:rFonts w:ascii="Arial" w:hAnsi="Arial" w:cs="Arial"/>
          <w:b/>
          <w:bCs/>
          <w:sz w:val="22"/>
          <w:szCs w:val="22"/>
        </w:rPr>
        <w:t>Explainable AI (XAI):</w:t>
      </w:r>
      <w:r w:rsidRPr="0026648C">
        <w:rPr>
          <w:rFonts w:ascii="Arial" w:hAnsi="Arial" w:cs="Arial"/>
          <w:sz w:val="22"/>
          <w:szCs w:val="22"/>
        </w:rPr>
        <w:t xml:space="preserve"> Highlights found_keywords, which serve as reasoning behind the classification of an email. </w:t>
      </w:r>
    </w:p>
    <w:p w14:paraId="49E952AD" w14:textId="77777777" w:rsidR="0026648C" w:rsidRPr="0026648C" w:rsidRDefault="0026648C" w:rsidP="0026648C">
      <w:pPr>
        <w:numPr>
          <w:ilvl w:val="0"/>
          <w:numId w:val="4"/>
        </w:numPr>
        <w:rPr>
          <w:rFonts w:ascii="Arial" w:hAnsi="Arial" w:cs="Arial"/>
          <w:sz w:val="22"/>
          <w:szCs w:val="22"/>
        </w:rPr>
      </w:pPr>
      <w:r w:rsidRPr="0026648C">
        <w:rPr>
          <w:rFonts w:ascii="Arial" w:hAnsi="Arial" w:cs="Arial"/>
          <w:b/>
          <w:bCs/>
          <w:sz w:val="22"/>
          <w:szCs w:val="22"/>
        </w:rPr>
        <w:t>Interactive Analyst Dashboard:</w:t>
      </w:r>
      <w:r w:rsidRPr="0026648C">
        <w:rPr>
          <w:rFonts w:ascii="Arial" w:hAnsi="Arial" w:cs="Arial"/>
          <w:sz w:val="22"/>
          <w:szCs w:val="22"/>
        </w:rPr>
        <w:t xml:space="preserve"> Utilizes </w:t>
      </w:r>
      <w:r w:rsidRPr="0026648C">
        <w:rPr>
          <w:rFonts w:ascii="Arial" w:hAnsi="Arial" w:cs="Arial"/>
          <w:b/>
          <w:bCs/>
          <w:sz w:val="22"/>
          <w:szCs w:val="22"/>
        </w:rPr>
        <w:t>Gradio (</w:t>
      </w:r>
      <w:proofErr w:type="gramStart"/>
      <w:r w:rsidRPr="0026648C">
        <w:rPr>
          <w:rFonts w:ascii="Arial" w:hAnsi="Arial" w:cs="Arial"/>
          <w:b/>
          <w:bCs/>
          <w:sz w:val="22"/>
          <w:szCs w:val="22"/>
        </w:rPr>
        <w:t>gr.Blocks</w:t>
      </w:r>
      <w:proofErr w:type="gramEnd"/>
      <w:r w:rsidRPr="0026648C">
        <w:rPr>
          <w:rFonts w:ascii="Arial" w:hAnsi="Arial" w:cs="Arial"/>
          <w:b/>
          <w:bCs/>
          <w:sz w:val="22"/>
          <w:szCs w:val="22"/>
        </w:rPr>
        <w:t>)</w:t>
      </w:r>
      <w:r w:rsidRPr="0026648C">
        <w:rPr>
          <w:rFonts w:ascii="Arial" w:hAnsi="Arial" w:cs="Arial"/>
          <w:sz w:val="22"/>
          <w:szCs w:val="22"/>
        </w:rPr>
        <w:t xml:space="preserve"> to offer a streamlined UI for testing suspicious or out-of-sample emails as part of IR operations. </w:t>
      </w:r>
    </w:p>
    <w:p w14:paraId="1715830D" w14:textId="77777777" w:rsidR="0026648C" w:rsidRPr="0026648C" w:rsidRDefault="0026648C" w:rsidP="0026648C">
      <w:pPr>
        <w:rPr>
          <w:rFonts w:ascii="Arial" w:hAnsi="Arial" w:cs="Arial"/>
          <w:b/>
          <w:bCs/>
        </w:rPr>
      </w:pPr>
      <w:r w:rsidRPr="0026648C">
        <w:rPr>
          <w:rFonts w:ascii="Arial" w:hAnsi="Arial" w:cs="Arial"/>
          <w:b/>
          <w:bCs/>
        </w:rPr>
        <w:t>5. Limitations &amp; Future Mitigation Roadmap</w:t>
      </w:r>
    </w:p>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2065"/>
        <w:gridCol w:w="3526"/>
        <w:gridCol w:w="3553"/>
      </w:tblGrid>
      <w:tr w:rsidR="0026648C" w:rsidRPr="0026648C" w14:paraId="5DCD213A" w14:textId="77777777" w:rsidTr="0026648C">
        <w:trPr>
          <w:trHeight w:val="71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15926" w14:textId="77777777" w:rsidR="0026648C" w:rsidRPr="0026648C" w:rsidRDefault="0026648C" w:rsidP="0026648C">
            <w:pPr>
              <w:rPr>
                <w:rFonts w:ascii="Arial" w:hAnsi="Arial" w:cs="Arial"/>
                <w:sz w:val="22"/>
                <w:szCs w:val="22"/>
              </w:rPr>
            </w:pPr>
            <w:r w:rsidRPr="0026648C">
              <w:rPr>
                <w:rFonts w:ascii="Arial" w:hAnsi="Arial" w:cs="Arial"/>
                <w:b/>
                <w:bCs/>
                <w:sz w:val="22"/>
                <w:szCs w:val="22"/>
              </w:rPr>
              <w:t>Challenge / Vulnerability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5CEF6" w14:textId="77777777" w:rsidR="0026648C" w:rsidRPr="0026648C" w:rsidRDefault="0026648C" w:rsidP="0026648C">
            <w:pPr>
              <w:rPr>
                <w:rFonts w:ascii="Arial" w:hAnsi="Arial" w:cs="Arial"/>
                <w:sz w:val="22"/>
                <w:szCs w:val="22"/>
              </w:rPr>
            </w:pPr>
            <w:r w:rsidRPr="0026648C">
              <w:rPr>
                <w:rFonts w:ascii="Arial" w:hAnsi="Arial" w:cs="Arial"/>
                <w:b/>
                <w:bCs/>
                <w:sz w:val="22"/>
                <w:szCs w:val="22"/>
              </w:rPr>
              <w:t>Details &amp; Current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18A22" w14:textId="77777777" w:rsidR="0026648C" w:rsidRPr="0026648C" w:rsidRDefault="0026648C" w:rsidP="0026648C">
            <w:pPr>
              <w:rPr>
                <w:rFonts w:ascii="Arial" w:hAnsi="Arial" w:cs="Arial"/>
                <w:sz w:val="22"/>
                <w:szCs w:val="22"/>
              </w:rPr>
            </w:pPr>
            <w:r w:rsidRPr="0026648C">
              <w:rPr>
                <w:rFonts w:ascii="Arial" w:hAnsi="Arial" w:cs="Arial"/>
                <w:b/>
                <w:bCs/>
                <w:sz w:val="22"/>
                <w:szCs w:val="22"/>
              </w:rPr>
              <w:t>Mitigation Strategy</w:t>
            </w:r>
          </w:p>
        </w:tc>
      </w:tr>
      <w:tr w:rsidR="0026648C" w:rsidRPr="0026648C" w14:paraId="6FD3E3E8" w14:textId="77777777" w:rsidTr="0026648C">
        <w:trPr>
          <w:trHeight w:val="127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096F9" w14:textId="77777777" w:rsidR="0026648C" w:rsidRPr="0026648C" w:rsidRDefault="0026648C" w:rsidP="0026648C">
            <w:pPr>
              <w:rPr>
                <w:rFonts w:ascii="Arial" w:hAnsi="Arial" w:cs="Arial"/>
                <w:sz w:val="22"/>
                <w:szCs w:val="22"/>
              </w:rPr>
            </w:pPr>
            <w:r w:rsidRPr="0026648C">
              <w:rPr>
                <w:rFonts w:ascii="Arial" w:hAnsi="Arial" w:cs="Arial"/>
                <w:b/>
                <w:bCs/>
                <w:sz w:val="22"/>
                <w:szCs w:val="22"/>
              </w:rPr>
              <w:t>Adversarial Evasion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8D52"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Attackers may use typosquatting or zero-width spaces to bypass TF-IDF tokenization.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66BD7"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Implement pre-processing normalization rules (homoglyph detection, URL expansion). </w:t>
            </w:r>
          </w:p>
        </w:tc>
      </w:tr>
      <w:tr w:rsidR="0026648C" w:rsidRPr="0026648C" w14:paraId="783B000F" w14:textId="77777777" w:rsidTr="0026648C">
        <w:trPr>
          <w:trHeight w:val="9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B1C17" w14:textId="77777777" w:rsidR="0026648C" w:rsidRPr="0026648C" w:rsidRDefault="0026648C" w:rsidP="0026648C">
            <w:pPr>
              <w:rPr>
                <w:rFonts w:ascii="Arial" w:hAnsi="Arial" w:cs="Arial"/>
                <w:sz w:val="22"/>
                <w:szCs w:val="22"/>
              </w:rPr>
            </w:pPr>
            <w:r w:rsidRPr="0026648C">
              <w:rPr>
                <w:rFonts w:ascii="Arial" w:hAnsi="Arial" w:cs="Arial"/>
                <w:b/>
                <w:bCs/>
                <w:sz w:val="22"/>
                <w:szCs w:val="22"/>
              </w:rPr>
              <w:t>Header &amp; Link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16BE8"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Current scope analyzes text payload only.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57D0C"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Integrate header validation (SPF, DKIM, DMARC) and domain reputation lookup APIs. </w:t>
            </w:r>
          </w:p>
        </w:tc>
      </w:tr>
      <w:tr w:rsidR="0026648C" w:rsidRPr="0026648C" w14:paraId="189F4BCD" w14:textId="77777777" w:rsidTr="0026648C">
        <w:trPr>
          <w:trHeight w:val="9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E4354" w14:textId="77777777" w:rsidR="0026648C" w:rsidRPr="0026648C" w:rsidRDefault="0026648C" w:rsidP="0026648C">
            <w:pPr>
              <w:rPr>
                <w:rFonts w:ascii="Arial" w:hAnsi="Arial" w:cs="Arial"/>
                <w:sz w:val="22"/>
                <w:szCs w:val="22"/>
              </w:rPr>
            </w:pPr>
            <w:r w:rsidRPr="0026648C">
              <w:rPr>
                <w:rFonts w:ascii="Arial" w:hAnsi="Arial" w:cs="Arial"/>
                <w:b/>
                <w:bCs/>
                <w:sz w:val="22"/>
                <w:szCs w:val="22"/>
              </w:rPr>
              <w:t>Model Drift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9501"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Phishing patterns evolve continuously.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616A4" w14:textId="77777777" w:rsidR="0026648C" w:rsidRPr="0026648C" w:rsidRDefault="0026648C" w:rsidP="0026648C">
            <w:pPr>
              <w:rPr>
                <w:rFonts w:ascii="Arial" w:hAnsi="Arial" w:cs="Arial"/>
                <w:sz w:val="22"/>
                <w:szCs w:val="22"/>
              </w:rPr>
            </w:pPr>
            <w:r w:rsidRPr="0026648C">
              <w:rPr>
                <w:rFonts w:ascii="Arial" w:hAnsi="Arial" w:cs="Arial"/>
                <w:sz w:val="22"/>
                <w:szCs w:val="22"/>
              </w:rPr>
              <w:t xml:space="preserve">Establish continuous retraining pipelines using newly reported phishing samples. </w:t>
            </w:r>
          </w:p>
        </w:tc>
      </w:tr>
    </w:tbl>
    <w:p w14:paraId="3D79EBB7" w14:textId="77777777" w:rsidR="00123A8B" w:rsidRPr="0026648C" w:rsidRDefault="00123A8B">
      <w:pPr>
        <w:rPr>
          <w:rFonts w:ascii="Arial" w:hAnsi="Arial" w:cs="Arial"/>
          <w:sz w:val="22"/>
          <w:szCs w:val="22"/>
        </w:rPr>
      </w:pPr>
    </w:p>
    <w:sectPr w:rsidR="00123A8B" w:rsidRPr="00266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1A95"/>
    <w:multiLevelType w:val="multilevel"/>
    <w:tmpl w:val="F7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1647D"/>
    <w:multiLevelType w:val="multilevel"/>
    <w:tmpl w:val="D23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45215"/>
    <w:multiLevelType w:val="multilevel"/>
    <w:tmpl w:val="89E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55152"/>
    <w:multiLevelType w:val="multilevel"/>
    <w:tmpl w:val="0A44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06596">
    <w:abstractNumId w:val="0"/>
  </w:num>
  <w:num w:numId="2" w16cid:durableId="1557618618">
    <w:abstractNumId w:val="3"/>
  </w:num>
  <w:num w:numId="3" w16cid:durableId="1673951504">
    <w:abstractNumId w:val="2"/>
  </w:num>
  <w:num w:numId="4" w16cid:durableId="207285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8B"/>
    <w:rsid w:val="00123A8B"/>
    <w:rsid w:val="0026648C"/>
    <w:rsid w:val="003115A6"/>
    <w:rsid w:val="006F30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96B1"/>
  <w15:chartTrackingRefBased/>
  <w15:docId w15:val="{91C4C3F8-EC7E-4DD9-B60A-A59A44D2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A8B"/>
    <w:rPr>
      <w:rFonts w:eastAsiaTheme="majorEastAsia" w:cstheme="majorBidi"/>
      <w:color w:val="272727" w:themeColor="text1" w:themeTint="D8"/>
    </w:rPr>
  </w:style>
  <w:style w:type="paragraph" w:styleId="Title">
    <w:name w:val="Title"/>
    <w:basedOn w:val="Normal"/>
    <w:next w:val="Normal"/>
    <w:link w:val="TitleChar"/>
    <w:uiPriority w:val="10"/>
    <w:qFormat/>
    <w:rsid w:val="0012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A8B"/>
    <w:pPr>
      <w:spacing w:before="160"/>
      <w:jc w:val="center"/>
    </w:pPr>
    <w:rPr>
      <w:i/>
      <w:iCs/>
      <w:color w:val="404040" w:themeColor="text1" w:themeTint="BF"/>
    </w:rPr>
  </w:style>
  <w:style w:type="character" w:customStyle="1" w:styleId="QuoteChar">
    <w:name w:val="Quote Char"/>
    <w:basedOn w:val="DefaultParagraphFont"/>
    <w:link w:val="Quote"/>
    <w:uiPriority w:val="29"/>
    <w:rsid w:val="00123A8B"/>
    <w:rPr>
      <w:i/>
      <w:iCs/>
      <w:color w:val="404040" w:themeColor="text1" w:themeTint="BF"/>
    </w:rPr>
  </w:style>
  <w:style w:type="paragraph" w:styleId="ListParagraph">
    <w:name w:val="List Paragraph"/>
    <w:basedOn w:val="Normal"/>
    <w:uiPriority w:val="34"/>
    <w:qFormat/>
    <w:rsid w:val="00123A8B"/>
    <w:pPr>
      <w:ind w:left="720"/>
      <w:contextualSpacing/>
    </w:pPr>
  </w:style>
  <w:style w:type="character" w:styleId="IntenseEmphasis">
    <w:name w:val="Intense Emphasis"/>
    <w:basedOn w:val="DefaultParagraphFont"/>
    <w:uiPriority w:val="21"/>
    <w:qFormat/>
    <w:rsid w:val="00123A8B"/>
    <w:rPr>
      <w:i/>
      <w:iCs/>
      <w:color w:val="0F4761" w:themeColor="accent1" w:themeShade="BF"/>
    </w:rPr>
  </w:style>
  <w:style w:type="paragraph" w:styleId="IntenseQuote">
    <w:name w:val="Intense Quote"/>
    <w:basedOn w:val="Normal"/>
    <w:next w:val="Normal"/>
    <w:link w:val="IntenseQuoteChar"/>
    <w:uiPriority w:val="30"/>
    <w:qFormat/>
    <w:rsid w:val="0012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A8B"/>
    <w:rPr>
      <w:i/>
      <w:iCs/>
      <w:color w:val="0F4761" w:themeColor="accent1" w:themeShade="BF"/>
    </w:rPr>
  </w:style>
  <w:style w:type="character" w:styleId="IntenseReference">
    <w:name w:val="Intense Reference"/>
    <w:basedOn w:val="DefaultParagraphFont"/>
    <w:uiPriority w:val="32"/>
    <w:qFormat/>
    <w:rsid w:val="00123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Kamokgelo Ngwenya</dc:creator>
  <cp:keywords/>
  <dc:description/>
  <cp:lastModifiedBy>Kamokgelo Ngwenya</cp:lastModifiedBy>
  <cp:revision>1</cp:revision>
  <dcterms:created xsi:type="dcterms:W3CDTF">2026-09-27T09:50:00Z</dcterms:created>
  <dcterms:modified xsi:type="dcterms:W3CDTF">2026-09-27T10:39:00Z</dcterms:modified>
</cp:coreProperties>
</file>