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ff"/>
          <w:sz w:val="28"/>
        </w:rPr>
        <w:t>Patient# 67b69f93e870c7686f80dfe0 Record</w:t>
      </w:r>
    </w:p>
    <w:p>
      <w:r>
        <w:rPr>
          <w:sz w:val="24"/>
        </w:rPr>
        <w:t>Name: Raymundo Osinski</w:t>
      </w:r>
    </w:p>
    <w:p>
      <w:r>
        <w:rPr>
          <w:sz w:val="24"/>
        </w:rPr>
        <w:t>Age: 91</w:t>
      </w:r>
    </w:p>
    <w:p>
      <w:r>
        <w:rPr>
          <w:sz w:val="24"/>
        </w:rPr>
        <w:t>Hospital: SPOONER HOSPITAL SYSTEM</w:t>
      </w:r>
    </w:p>
    <w:p>
      <w:r>
        <w:rPr>
          <w:sz w:val="24"/>
        </w:rPr>
        <w:t>Severity: critical</w:t>
      </w:r>
    </w:p>
    <w:p>
      <w:r>
        <w:rPr>
          <w:sz w:val="24"/>
        </w:rPr>
        <w:t>Diseases: Dysfunctional uterine bleeding</w:t>
      </w:r>
    </w:p>
    <w:p>
      <w:r>
        <w:rPr>
          <w:sz w:val="24"/>
        </w:rPr>
        <w:t>Symptoms:</w:t>
      </w:r>
    </w:p>
    <w:p>
      <w:r>
        <w:rPr>
          <w:sz w:val="24"/>
        </w:rPr>
        <w:t xml:space="preserve"> - Ringing in ears (Tinnitus)</w:t>
      </w:r>
    </w:p>
    <w:p>
      <w:r>
        <w:rPr>
          <w:sz w:val="24"/>
        </w:rPr>
        <w:t xml:space="preserve"> - Sore throat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2025-02-20T04:32:33Z</dcterms:created>
  <dc:creator>Apache POI</dc:creator>
</cp:coreProperties>
</file>