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 xml:space="preserve">that </w:t>
      </w:r>
      <w:r w:rsidR="009605EA">
        <w:rPr>
          <w:lang w:val="en-GB"/>
        </w:rPr>
        <w:t xml:space="preserve">can </w:t>
      </w:r>
      <w:r w:rsidR="00841496">
        <w:rPr>
          <w:lang w:val="en-GB"/>
        </w:rPr>
        <w:t>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"_ENREF_1" \o "Kessner, 2008 #14" </w:instrText>
      </w:r>
      <w:r w:rsidR="00CA2965">
        <w:rPr>
          <w:b/>
          <w:lang w:val="en-GB"/>
        </w:rPr>
        <w:fldChar w:fldCharType="separate"/>
      </w:r>
      <w:r w:rsidR="00CA2965">
        <w:rPr>
          <w:b/>
          <w:lang w:val="en-GB"/>
        </w:rPr>
        <w:fldChar w:fldCharType="begin"/>
      </w:r>
      <w:r w:rsidR="006E4B2B">
        <w:rPr>
          <w:b/>
          <w:lang w:val="en-GB"/>
        </w:rPr>
        <w:instrText xml:space="preserve"> ADDIN EN.CITE &lt;EndNote&gt;&lt;Cite&gt;&lt;Author&gt;Kessner&lt;/Author&gt;&lt;Year&gt;2008&lt;/Year&gt;&lt;RecNum&gt;240&lt;/RecNum&gt;&lt;record&gt;&lt;rec-number&gt;240&lt;/rec-number&gt;&lt;foreign-keys&gt;&lt;key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CA2965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1</w:t>
      </w:r>
      <w:r w:rsidR="00CA2965">
        <w:rPr>
          <w:b/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proofErr w:type="spellStart"/>
      <w:r w:rsidR="00CC2274" w:rsidRPr="00CC2274">
        <w:rPr>
          <w:b/>
          <w:lang w:val="en-GB"/>
        </w:rPr>
        <w:t>OpenMS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"_ENREF_2" \o "Sturm, 2008 #2" </w:instrText>
      </w:r>
      <w:r w:rsidR="00CA2965">
        <w:rPr>
          <w:b/>
          <w:lang w:val="en-GB"/>
        </w:rPr>
        <w:fldChar w:fldCharType="separate"/>
      </w:r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</w:r>
      <w:r w:rsidR="00CA2965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2</w:t>
      </w:r>
      <w:r w:rsidR="00CA2965">
        <w:rPr>
          <w:b/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CA2965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CA2965">
          <w:rPr>
            <w:b/>
            <w:lang w:val="en-GB"/>
          </w:rPr>
          <w:fldChar w:fldCharType="separate"/>
        </w:r>
        <w:r w:rsidR="001F038A" w:rsidRPr="00CC2274">
          <w:rPr>
            <w:b/>
            <w:noProof/>
            <w:vertAlign w:val="superscript"/>
            <w:lang w:val="en-GB"/>
          </w:rPr>
          <w:t>3</w:t>
        </w:r>
        <w:r w:rsidR="00CA2965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proofErr w:type="spellStart"/>
      <w:r w:rsidRPr="005F5FDA">
        <w:rPr>
          <w:b/>
          <w:lang w:val="en-GB"/>
        </w:rPr>
        <w:t>UniProt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CA2965">
        <w:rPr>
          <w:b/>
          <w:lang w:val="en-GB"/>
        </w:rPr>
        <w:fldChar w:fldCharType="separate"/>
      </w:r>
      <w:r w:rsidR="00CA2965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CA2965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CA2965">
        <w:rPr>
          <w:b/>
          <w:lang w:val="en-GB"/>
        </w:rPr>
      </w:r>
      <w:r w:rsidR="00CA2965">
        <w:rPr>
          <w:b/>
          <w:lang w:val="en-GB"/>
        </w:rPr>
        <w:fldChar w:fldCharType="end"/>
      </w:r>
      <w:r w:rsidR="00CA2965">
        <w:rPr>
          <w:b/>
          <w:lang w:val="en-GB"/>
        </w:rPr>
      </w:r>
      <w:r w:rsidR="00CA2965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4</w:t>
      </w:r>
      <w:r w:rsidR="00CA2965">
        <w:rPr>
          <w:b/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CA2965" w:rsidRPr="005F5FD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CA2965" w:rsidRPr="005F5FDA">
          <w:rPr>
            <w:b/>
            <w:lang w:val="en-GB"/>
          </w:rPr>
          <w:fldChar w:fldCharType="separate"/>
        </w:r>
        <w:r w:rsidR="006E4B2B" w:rsidRPr="006E4B2B">
          <w:rPr>
            <w:b/>
            <w:noProof/>
            <w:vertAlign w:val="superscript"/>
            <w:lang w:val="en-GB"/>
          </w:rPr>
          <w:t>5</w:t>
        </w:r>
        <w:r w:rsidR="00CA2965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"_ENREF_7" \o "Craig, 2004 #46" </w:instrText>
      </w:r>
      <w:r w:rsidR="00CA2965">
        <w:rPr>
          <w:b/>
          <w:lang w:val="en-GB"/>
        </w:rPr>
        <w:fldChar w:fldCharType="separate"/>
      </w:r>
      <w:r w:rsidR="00CA2965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CA2965" w:rsidRPr="005F5FDA">
        <w:rPr>
          <w:b/>
          <w:lang w:val="en-GB"/>
        </w:rPr>
        <w:fldChar w:fldCharType="separate"/>
      </w:r>
      <w:r w:rsidR="006E4B2B" w:rsidRPr="006E4B2B">
        <w:rPr>
          <w:b/>
          <w:noProof/>
          <w:vertAlign w:val="superscript"/>
          <w:lang w:val="en-GB"/>
        </w:rPr>
        <w:t>6</w:t>
      </w:r>
      <w:r w:rsidR="00CA2965" w:rsidRPr="005F5FDA">
        <w:rPr>
          <w:b/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"_ENREF_8" \o "Vaudel, 2011 #17" </w:instrText>
      </w:r>
      <w:r w:rsidR="00CA2965">
        <w:rPr>
          <w:b/>
          <w:lang w:val="en-GB"/>
        </w:rPr>
        <w:fldChar w:fldCharType="separate"/>
      </w:r>
      <w:r w:rsidR="00CA2965" w:rsidRPr="005F5FD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CA2965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CA2965">
        <w:rPr>
          <w:b/>
          <w:lang w:val="en-GB"/>
        </w:rPr>
      </w:r>
      <w:r w:rsidR="00CA2965">
        <w:rPr>
          <w:b/>
          <w:lang w:val="en-GB"/>
        </w:rPr>
        <w:fldChar w:fldCharType="end"/>
      </w:r>
      <w:r w:rsidR="00CA2965" w:rsidRPr="005F5FDA">
        <w:rPr>
          <w:b/>
          <w:lang w:val="en-GB"/>
        </w:rPr>
      </w:r>
      <w:r w:rsidR="00CA2965" w:rsidRPr="005F5FDA">
        <w:rPr>
          <w:b/>
          <w:lang w:val="en-GB"/>
        </w:rPr>
        <w:fldChar w:fldCharType="separate"/>
      </w:r>
      <w:r w:rsidR="006E4B2B" w:rsidRPr="006E4B2B">
        <w:rPr>
          <w:b/>
          <w:noProof/>
          <w:vertAlign w:val="superscript"/>
          <w:lang w:val="en-GB"/>
        </w:rPr>
        <w:t>7</w:t>
      </w:r>
      <w:r w:rsidR="00CA2965" w:rsidRPr="005F5FDA">
        <w:rPr>
          <w:b/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3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4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CA2965">
        <w:rPr>
          <w:b/>
          <w:lang w:val="en-GB"/>
        </w:rPr>
        <w:fldChar w:fldCharType="separate"/>
      </w:r>
      <w:r w:rsidR="00CA2965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 </w:instrText>
      </w:r>
      <w:r w:rsidR="00CA2965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EN.CITE.DATA </w:instrText>
      </w:r>
      <w:r w:rsidR="00CA2965">
        <w:rPr>
          <w:lang w:val="en-GB"/>
        </w:rPr>
      </w:r>
      <w:r w:rsidR="00CA2965">
        <w:rPr>
          <w:lang w:val="en-GB"/>
        </w:rPr>
        <w:fldChar w:fldCharType="end"/>
      </w:r>
      <w:r w:rsidR="00CA2965">
        <w:rPr>
          <w:lang w:val="en-GB"/>
        </w:rPr>
      </w:r>
      <w:r w:rsidR="00CA2965">
        <w:rPr>
          <w:lang w:val="en-GB"/>
        </w:rPr>
        <w:fldChar w:fldCharType="separate"/>
      </w:r>
      <w:r w:rsidR="001F038A" w:rsidRPr="00CC2274">
        <w:rPr>
          <w:noProof/>
          <w:vertAlign w:val="superscript"/>
          <w:lang w:val="en-GB"/>
        </w:rPr>
        <w:t>4</w:t>
      </w:r>
      <w:r w:rsidR="00CA2965">
        <w:rPr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5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"_ENREF_9" \o "Haw, 2011 #139" </w:instrText>
      </w:r>
      <w:r w:rsidR="00CA2965">
        <w:rPr>
          <w:b/>
          <w:lang w:val="en-GB"/>
        </w:rPr>
        <w:fldChar w:fldCharType="separate"/>
      </w:r>
      <w:r w:rsidR="00CA2965">
        <w:rPr>
          <w:lang w:val="en-GB"/>
        </w:rPr>
        <w:fldChar w:fldCharType="begin"/>
      </w:r>
      <w:r w:rsidR="001F038A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CA2965">
        <w:rPr>
          <w:lang w:val="en-GB"/>
        </w:rPr>
        <w:fldChar w:fldCharType="separate"/>
      </w:r>
      <w:r w:rsidR="006E4B2B" w:rsidRPr="006E4B2B">
        <w:rPr>
          <w:noProof/>
          <w:vertAlign w:val="superscript"/>
          <w:lang w:val="en-GB"/>
        </w:rPr>
        <w:t>8</w:t>
      </w:r>
      <w:r w:rsidR="00CA2965">
        <w:rPr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CA2965">
          <w:rPr>
            <w:lang w:val="en-GB"/>
          </w:rPr>
          <w:fldChar w:fldCharType="begin"/>
        </w:r>
        <w:r w:rsidR="001F038A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CA2965">
          <w:rPr>
            <w:lang w:val="en-GB"/>
          </w:rPr>
          <w:fldChar w:fldCharType="separate"/>
        </w:r>
        <w:r w:rsidR="006E4B2B" w:rsidRPr="006E4B2B">
          <w:rPr>
            <w:noProof/>
            <w:vertAlign w:val="superscript"/>
            <w:lang w:val="en-GB"/>
          </w:rPr>
          <w:t>9</w:t>
        </w:r>
        <w:r w:rsidR="00CA2965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CA2965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"_ENREF_11" \o "Jones, 2005 #81" </w:instrText>
      </w:r>
      <w:r w:rsidR="00CA2965">
        <w:rPr>
          <w:b/>
          <w:lang w:val="en-GB"/>
        </w:rPr>
        <w:fldChar w:fldCharType="separate"/>
      </w:r>
      <w:r w:rsidR="00CA2965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 </w:instrText>
      </w:r>
      <w:r w:rsidR="00CA2965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EN.CITE.DATA </w:instrText>
      </w:r>
      <w:r w:rsidR="00CA2965">
        <w:rPr>
          <w:lang w:val="en-GB"/>
        </w:rPr>
      </w:r>
      <w:r w:rsidR="00CA2965">
        <w:rPr>
          <w:lang w:val="en-GB"/>
        </w:rPr>
        <w:fldChar w:fldCharType="end"/>
      </w:r>
      <w:r w:rsidR="00CA2965">
        <w:rPr>
          <w:lang w:val="en-GB"/>
        </w:rPr>
      </w:r>
      <w:r w:rsidR="00CA2965">
        <w:rPr>
          <w:lang w:val="en-GB"/>
        </w:rPr>
        <w:fldChar w:fldCharType="separate"/>
      </w:r>
      <w:r w:rsidR="006E4B2B" w:rsidRPr="006E4B2B">
        <w:rPr>
          <w:noProof/>
          <w:vertAlign w:val="superscript"/>
          <w:lang w:val="en-GB"/>
        </w:rPr>
        <w:t>10</w:t>
      </w:r>
      <w:r w:rsidR="00CA2965">
        <w:rPr>
          <w:lang w:val="en-GB"/>
        </w:rPr>
        <w:fldChar w:fldCharType="end"/>
      </w:r>
      <w:r w:rsidR="00CA2965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CA2965">
        <w:rPr>
          <w:b/>
          <w:lang w:val="en-GB"/>
        </w:rPr>
        <w:fldChar w:fldCharType="begin"/>
      </w:r>
      <w:r w:rsidR="006E4B2B">
        <w:rPr>
          <w:b/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CA2965">
        <w:rPr>
          <w:b/>
          <w:lang w:val="en-GB"/>
        </w:rPr>
        <w:fldChar w:fldCharType="separate"/>
      </w:r>
      <w:r w:rsidR="006E4B2B" w:rsidRPr="006E4B2B">
        <w:rPr>
          <w:b/>
          <w:noProof/>
          <w:vertAlign w:val="superscript"/>
          <w:lang w:val="en-GB"/>
        </w:rPr>
        <w:t>11</w:t>
      </w:r>
      <w:r w:rsidR="00CA2965">
        <w:rPr>
          <w:b/>
          <w:lang w:val="en-GB"/>
        </w:rPr>
        <w:fldChar w:fldCharType="end"/>
      </w:r>
      <w:r w:rsidR="00582BBE">
        <w:rPr>
          <w:lang w:val="en-GB"/>
        </w:rPr>
        <w:t xml:space="preserve"> (</w:t>
      </w:r>
      <w:hyperlink r:id="rId19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18" w:history="1">
        <w:r w:rsidR="00CA2965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 </w:instrText>
        </w:r>
        <w:r w:rsidR="00CA2965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EN.CITE.DATA </w:instrText>
        </w:r>
        <w:r w:rsidR="00CA2965">
          <w:rPr>
            <w:b/>
            <w:lang w:val="en-GB"/>
          </w:rPr>
        </w:r>
        <w:r w:rsidR="00CA2965">
          <w:rPr>
            <w:b/>
            <w:lang w:val="en-GB"/>
          </w:rPr>
          <w:fldChar w:fldCharType="end"/>
        </w:r>
        <w:r w:rsidR="00CA2965">
          <w:rPr>
            <w:b/>
            <w:lang w:val="en-GB"/>
          </w:rPr>
        </w:r>
        <w:r w:rsidR="00CA2965">
          <w:rPr>
            <w:b/>
            <w:lang w:val="en-GB"/>
          </w:rPr>
          <w:fldChar w:fldCharType="separate"/>
        </w:r>
        <w:r w:rsidR="006E4B2B" w:rsidRPr="006E4B2B">
          <w:rPr>
            <w:b/>
            <w:noProof/>
            <w:vertAlign w:val="superscript"/>
            <w:lang w:val="en-GB"/>
          </w:rPr>
          <w:t>12</w:t>
        </w:r>
        <w:r w:rsidR="00CA2965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0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CA2965" w:rsidP="00612E2C">
      <w:pPr>
        <w:jc w:val="both"/>
        <w:rPr>
          <w:lang w:val="en-GB"/>
        </w:rPr>
      </w:pPr>
      <w:r w:rsidRPr="00CA2965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A77A06" w:rsidRPr="00F802E3" w:rsidRDefault="00A77A06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A77A06" w:rsidRPr="00DB0591" w:rsidRDefault="00A77A06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1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100000"/>
            </w:pPr>
            <w:proofErr w:type="spellStart"/>
            <w:r>
              <w:t>ProteoWizard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"_ENREF_1" \o "Kessner, 2008 #14"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1F038A" w:rsidRPr="00CC2274">
              <w:rPr>
                <w:noProof/>
                <w:vertAlign w:val="superscript"/>
              </w:rPr>
              <w:t>1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6E4B2B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"_ENREF_13" \o "Cote, 2010 #150"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13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6E4B2B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"_ENREF_14" \o "Bertsch, 2011 #15"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14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6E4B2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CA2965">
                <w:fldChar w:fldCharType="begin"/>
              </w:r>
              <w:r w:rsidR="001F038A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15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9605EA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6E4B2B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"_ENREF_16" \o "Cox, 2008 #103"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16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9605EA" w:rsidTr="009605E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9605EA" w:rsidRDefault="009605EA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9605EA" w:rsidRDefault="001F038A" w:rsidP="001D63D4">
            <w:pPr>
              <w:spacing w:after="0" w:line="240" w:lineRule="auto"/>
              <w:cnfStyle w:val="000000000000"/>
            </w:pPr>
            <w:r>
              <w:t>PeptideShaker</w:t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>
              <w:br/>
            </w:r>
            <w:r w:rsidRPr="001D63D4">
              <w:t>from multiple search engines</w:t>
            </w:r>
          </w:p>
        </w:tc>
      </w:tr>
      <w:tr w:rsidR="009605EA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605EA" w:rsidRDefault="009605E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605EA" w:rsidRDefault="009605EA" w:rsidP="006E4B2B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"_ENREF_17" \o "Slotta, 2010 #128"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17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0B0D18" w:rsidP="006E4B2B">
            <w:pPr>
              <w:spacing w:after="0" w:line="240" w:lineRule="auto"/>
              <w:cnfStyle w:val="000000000000"/>
            </w:pPr>
            <w:proofErr w:type="spellStart"/>
            <w:r w:rsidRPr="000B0D18">
              <w:t>Sherenga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"_ENREF_18" \o "Dancik, 1999 #42"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&lt;EndNote&gt;&lt;Cite&gt;&lt;Author&gt;Dancik&lt;/Author&gt;&lt;Year&gt;1999&lt;/Year&gt;&lt;RecNum&gt;42&lt;/RecNum&gt;&lt;DisplayText&gt;&lt;style face="superscript"&gt;18&lt;/style&gt;&lt;/DisplayText&gt;&lt;record&gt;&lt;rec-number&gt;42&lt;/rec-number&gt;&lt;foreign-keys&gt;&lt;key app="EN" db-id="eresv20p6zxrtfeeev5ptedr0p0ada9r29tx"&gt;42&lt;/key&gt;&lt;/foreign-keys&gt;&lt;ref-type name="Journal Article"&gt;17&lt;/ref-type&gt;&lt;contributors&gt;&lt;authors&gt;&lt;author&gt;Dancik, V.&lt;/author&gt;&lt;author&gt;Addona, T. A.&lt;/author&gt;&lt;author&gt;Clauser, K. R.&lt;/author&gt;&lt;author&gt;Vath, J. E.&lt;/author&gt;&lt;author&gt;Pevzner, P. A.&lt;/author&gt;&lt;/authors&gt;&lt;/contributors&gt;&lt;auth-address&gt;Millennium Pharmaceuticals, Cambridge, Massachusetts 02139, USA. dancik@mpi.com&lt;/auth-address&gt;&lt;titles&gt;&lt;title&gt;De novo peptide sequencing via tandem mass spectrometry&lt;/title&gt;&lt;secondary-title&gt;J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biology&lt;/abbr-1&gt;&lt;/alt-periodical&gt;&lt;pages&gt;327-42&lt;/pages&gt;&lt;volume&gt;6&lt;/volume&gt;&lt;number&gt;3-4&lt;/number&gt;&lt;keywords&gt;&lt;keyword&gt;*Algorithms&lt;/keyword&gt;&lt;keyword&gt;Amino Acid Sequence&lt;/keyword&gt;&lt;keyword&gt;Databases, Factual&lt;/keyword&gt;&lt;keyword&gt;Evaluation Studies as Topic&lt;/keyword&gt;&lt;keyword&gt;Mass Spectrometry/*methods/statistics &amp;amp; numerical data&lt;/keyword&gt;&lt;keyword&gt;Peptides/*chemistry&lt;/keyword&gt;&lt;keyword&gt;Sequence Analysis/*methods/statistics &amp;amp; numerical data&lt;/keyword&gt;&lt;/keywords&gt;&lt;dates&gt;&lt;year&gt;1999&lt;/year&gt;&lt;pub-dates&gt;&lt;date&gt;Fall-Winter&lt;/date&gt;&lt;/pub-dates&gt;&lt;/dates&gt;&lt;isbn&gt;1066-5277 (Print)&amp;#xD;1066-5277 (Linking)&lt;/isbn&gt;&lt;accession-num&gt;10582570&lt;/accession-num&gt;&lt;urls&gt;&lt;related-urls&gt;&lt;url&gt;http://www.ncbi.nlm.nih.gov/pubmed/10582570&lt;/url&gt;&lt;/related-urls&gt;&lt;/urls&gt;&lt;electronic-resource-num&gt;10.1089/106652799318300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18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10383" w:rsidRDefault="000B0D18" w:rsidP="006E4B2B">
            <w:pPr>
              <w:spacing w:after="0" w:line="240" w:lineRule="auto"/>
              <w:cnfStyle w:val="000000100000"/>
            </w:pPr>
            <w:proofErr w:type="spellStart"/>
            <w:r w:rsidRPr="00910383">
              <w:t>PepNovo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"_ENREF_19" \o "Frank, 2005 #97"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&lt;EndNote&gt;&lt;Cite&gt;&lt;Author&gt;Frank&lt;/Author&gt;&lt;Year&gt;2005&lt;/Year&gt;&lt;RecNum&gt;97&lt;/RecNum&gt;&lt;DisplayText&gt;&lt;style face="superscript"&gt;19&lt;/style&gt;&lt;/DisplayText&gt;&lt;record&gt;&lt;rec-number&gt;97&lt;/rec-number&gt;&lt;foreign-keys&gt;&lt;key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19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Pr="00910383" w:rsidRDefault="009316AF" w:rsidP="006E4B2B">
            <w:pPr>
              <w:spacing w:after="0" w:line="240" w:lineRule="auto"/>
              <w:cnfStyle w:val="000000000000"/>
            </w:pPr>
            <w:proofErr w:type="spellStart"/>
            <w:r>
              <w:t>UniNovo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"_ENREF_20" \o "Jeong, 2013 #38"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&lt;EndNote&gt;&lt;Cite&gt;&lt;Author&gt;Jeong&lt;/Author&gt;&lt;Year&gt;2013&lt;/Year&gt;&lt;RecNum&gt;38&lt;/RecNum&gt;&lt;DisplayText&gt;&lt;style face="superscript"&gt;20&lt;/style&gt;&lt;/DisplayText&gt;&lt;record&gt;&lt;rec-number&gt;38&lt;/rec-number&gt;&lt;foreign-keys&gt;&lt;key app="EN" db-id="eresv20p6zxrtfeeev5ptedr0p0ada9r29tx"&gt;38&lt;/key&gt;&lt;/foreign-keys&gt;&lt;ref-type name="Journal Article"&gt;17&lt;/ref-type&gt;&lt;contributors&gt;&lt;authors&gt;&lt;author&gt;Jeong, K.&lt;/author&gt;&lt;author&gt;Kim, S.&lt;/author&gt;&lt;author&gt;Pevzner, P. A.&lt;/author&gt;&lt;/authors&gt;&lt;/contributors&gt;&lt;auth-address&gt;Department of Electrical and Computer Engineering and Department of Computer Science and Engineering, University of California-San Diego, CA 92093, USA. kwj@ucsd.edu&lt;/auth-address&gt;&lt;titles&gt;&lt;title&gt;UniNovo: a universal tool for de novo peptide sequencing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1953-62&lt;/pages&gt;&lt;volume&gt;29&lt;/volume&gt;&lt;number&gt;16&lt;/number&gt;&lt;dates&gt;&lt;year&gt;2013&lt;/year&gt;&lt;pub-dates&gt;&lt;date&gt;Aug 15&lt;/date&gt;&lt;/pub-dates&gt;&lt;/dates&gt;&lt;isbn&gt;1367-4811 (Electronic)&amp;#xD;1367-4803 (Linking)&lt;/isbn&gt;&lt;accession-num&gt;23766417&lt;/accession-num&gt;&lt;urls&gt;&lt;related-urls&gt;&lt;url&gt;http://www.ncbi.nlm.nih.gov/pubmed/23766417&lt;/url&gt;&lt;/related-urls&gt;&lt;/urls&gt;&lt;custom2&gt;3722526&lt;/custom2&gt;&lt;electronic-resource-num&gt;10.1093/bioinformatics/btt338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20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9316AF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6E4B2B">
            <w:pPr>
              <w:spacing w:after="0" w:line="240" w:lineRule="auto"/>
              <w:cnfStyle w:val="000000100000"/>
            </w:pPr>
            <w:proofErr w:type="spellStart"/>
            <w:r>
              <w:t>Antilope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"_ENREF_21" \o "Andreotti, 2012 #39"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&lt;EndNote&gt;&lt;Cite&gt;&lt;Author&gt;Andreotti&lt;/Author&gt;&lt;Year&gt;2012&lt;/Year&gt;&lt;RecNum&gt;39&lt;/RecNum&gt;&lt;DisplayText&gt;&lt;style face="superscript"&gt;21&lt;/style&gt;&lt;/DisplayText&gt;&lt;record&gt;&lt;rec-number&gt;39&lt;/rec-number&gt;&lt;foreign-keys&gt;&lt;key app="EN" db-id="eresv20p6zxrtfeeev5ptedr0p0ada9r29tx"&gt;39&lt;/key&gt;&lt;/foreign-keys&gt;&lt;ref-type name="Journal Article"&gt;17&lt;/ref-type&gt;&lt;contributors&gt;&lt;authors&gt;&lt;author&gt;Andreotti, S.&lt;/author&gt;&lt;author&gt;Klau, G. W.&lt;/author&gt;&lt;author&gt;Reinert, K.&lt;/author&gt;&lt;/authors&gt;&lt;/contributors&gt;&lt;auth-address&gt;Freie Universitat Berlin, Germany and the International Max Planck Research School for Computational Biology and Scientific Computing, Berlin.&lt;/auth-address&gt;&lt;titles&gt;&lt;title&gt;Antilope--a Lagrangian relaxation approach to the de novo peptide sequencing problem&lt;/title&gt;&lt;secondary-title&gt;IEEE/ACM Trans Comput Biol Bioinform&lt;/secondary-title&gt;&lt;alt-title&gt;IEEE/ACM transactions on computational biology and bioinformatics / IEEE, ACM&lt;/alt-title&gt;&lt;/titles&gt;&lt;periodical&gt;&lt;full-title&gt;IEEE/ACM Trans Comput Biol Bioinform&lt;/full-title&gt;&lt;abbr-1&gt;IEEE/ACM transactions on computational biology and bioinformatics / IEEE, ACM&lt;/abbr-1&gt;&lt;/periodical&gt;&lt;alt-periodical&gt;&lt;full-title&gt;IEEE/ACM Trans Comput Biol Bioinform&lt;/full-title&gt;&lt;abbr-1&gt;IEEE/ACM transactions on computational biology and bioinformatics / IEEE, ACM&lt;/abbr-1&gt;&lt;/alt-periodical&gt;&lt;pages&gt;385-94&lt;/pages&gt;&lt;volume&gt;9&lt;/volume&gt;&lt;number&gt;2&lt;/number&gt;&lt;dates&gt;&lt;year&gt;2012&lt;/year&gt;&lt;/dates&gt;&lt;isbn&gt;1557-9964 (Electronic)&amp;#xD;1545-5963 (Linking)&lt;/isbn&gt;&lt;accession-num&gt;21464512&lt;/accession-num&gt;&lt;urls&gt;&lt;related-urls&gt;&lt;url&gt;http://www.ncbi.nlm.nih.gov/pubmed/21464512&lt;/url&gt;&lt;/related-urls&gt;&lt;/urls&gt;&lt;electronic-resource-num&gt;10.1109/TCBB.2011.59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21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9316AF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9316AF" w:rsidTr="001D63D4">
        <w:tc>
          <w:tcPr>
            <w:cnfStyle w:val="001000000000"/>
            <w:tcW w:w="1668" w:type="dxa"/>
            <w:vMerge/>
            <w:vAlign w:val="center"/>
          </w:tcPr>
          <w:p w:rsidR="009316AF" w:rsidRPr="00910383" w:rsidRDefault="009316AF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316AF" w:rsidRDefault="009316AF" w:rsidP="006E4B2B">
            <w:pPr>
              <w:spacing w:after="0" w:line="240" w:lineRule="auto"/>
              <w:cnfStyle w:val="000000000000"/>
            </w:pPr>
            <w:proofErr w:type="spellStart"/>
            <w:r w:rsidRPr="009316AF">
              <w:t>NovoHMM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"_ENREF_22" \o "Fischer, 2005 #40"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&lt;EndNote&gt;&lt;Cite&gt;&lt;Author&gt;Fischer&lt;/Author&gt;&lt;Year&gt;2005&lt;/Year&gt;&lt;RecNum&gt;40&lt;/RecNum&gt;&lt;DisplayText&gt;&lt;style face="superscript"&gt;22&lt;/style&gt;&lt;/DisplayText&gt;&lt;record&gt;&lt;rec-number&gt;40&lt;/rec-number&gt;&lt;foreign-keys&gt;&lt;key app="EN" db-id="eresv20p6zxrtfeeev5ptedr0p0ada9r29tx"&gt;40&lt;/key&gt;&lt;/foreign-keys&gt;&lt;ref-type name="Journal Article"&gt;17&lt;/ref-type&gt;&lt;contributors&gt;&lt;authors&gt;&lt;author&gt;Fischer, B.&lt;/author&gt;&lt;author&gt;Roth, V.&lt;/author&gt;&lt;author&gt;Roos, F.&lt;/author&gt;&lt;author&gt;Grossmann, J.&lt;/author&gt;&lt;author&gt;Baginsky, S.&lt;/author&gt;&lt;author&gt;Widmayer, P.&lt;/author&gt;&lt;author&gt;Gruissem, W.&lt;/author&gt;&lt;author&gt;Buhmann, J. M.&lt;/author&gt;&lt;/authors&gt;&lt;/contributors&gt;&lt;auth-address&gt;Institute of Computational Science, Institute of Plant Sciences, ETH Zurich, Switzerland.&lt;/auth-address&gt;&lt;titles&gt;&lt;title&gt;NovoHMM: a hidden Markov model for de novo peptide sequencing&lt;/title&gt;&lt;secondary-title&gt;Anal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chemistry&lt;/abbr-1&gt;&lt;/alt-periodical&gt;&lt;pages&gt;7265-73&lt;/pages&gt;&lt;volume&gt;77&lt;/volume&gt;&lt;number&gt;22&lt;/number&gt;&lt;keywords&gt;&lt;keyword&gt;Amino Acid Sequence&lt;/keyword&gt;&lt;keyword&gt;Mass Spectrometry&lt;/keyword&gt;&lt;keyword&gt;*Models, Biological&lt;/keyword&gt;&lt;keyword&gt;Molecular Weight&lt;/keyword&gt;&lt;keyword&gt;Peptides/*chemistry/metabolism&lt;/keyword&gt;&lt;keyword&gt;Probability&lt;/keyword&gt;&lt;keyword&gt;Protein Folding&lt;/keyword&gt;&lt;/keywords&gt;&lt;dates&gt;&lt;year&gt;2005&lt;/year&gt;&lt;pub-dates&gt;&lt;date&gt;Nov 15&lt;/date&gt;&lt;/pub-dates&gt;&lt;/dates&gt;&lt;isbn&gt;0003-2700 (Print)&amp;#xD;0003-2700 (Linking)&lt;/isbn&gt;&lt;accession-num&gt;16285674&lt;/accession-num&gt;&lt;urls&gt;&lt;related-urls&gt;&lt;url&gt;http://www.ncbi.nlm.nih.gov/pubmed/16285674&lt;/url&gt;&lt;/related-urls&gt;&lt;/urls&gt;&lt;electronic-resource-num&gt;10.1021/ac0508853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22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9316AF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9316AF" w:rsidRDefault="000B0D18" w:rsidP="006E4B2B">
            <w:pPr>
              <w:spacing w:after="0" w:line="240" w:lineRule="auto"/>
              <w:cnfStyle w:val="000000100000"/>
            </w:pPr>
            <w:proofErr w:type="spellStart"/>
            <w:r w:rsidRPr="000B0D18">
              <w:t>LutefiskXP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"_ENREF_23" \o "Taylor, 1997 #41"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&lt;EndNote&gt;&lt;Cite&gt;&lt;Author&gt;Taylor&lt;/Author&gt;&lt;Year&gt;1997&lt;/Year&gt;&lt;RecNum&gt;41&lt;/RecNum&gt;&lt;DisplayText&gt;&lt;style face="superscript"&gt;23&lt;/style&gt;&lt;/DisplayText&gt;&lt;record&gt;&lt;rec-number&gt;41&lt;/rec-number&gt;&lt;foreign-keys&gt;&lt;key app="EN" db-id="eresv20p6zxrtfeeev5ptedr0p0ada9r29tx"&gt;41&lt;/key&gt;&lt;/foreign-keys&gt;&lt;ref-type name="Journal Article"&gt;17&lt;/ref-type&gt;&lt;contributors&gt;&lt;authors&gt;&lt;author&gt;Taylor, J. A.&lt;/author&gt;&lt;author&gt;Johnson, R. S.&lt;/author&gt;&lt;/authors&gt;&lt;/contributors&gt;&lt;auth-address&gt;Department of Biochemistry, University of Washington, Seattle 98195-7350, USA.&lt;/auth-address&gt;&lt;titles&gt;&lt;title&gt;Sequence database searches via de novo peptide sequencing by tandem mass spectrometry&lt;/title&gt;&lt;secondary-title&gt;Rapid Commun Mass Spectrom&lt;/secondary-title&gt;&lt;alt-title&gt;Rapid communications in mass spectrometry : RCM&lt;/alt-title&gt;&lt;/titles&gt;&lt;periodical&gt;&lt;full-title&gt;Rapid Commun Mass Spectrom&lt;/full-title&gt;&lt;abbr-1&gt;Rapid communications in mass spectrometry : RCM&lt;/abbr-1&gt;&lt;/periodical&gt;&lt;alt-periodical&gt;&lt;full-title&gt;Rapid Commun Mass Spectrom&lt;/full-title&gt;&lt;abbr-1&gt;Rapid communications in mass spectrometry : RCM&lt;/abbr-1&gt;&lt;/alt-periodical&gt;&lt;pages&gt;1067-75&lt;/pages&gt;&lt;volume&gt;11&lt;/volume&gt;&lt;number&gt;9&lt;/number&gt;&lt;keywords&gt;&lt;keyword&gt;Algorithms&lt;/keyword&gt;&lt;keyword&gt;Amino Acid Sequence&lt;/keyword&gt;&lt;keyword&gt;Animals&lt;/keyword&gt;&lt;keyword&gt;Database Management Systems&lt;/keyword&gt;&lt;keyword&gt;*Databases, Factual&lt;/keyword&gt;&lt;keyword&gt;Humans&lt;/keyword&gt;&lt;keyword&gt;Hydrolysis&lt;/keyword&gt;&lt;keyword&gt;Mass Spectrometry/*instrumentation&lt;/keyword&gt;&lt;keyword&gt;Molecular Sequence Data&lt;/keyword&gt;&lt;keyword&gt;Peptides/*analysis/chemistry&lt;/keyword&gt;&lt;keyword&gt;Sequence Homology, Amino Acid&lt;/keyword&gt;&lt;keyword&gt;Trypsin&lt;/keyword&gt;&lt;/keywords&gt;&lt;dates&gt;&lt;year&gt;1997&lt;/year&gt;&lt;/dates&gt;&lt;isbn&gt;0951-4198 (Print)&amp;#xD;0951-4198 (Linking)&lt;/isbn&gt;&lt;accession-num&gt;9204580&lt;/accession-num&gt;&lt;urls&gt;&lt;related-urls&gt;&lt;url&gt;http://www.ncbi.nlm.nih.gov/pubmed/9204580&lt;/url&gt;&lt;/related-urls&gt;&lt;/urls&gt;&lt;electronic-resource-num&gt;10.1002/(SICI)1097-0231(19970615)11:9&amp;lt;1067::AID-RCM953&amp;gt;3.0.CO;2-L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23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0B0D18" w:rsidTr="001D63D4"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6E4B2B">
            <w:pPr>
              <w:spacing w:after="0" w:line="240" w:lineRule="auto"/>
              <w:cnfStyle w:val="000000000000"/>
            </w:pPr>
            <w:proofErr w:type="spellStart"/>
            <w:r w:rsidRPr="000B0D18">
              <w:t>EigenMS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"_ENREF_24" \o "Bern, 2006 #43"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&lt;EndNote&gt;&lt;Cite&gt;&lt;Author&gt;Bern&lt;/Author&gt;&lt;Year&gt;2006&lt;/Year&gt;&lt;RecNum&gt;43&lt;/RecNum&gt;&lt;DisplayText&gt;&lt;style face="superscript"&gt;24&lt;/style&gt;&lt;/DisplayText&gt;&lt;record&gt;&lt;rec-number&gt;43&lt;/rec-number&gt;&lt;foreign-keys&gt;&lt;key app="EN" db-id="eresv20p6zxrtfeeev5ptedr0p0ada9r29tx"&gt;43&lt;/key&gt;&lt;/foreign-keys&gt;&lt;ref-type name="Journal Article"&gt;17&lt;/ref-type&gt;&lt;contributors&gt;&lt;authors&gt;&lt;author&gt;Bern, M.&lt;/author&gt;&lt;author&gt;Goldberg, D.&lt;/author&gt;&lt;/authors&gt;&lt;/contributors&gt;&lt;auth-address&gt;Palo Alto Research Center, CA 94304, USA. bern@parc.com&lt;/auth-address&gt;&lt;titles&gt;&lt;title&gt;De novo analysis of peptide tandem mass spectra by spectral graph partitioning&lt;/title&gt;&lt;secondary-title&gt;J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biology&lt;/abbr-1&gt;&lt;/alt-periodical&gt;&lt;pages&gt;364-78&lt;/pages&gt;&lt;volume&gt;13&lt;/volume&gt;&lt;number&gt;2&lt;/number&gt;&lt;keywords&gt;&lt;keyword&gt;*Algorithms&lt;/keyword&gt;&lt;keyword&gt;*Computer Graphics&lt;/keyword&gt;&lt;keyword&gt;Databases, Factual&lt;/keyword&gt;&lt;keyword&gt;Mass Spectrometry/*methods/statistics &amp;amp; numerical data&lt;/keyword&gt;&lt;keyword&gt;Peptide Fragments/*chemistry&lt;/keyword&gt;&lt;keyword&gt;Peptide Mapping&lt;/keyword&gt;&lt;keyword&gt;Proteins/analysis/*chemistry&lt;/keyword&gt;&lt;keyword&gt;Sequence Analysis, Protein/*methods/statistics &amp;amp; numerical data&lt;/keyword&gt;&lt;keyword&gt;*Software&lt;/keyword&gt;&lt;keyword&gt;Spectrometry, Mass, Electrospray Ionization&lt;/keyword&gt;&lt;/keywords&gt;&lt;dates&gt;&lt;year&gt;2006&lt;/year&gt;&lt;pub-dates&gt;&lt;date&gt;Mar&lt;/date&gt;&lt;/pub-dates&gt;&lt;/dates&gt;&lt;isbn&gt;1066-5277 (Print)&amp;#xD;1066-5277 (Linking)&lt;/isbn&gt;&lt;accession-num&gt;16597246&lt;/accession-num&gt;&lt;urls&gt;&lt;related-urls&gt;&lt;url&gt;http://www.ncbi.nlm.nih.gov/pubmed/16597246&lt;/url&gt;&lt;/related-urls&gt;&lt;/urls&gt;&lt;electronic-resource-num&gt;10.1089/cmb.2006.13.364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24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0B0D1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0B0D18" w:rsidRPr="00910383" w:rsidRDefault="000B0D1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0B0D18" w:rsidRPr="000B0D18" w:rsidRDefault="000B0D18" w:rsidP="006E4B2B">
            <w:pPr>
              <w:spacing w:after="0" w:line="240" w:lineRule="auto"/>
              <w:cnfStyle w:val="000000100000"/>
            </w:pPr>
            <w:r w:rsidRPr="000B0D18">
              <w:t>PILOT</w:t>
            </w:r>
            <w:hyperlink w:anchor="_ENREF_25" w:tooltip="DiMaggio, 2007 #44" w:history="1">
              <w:r w:rsidR="00CA2965">
                <w:fldChar w:fldCharType="begin"/>
              </w:r>
              <w:r w:rsidR="001F038A">
                <w:instrText xml:space="preserve"> ADDIN EN.CITE &lt;EndNote&gt;&lt;Cite&gt;&lt;Author&gt;DiMaggio&lt;/Author&gt;&lt;Year&gt;2007&lt;/Year&gt;&lt;RecNum&gt;44&lt;/RecNum&gt;&lt;DisplayText&gt;&lt;style face="superscript"&gt;25&lt;/style&gt;&lt;/DisplayText&gt;&lt;record&gt;&lt;rec-number&gt;44&lt;/rec-number&gt;&lt;foreign-keys&gt;&lt;key app="EN" db-id="eresv20p6zxrtfeeev5ptedr0p0ada9r29tx"&gt;44&lt;/key&gt;&lt;/foreign-keys&gt;&lt;ref-type name="Journal Article"&gt;17&lt;/ref-type&gt;&lt;contributors&gt;&lt;authors&gt;&lt;author&gt;DiMaggio, P. A., Jr.&lt;/author&gt;&lt;author&gt;Floudas, C. A.&lt;/author&gt;&lt;/authors&gt;&lt;/contributors&gt;&lt;auth-address&gt;Department of Chemical Engineering Princeton University, Princeton, New Jersey 08544-5263, USA.&lt;/auth-address&gt;&lt;titles&gt;&lt;title&gt;De novo peptide identification via tandem mass spectrometry and integer linear optimization&lt;/title&gt;&lt;secondary-title&gt;Anal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chemistry&lt;/abbr-1&gt;&lt;/alt-periodical&gt;&lt;pages&gt;1433-46&lt;/pages&gt;&lt;volume&gt;79&lt;/volume&gt;&lt;number&gt;4&lt;/number&gt;&lt;keywords&gt;&lt;keyword&gt;Databases as Topic&lt;/keyword&gt;&lt;keyword&gt;Peptides/*chemistry&lt;/keyword&gt;&lt;keyword&gt;*Programming, Linear&lt;/keyword&gt;&lt;keyword&gt;Sensitivity and Specificity&lt;/keyword&gt;&lt;keyword&gt;Tandem Mass Spectrometry/*methods&lt;/keyword&gt;&lt;/keywords&gt;&lt;dates&gt;&lt;year&gt;2007&lt;/year&gt;&lt;pub-dates&gt;&lt;date&gt;Feb 15&lt;/date&gt;&lt;/pub-dates&gt;&lt;/dates&gt;&lt;isbn&gt;0003-2700 (Print)&amp;#xD;0003-2700 (Linking)&lt;/isbn&gt;&lt;accession-num&gt;17297942&lt;/accession-num&gt;&lt;urls&gt;&lt;related-urls&gt;&lt;url&gt;http://www.ncbi.nlm.nih.gov/pubmed/17297942&lt;/url&gt;&lt;/related-urls&gt;&lt;/urls&gt;&lt;custom2&gt;2730153&lt;/custom2&gt;&lt;electronic-resource-num&gt;10.1021/ac0618425&lt;/electronic-resource-num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25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0B0D18" w:rsidRDefault="000B0D18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616D9A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616D9A" w:rsidRPr="00910383" w:rsidRDefault="00616D9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616D9A" w:rsidRPr="000B0D18" w:rsidRDefault="00616D9A" w:rsidP="006E4B2B">
            <w:pPr>
              <w:spacing w:after="0" w:line="240" w:lineRule="auto"/>
              <w:cnfStyle w:val="000000000000"/>
            </w:pPr>
            <w:r w:rsidRPr="00910383">
              <w:t>PEAKS</w:t>
            </w:r>
            <w:hyperlink w:anchor="_ENREF_26" w:tooltip="Ma, 2003 #98" w:history="1">
              <w:r w:rsidR="00CA2965">
                <w:fldChar w:fldCharType="begin"/>
              </w:r>
              <w:r w:rsidR="001F038A">
                <w:instrText xml:space="preserve"> ADDIN EN.CITE &lt;EndNote&gt;&lt;Cite&gt;&lt;Author&gt;Ma&lt;/Author&gt;&lt;Year&gt;2003&lt;/Year&gt;&lt;RecNum&gt;98&lt;/RecNum&gt;&lt;DisplayText&gt;&lt;style face="superscript"&gt;26&lt;/style&gt;&lt;/DisplayText&gt;&lt;record&gt;&lt;rec-number&gt;98&lt;/rec-number&gt;&lt;foreign-keys&gt;&lt;key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26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616D9A" w:rsidRDefault="00616D9A" w:rsidP="001D63D4">
            <w:pPr>
              <w:spacing w:after="0" w:line="240" w:lineRule="auto"/>
              <w:cnfStyle w:val="000000000000"/>
            </w:pPr>
            <w:r>
              <w:t>De novo sequencing tool (commercial)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6E4B2B">
            <w:pPr>
              <w:spacing w:after="0" w:line="240" w:lineRule="auto"/>
              <w:cnfStyle w:val="0000001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CA2965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"_ENREF_27" \o "Tabb, 2003 #191" </w:instrText>
            </w:r>
            <w:r w:rsidR="00CA2965">
              <w:rPr>
                <w:rFonts w:cs="Calibri"/>
                <w:bCs/>
                <w:lang w:eastAsia="de-DE"/>
              </w:rPr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&lt;EndNote&gt;&lt;Cite&gt;&lt;Author&gt;Tabb&lt;/Author&gt;&lt;Year&gt;2003&lt;/Year&gt;&lt;RecNum&gt;191&lt;/RecNum&gt;&lt;DisplayText&gt;&lt;style face="superscript"&gt;27&lt;/style&gt;&lt;/DisplayText&gt;&lt;record&gt;&lt;rec-number&gt;191&lt;/rec-number&gt;&lt;foreign-keys&gt;&lt;key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27</w:t>
            </w:r>
            <w:r w:rsidR="00CA2965">
              <w:fldChar w:fldCharType="end"/>
            </w:r>
            <w:r w:rsidR="00CA2965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Finds amino acid patterns in spectra</w:t>
            </w:r>
          </w:p>
        </w:tc>
      </w:tr>
      <w:tr w:rsidR="00A77A06" w:rsidRPr="00910383" w:rsidTr="001D63D4">
        <w:trPr>
          <w:trHeight w:val="255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6E4B2B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CA2965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"_ENREF_28" \o "Tabb, 2008 #190" </w:instrText>
            </w:r>
            <w:r w:rsidR="00CA2965">
              <w:rPr>
                <w:rFonts w:cs="Calibri"/>
                <w:bCs/>
                <w:lang w:eastAsia="de-DE"/>
              </w:rPr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&lt;EndNote&gt;&lt;Cite&gt;&lt;Author&gt;Tabb&lt;/Author&gt;&lt;Year&gt;2008&lt;/Year&gt;&lt;RecNum&gt;190&lt;/RecNum&gt;&lt;DisplayText&gt;&lt;style face="superscript"&gt;28&lt;/style&gt;&lt;/DisplayText&gt;&lt;record&gt;&lt;rec-number&gt;190&lt;/rec-number&gt;&lt;foreign-keys&gt;&lt;key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28</w:t>
            </w:r>
            <w:r w:rsidR="00CA2965">
              <w:fldChar w:fldCharType="end"/>
            </w:r>
            <w:r w:rsidR="00CA2965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 xml:space="preserve">Finds amino acid patterns in spectra </w:t>
            </w:r>
          </w:p>
        </w:tc>
      </w:tr>
      <w:tr w:rsidR="00A77A06" w:rsidRPr="00910383" w:rsidTr="00A77A06">
        <w:trPr>
          <w:cnfStyle w:val="000000100000"/>
          <w:trHeight w:val="255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6E4B2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 w:rsidRPr="00616D9A">
              <w:t>TagRecon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"_ENREF_29" \o "Dasari, 2010 #45"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29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Matches amino acid patterns in protein databases</w:t>
            </w:r>
          </w:p>
        </w:tc>
      </w:tr>
      <w:tr w:rsidR="00A77A06" w:rsidRPr="00910383" w:rsidTr="00A77A06">
        <w:trPr>
          <w:trHeight w:val="255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6E4B2B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proofErr w:type="spellStart"/>
            <w:r>
              <w:t>Sequest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"_ENREF_30" \o "Yates, 1995 #99"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&lt;EndNote&gt;&lt;Cite&gt;&lt;Author&gt;Yates&lt;/Author&gt;&lt;Year&gt;1995&lt;/Year&gt;&lt;RecNum&gt;99&lt;/RecNum&gt;&lt;DisplayText&gt;&lt;style face="superscript"&gt;30&lt;/style&gt;&lt;/DisplayText&gt;&lt;record&gt;&lt;rec-number&gt;99&lt;/rec-number&gt;&lt;foreign-keys&gt;&lt;key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30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A77A06" w:rsidRPr="00910383" w:rsidTr="00A77A06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6E4B2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>
              <w:t>Mascot</w:t>
            </w:r>
            <w:hyperlink w:anchor="_ENREF_31" w:tooltip="Perkins, 1999 #58" w:history="1">
              <w:r w:rsidR="00CA2965">
                <w:fldChar w:fldCharType="begin"/>
              </w:r>
              <w:r w:rsidR="001F038A">
                <w:instrText xml:space="preserve"> ADDIN EN.CITE &lt;EndNote&gt;&lt;Cite&gt;&lt;Author&gt;Perkins&lt;/Author&gt;&lt;Year&gt;1999&lt;/Year&gt;&lt;RecNum&gt;58&lt;/RecNum&gt;&lt;DisplayText&gt;&lt;style face="superscript"&gt;31&lt;/style&gt;&lt;/DisplayText&gt;&lt;record&gt;&lt;rec-number&gt;58&lt;/rec-number&gt;&lt;foreign-keys&gt;&lt;key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31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CA2965">
                <w:fldChar w:fldCharType="begin"/>
              </w:r>
              <w:r w:rsidR="001F038A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5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CA2965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6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r>
              <w:t>Morpheus</w:t>
            </w:r>
            <w:hyperlink w:anchor="_ENREF_32" w:tooltip="Wenger, 2013 #3" w:history="1">
              <w:r w:rsidR="00CA2965">
                <w:fldChar w:fldCharType="begin"/>
              </w:r>
              <w:r w:rsidR="001F038A">
                <w:instrText xml:space="preserve"> ADDIN EN.CITE &lt;EndNote&gt;&lt;Cite&gt;&lt;Author&gt;Wenger&lt;/Author&gt;&lt;Year&gt;2013&lt;/Year&gt;&lt;RecNum&gt;3&lt;/RecNum&gt;&lt;DisplayText&gt;&lt;style face="superscript"&gt;32&lt;/style&gt;&lt;/DisplayText&gt;&lt;record&gt;&lt;rec-number&gt;3&lt;/rec-number&gt;&lt;foreign-keys&gt;&lt;key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32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100000"/>
            </w:pPr>
            <w:r>
              <w:t>Inspect</w:t>
            </w:r>
            <w:hyperlink w:anchor="_ENREF_33" w:tooltip="Tanner, 2005 #100" w:history="1">
              <w:r w:rsidR="00CA2965">
                <w:fldChar w:fldCharType="begin"/>
              </w:r>
              <w:r w:rsidR="001F038A">
                <w:instrText xml:space="preserve"> ADDIN EN.CITE &lt;EndNote&gt;&lt;Cite&gt;&lt;Author&gt;Tanner&lt;/Author&gt;&lt;Year&gt;2005&lt;/Year&gt;&lt;RecNum&gt;100&lt;/RecNum&gt;&lt;DisplayText&gt;&lt;style face="superscript"&gt;33&lt;/style&gt;&lt;/DisplayText&gt;&lt;record&gt;&lt;rec-number&gt;100&lt;/rec-number&gt;&lt;foreign-keys&gt;&lt;key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33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34" w:tooltip="Tabb, 2007 #193" w:history="1">
              <w:r w:rsidR="00CA2965">
                <w:fldChar w:fldCharType="begin"/>
              </w:r>
              <w:r w:rsidR="001F038A">
                <w:instrText xml:space="preserve"> ADDIN EN.CITE &lt;EndNote&gt;&lt;Cite&gt;&lt;Author&gt;Tabb&lt;/Author&gt;&lt;Year&gt;2007&lt;/Year&gt;&lt;RecNum&gt;193&lt;/RecNum&gt;&lt;DisplayText&gt;&lt;style face="superscript"&gt;34&lt;/style&gt;&lt;/DisplayText&gt;&lt;record&gt;&lt;rec-number&gt;193&lt;/rec-number&gt;&lt;foreign-keys&gt;&lt;key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34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MassWiz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"_ENREF_35" \o "Yadav, 2011 #101"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&lt;EndNote&gt;&lt;Cite&gt;&lt;Author&gt;Yadav&lt;/Author&gt;&lt;Year&gt;2011&lt;/Year&gt;&lt;RecNum&gt;101&lt;/RecNum&gt;&lt;DisplayText&gt;&lt;style face="superscript"&gt;35&lt;/style&gt;&lt;/DisplayText&gt;&lt;record&gt;&lt;rec-number&gt;101&lt;/rec-number&gt;&lt;foreign-keys&gt;&lt;key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35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000000"/>
            </w:pPr>
            <w:r>
              <w:t>MS-GF+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r>
              <w:t>MS Amanda</w:t>
            </w:r>
            <w:r w:rsidR="00CA2965">
              <w:fldChar w:fldCharType="begin"/>
            </w:r>
            <w:r w:rsidR="006E4B2B">
      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36</w:t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000000"/>
            </w:pPr>
            <w:r>
              <w:t>Andromeda</w:t>
            </w:r>
            <w:hyperlink w:anchor="_ENREF_36" w:tooltip="Cox, 2011 #102" w:history="1">
              <w:r w:rsidR="00CA2965">
                <w:fldChar w:fldCharType="begin"/>
              </w:r>
              <w:r w:rsidR="001F038A">
                <w:instrText xml:space="preserve"> ADDIN EN.CITE &lt;EndNote&gt;&lt;Cite&gt;&lt;Author&gt;Cox&lt;/Author&gt;&lt;Year&gt;2011&lt;/Year&gt;&lt;RecNum&gt;102&lt;/RecNum&gt;&lt;DisplayText&gt;&lt;style face="superscript"&gt;36&lt;/style&gt;&lt;/DisplayText&gt;&lt;record&gt;&lt;rec-number&gt;102&lt;/rec-number&gt;&lt;foreign-keys&gt;&lt;key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37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37" w:tooltip="Wang, 2012 #144" w:history="1">
              <w:r w:rsidR="00CA2965">
                <w:fldChar w:fldCharType="begin"/>
              </w:r>
              <w:r w:rsidR="001F038A">
                <w:instrText xml:space="preserve"> ADDIN EN.CITE &lt;EndNote&gt;&lt;Cite&gt;&lt;Author&gt;Wang&lt;/Author&gt;&lt;Year&gt;2012&lt;/Year&gt;&lt;RecNum&gt;144&lt;/RecNum&gt;&lt;DisplayText&gt;&lt;style face="superscript"&gt;37&lt;/style&gt;&lt;/DisplayText&gt;&lt;record&gt;&lt;rec-number&gt;144&lt;/rec-number&gt;&lt;foreign-keys&gt;&lt;key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38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1F038A" w:rsidP="006E4B2B">
            <w:pPr>
              <w:spacing w:after="0" w:line="240" w:lineRule="auto"/>
              <w:cnfStyle w:val="000000000000"/>
            </w:pPr>
            <w:r>
              <w:t>TOPPAS</w:t>
            </w:r>
            <w:hyperlink w:anchor="_ENREF_38" w:tooltip="Junker, 2012 #104" w:history="1">
              <w:r w:rsidR="00CA2965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face="superscript"&gt;38&lt;/style&gt;&lt;/DisplayText&gt;&lt;record&gt;&lt;rec-number&gt;104&lt;/rec-number&gt;&lt;foreign-keys&gt;&lt;key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39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nil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A77A06" w:rsidRPr="00BF6685" w:rsidRDefault="001F038A" w:rsidP="006E4B2B">
            <w:pPr>
              <w:spacing w:after="0" w:line="240" w:lineRule="auto"/>
              <w:cnfStyle w:val="000000100000"/>
            </w:pPr>
            <w:r>
              <w:t>SearchGUI</w:t>
            </w:r>
            <w:hyperlink w:anchor="_ENREF_8" w:tooltip="Vaudel, 2011 #17" w:history="1">
              <w:r w:rsidR="00CA2965">
                <w:fldChar w:fldCharType="begin"/>
              </w:r>
              <w:r>
                <w:instrText xml:space="preserve"> ADDIN EN.CITE &lt;EndNote&gt;&lt;Cite&gt;&lt;Author&gt;Vaudel&lt;/Author&gt;&lt;Year&gt;2011&lt;/Year&gt;&lt;RecNum&gt;17&lt;/RecNum&gt;&lt;DisplayText&gt;&lt;style face="superscript"&gt;8&lt;/style&gt;&lt;/DisplayText&gt;&lt;record&gt;&lt;rec-number&gt;17&lt;/rec-number&gt;&lt;foreign-keys&gt;&lt;key app="EN" db-id="eresv20p6zxrtfeeev5ptedr0p0ada9r29tx"&gt;17&lt;/key&gt;&lt;/foreign-keys&gt;&lt;ref-type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996-9&lt;/pages&gt;&lt;volume&gt;11&lt;/volume&gt;&lt;number&gt;5&lt;/number&gt;&lt;keywords&gt;&lt;keyword&gt;Algorithms&lt;/keyword&gt;&lt;keyword&gt;Databases, Protein/*supply &amp;amp; distribution&lt;/keyword&gt;&lt;keyword&gt;Mass Spectrometry&lt;/keyword&gt;&lt;keyword&gt;Proteins/*analysis&lt;/keyword&gt;&lt;keyword&gt;Proteomics/instrumentation/methods&lt;/keyword&gt;&lt;keyword&gt;Software/*supply &amp;amp; distribution&lt;/keyword&gt;&lt;keyword&gt;Tandem Mass Spectrometry&lt;/keyword&gt;&lt;keyword&gt;User-Computer Interface&lt;/keyword&gt;&lt;/keywords&gt;&lt;dates&gt;&lt;year&gt;2011&lt;/year&gt;&lt;pub-dates&gt;&lt;date&gt;Mar&lt;/date&gt;&lt;/pub-dates&gt;&lt;/dates&gt;&lt;isbn&gt;1615-9861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7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D30DF9">
            <w:pPr>
              <w:spacing w:after="0" w:line="240" w:lineRule="auto"/>
              <w:cnfStyle w:val="000000100000"/>
            </w:pPr>
            <w:r w:rsidRPr="0005356C">
              <w:t xml:space="preserve">Graphical interface for </w:t>
            </w:r>
            <w:r>
              <w:t>search engines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nil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DenovoGUI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"_ENREF_39" \o "Muth, 2013 #46"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&lt;EndNote&gt;&lt;Cite&gt;&lt;Author&gt;Muth&lt;/Author&gt;&lt;Year&gt;2013&lt;/Year&gt;&lt;RecNum&gt;46&lt;/RecNum&gt;&lt;DisplayText&gt;&lt;style face="superscript"&gt;39&lt;/style&gt;&lt;/DisplayText&gt;&lt;record&gt;&lt;rec-number&gt;46&lt;/rec-number&gt;&lt;foreign-keys&gt;&lt;key app="EN" db-id="eresv20p6zxrtfeeev5ptedr0p0ada9r29tx"&gt;46&lt;/key&gt;&lt;/foreign-keys&gt;&lt;ref-type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H.&lt;/author&gt;&lt;/authors&gt;&lt;/contributors&gt;&lt;titles&gt;&lt;title&gt;DeNovoGUI: an open source graphical user interface for de novo sequencing of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research&lt;/abbr-1&gt;&lt;/alt-periodical&gt;&lt;dates&gt;&lt;year&gt;2013&lt;/year&gt;&lt;pub-dates&gt;&lt;date&gt;Dec 2&lt;/date&gt;&lt;/pub-dates&gt;&lt;/dates&gt;&lt;isbn&gt;1535-3907 (Electronic)&amp;#xD;1535-3893 (Linking)&lt;/isbn&gt;&lt;accession-num&gt;24295440&lt;/accession-num&gt;&lt;urls&gt;&lt;related-urls&gt;&lt;url&gt;http://www.ncbi.nlm.nih.gov/pubmed/24295440&lt;/url&gt;&lt;/related-urls&gt;&lt;/urls&gt;&lt;electronic-resource-num&gt;10.1021/pr4008078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40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D30DF9">
            <w:pPr>
              <w:spacing w:after="0" w:line="240" w:lineRule="auto"/>
              <w:cnfStyle w:val="000000000000"/>
            </w:pPr>
            <w:r>
              <w:t>Graphical interface for de novo sequencing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100000"/>
            </w:pPr>
            <w:proofErr w:type="spellStart"/>
            <w:r w:rsidRPr="00A77A06">
              <w:t>BumberDash</w:t>
            </w:r>
            <w:proofErr w:type="spellEnd"/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Graphical interface for tag based processing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X!Hunter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"_ENREF_40" \o "Craig, 2006 #106"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&lt;EndNote&gt;&lt;Cite&gt;&lt;Author&gt;Craig&lt;/Author&gt;&lt;Year&gt;2006&lt;/Year&gt;&lt;RecNum&gt;106&lt;/RecNum&gt;&lt;DisplayText&gt;&lt;style face="superscript"&gt;40&lt;/style&gt;&lt;/DisplayText&gt;&lt;record&gt;&lt;rec-number&gt;106&lt;/rec-number&gt;&lt;foreign-keys&gt;&lt;key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41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41" w:tooltip="Stein, 1994 #105" w:history="1">
              <w:r w:rsidR="00CA2965">
                <w:fldChar w:fldCharType="begin"/>
              </w:r>
              <w:r w:rsidR="001F038A">
                <w:instrText xml:space="preserve"> ADDIN EN.CITE &lt;EndNote&gt;&lt;Cite&gt;&lt;Author&gt;Stein&lt;/Author&gt;&lt;Year&gt;1994&lt;/Year&gt;&lt;RecNum&gt;105&lt;/RecNum&gt;&lt;DisplayText&gt;&lt;style face="superscript"&gt;41&lt;/style&gt;&lt;/DisplayText&gt;&lt;record&gt;&lt;rec-number&gt;105&lt;/rec-number&gt;&lt;foreign-keys&gt;&lt;key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42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Pepitome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"_ENREF_42" \o "Dasari, 2012 #47"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43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SpectraST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"_ENREF_43" \o "Lam, 2007 #108"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&lt;EndNote&gt;&lt;Cite&gt;&lt;Author&gt;Lam&lt;/Author&gt;&lt;Year&gt;2007&lt;/Year&gt;&lt;RecNum&gt;108&lt;/RecNum&gt;&lt;DisplayText&gt;&lt;style face="superscript"&gt;43&lt;/style&gt;&lt;/DisplayText&gt;&lt;record&gt;&lt;rec-number&gt;108&lt;/rec-number&gt;&lt;foreign-keys&gt;&lt;key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44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RPr="006E4B2B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"_ENREF_44" \o "Helsens, 2007 #59"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&lt;EndNote&gt;&lt;Cite&gt;&lt;Author&gt;Helsens&lt;/Author&gt;&lt;Year&gt;2007&lt;/Year&gt;&lt;RecNum&gt;59&lt;/RecNum&gt;&lt;DisplayText&gt;&lt;style face="superscript"&gt;44&lt;/style&gt;&lt;/DisplayText&gt;&lt;record&gt;&lt;rec-number&gt;59&lt;/rec-number&gt;&lt;foreign-keys&gt;&lt;key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45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A77A06" w:rsidRPr="006E4B2B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45" w:tooltip="Barsnes, 2009 #60" w:history="1">
              <w:r w:rsidR="00CA2965">
                <w:fldChar w:fldCharType="begin"/>
              </w:r>
              <w:r w:rsidR="001F038A">
                <w:instrText xml:space="preserve"> ADDIN EN.CITE &lt;EndNote&gt;&lt;Cite&gt;&lt;Author&gt;Barsnes&lt;/Author&gt;&lt;Year&gt;2009&lt;/Year&gt;&lt;RecNum&gt;60&lt;/RecNum&gt;&lt;DisplayText&gt;&lt;style face="superscript"&gt;45&lt;/style&gt;&lt;/DisplayText&gt;&lt;record&gt;&lt;rec-number&gt;60&lt;/rec-number&gt;&lt;foreign-keys&gt;&lt;key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46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A77A06" w:rsidRPr="006E4B2B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46" w:tooltip="Muth, 2010 #61" w:history="1">
              <w:r w:rsidR="00CA2965">
                <w:fldChar w:fldCharType="begin"/>
              </w:r>
              <w:r w:rsidR="001F038A">
                <w:instrText xml:space="preserve"> ADDIN EN.CITE &lt;EndNote&gt;&lt;Cite&gt;&lt;Author&gt;Muth&lt;/Author&gt;&lt;Year&gt;2010&lt;/Year&gt;&lt;RecNum&gt;61&lt;/RecNum&gt;&lt;DisplayText&gt;&lt;style face="superscript"&gt;46&lt;/style&gt;&lt;/DisplayText&gt;&lt;record&gt;&lt;rec-number&gt;61&lt;/rec-number&gt;&lt;foreign-keys&gt;&lt;key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47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A77A06" w:rsidRPr="00305CE1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compomics</w:t>
            </w:r>
            <w:proofErr w:type="spellEnd"/>
            <w:r>
              <w:t>-utilities</w:t>
            </w:r>
            <w:hyperlink w:anchor="_ENREF_47" w:tooltip="Barsnes, 2011 #86" w:history="1">
              <w:r w:rsidR="00CA2965">
                <w:fldChar w:fldCharType="begin"/>
              </w:r>
              <w:r w:rsidR="001F038A">
                <w:instrText xml:space="preserve"> ADDIN EN.CITE &lt;EndNote&gt;&lt;Cite&gt;&lt;Author&gt;Barsnes&lt;/Author&gt;&lt;Year&gt;2011&lt;/Year&gt;&lt;RecNum&gt;86&lt;/RecNum&gt;&lt;DisplayText&gt;&lt;style face="superscript"&gt;47&lt;/style&gt;&lt;/DisplayText&gt;&lt;record&gt;&lt;rec-number&gt;86&lt;/rec-number&gt;&lt;foreign-keys&gt;&lt;key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48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>
              <w:br/>
              <w:t>of identifications from different search engines</w:t>
            </w:r>
          </w:p>
        </w:tc>
      </w:tr>
      <w:tr w:rsidR="00A77A06" w:rsidRPr="00305CE1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6E4B2B">
            <w:pPr>
              <w:spacing w:after="0" w:line="240" w:lineRule="auto"/>
              <w:cnfStyle w:val="000000000000"/>
            </w:pPr>
            <w:r>
              <w:t>Percolator</w:t>
            </w:r>
            <w:hyperlink w:anchor="_ENREF_48" w:tooltip="Kall, 2007 #6" w:history="1">
              <w:r w:rsidR="00CA2965">
                <w:fldChar w:fldCharType="begin"/>
              </w:r>
              <w:r w:rsidR="001F038A">
                <w:instrText xml:space="preserve"> ADDIN EN.CITE &lt;EndNote&gt;&lt;Cite&gt;&lt;Author&gt;Kall&lt;/Author&gt;&lt;Year&gt;2007&lt;/Year&gt;&lt;RecNum&gt;6&lt;/RecNum&gt;&lt;DisplayText&gt;&lt;style face="superscript"&gt;48&lt;/style&gt;&lt;/DisplayText&gt;&lt;record&gt;&lt;rec-number&gt;6&lt;/rec-number&gt;&lt;foreign-keys&gt;&lt;key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49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>
              <w:br/>
              <w:t>PSMs and attaching them a p-value</w:t>
            </w:r>
          </w:p>
        </w:tc>
      </w:tr>
      <w:tr w:rsidR="00A77A06" w:rsidRPr="00305CE1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"_ENREF_49" \o "Keller, 2002 #27"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&lt;EndNote&gt;&lt;Cite&gt;&lt;Author&gt;Keller&lt;/Author&gt;&lt;Year&gt;2002&lt;/Year&gt;&lt;RecNum&gt;27&lt;/RecNum&gt;&lt;DisplayText&gt;&lt;style face="superscript"&gt;49&lt;/style&gt;&lt;/DisplayText&gt;&lt;record&gt;&lt;rec-number&gt;27&lt;/rec-number&gt;&lt;foreign-keys&gt;&lt;key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50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>
              <w:br/>
              <w:t>PSMs a PEP (integrated in TPP)</w:t>
            </w:r>
          </w:p>
        </w:tc>
      </w:tr>
      <w:tr w:rsidR="00A77A06" w:rsidRPr="00875586" w:rsidTr="00A77A06">
        <w:trPr>
          <w:trHeight w:val="93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"_ENREF_50" \o "Edwards, 2009 #179"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&lt;EndNote&gt;&lt;Cite&gt;&lt;Author&gt;Edwards&lt;/Author&gt;&lt;Year&gt;2009&lt;/Year&gt;&lt;RecNum&gt;179&lt;/RecNum&gt;&lt;DisplayText&gt;&lt;style face="superscript"&gt;50&lt;/style&gt;&lt;/DisplayText&gt;&lt;record&gt;&lt;rec-number&gt;179&lt;/rec-number&gt;&lt;foreign-keys&gt;&lt;key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51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"_ENREF_5" \o "Martens, 2005 #19"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52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>
              <w:br/>
              <w:t>and creation of custom ones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"_ENREF_51" \o "Shteynberg, 2011 #126"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&lt;EndNote&gt;&lt;Cite&gt;&lt;Author&gt;Shteynberg&lt;/Author&gt;&lt;Year&gt;2011&lt;/Year&gt;&lt;RecNum&gt;126&lt;/RecNum&gt;&lt;DisplayText&gt;&lt;style face="superscript"&gt;51&lt;/style&gt;&lt;/DisplayText&gt;&lt;record&gt;&lt;rec-number&gt;126&lt;/rec-number&gt;&lt;foreign-keys&gt;&lt;key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53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>
              <w:br/>
              <w:t>(integrated in TPP)</w:t>
            </w:r>
          </w:p>
        </w:tc>
      </w:tr>
      <w:tr w:rsidR="00A77A06" w:rsidRPr="00311B65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"_ENREF_52" \o "Nesvizhskii, 2003 #10"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&lt;EndNote&gt;&lt;Cite&gt;&lt;Author&gt;Nesvizhskii&lt;/Author&gt;&lt;Year&gt;2003&lt;/Year&gt;&lt;RecNum&gt;10&lt;/RecNum&gt;&lt;DisplayText&gt;&lt;style face="superscript"&gt;52&lt;/style&gt;&lt;/DisplayText&gt;&lt;record&gt;&lt;rec-number&gt;10&lt;/rec-number&gt;&lt;foreign-keys&gt;&lt;key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54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311B65" w:rsidRDefault="00A77A06" w:rsidP="001D63D4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</w:rPr>
            </w:pPr>
            <w:r>
              <w:t>Tool for protein inference (integrated in TPP)</w:t>
            </w:r>
          </w:p>
        </w:tc>
      </w:tr>
      <w:tr w:rsidR="00A77A06" w:rsidRPr="0087558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"_ENREF_53" \o "Ma, 2009 #127"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55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"_ENREF_17" \o "Slotta, 2010 #128"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17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1F038A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"_ENREF_4" \o "Apweiler, 2004 #34"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1F038A" w:rsidRPr="00CC2274">
              <w:rPr>
                <w:noProof/>
                <w:vertAlign w:val="superscript"/>
              </w:rPr>
              <w:t>4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"_ENREF_11" \o "Jones, 2005 #81"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10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"_ENREF_54" \o "Zhang, 2004 #134" </w:instrText>
            </w:r>
            <w:r w:rsidR="00CA2965">
              <w:fldChar w:fldCharType="separate"/>
            </w:r>
            <w:r w:rsidR="00CA2965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 </w:instrText>
            </w:r>
            <w:r w:rsidR="00CA2965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EN.CITE.DATA </w:instrText>
            </w:r>
            <w:r w:rsidR="00CA2965">
              <w:fldChar w:fldCharType="end"/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56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A77A06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"_ENREF_55" \o "Bauer, 2008 #135"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&lt;EndNote&gt;&lt;Cite&gt;&lt;Author&gt;Bauer&lt;/Author&gt;&lt;Year&gt;2008&lt;/Year&gt;&lt;RecNum&gt;135&lt;/RecNum&gt;&lt;DisplayText&gt;&lt;style face="superscript"&gt;55&lt;/style&gt;&lt;/DisplayText&gt;&lt;record&gt;&lt;rec-number&gt;135&lt;/rec-number&gt;&lt;foreign-keys&gt;&lt;key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57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6E4B2B">
            <w:pPr>
              <w:spacing w:after="0" w:line="240" w:lineRule="auto"/>
              <w:cnfStyle w:val="000000000000"/>
            </w:pPr>
            <w:r>
              <w:t>DAVID</w:t>
            </w:r>
            <w:hyperlink w:anchor="_ENREF_56" w:tooltip="Huang da, 2009 #136" w:history="1">
              <w:r w:rsidR="00CA2965">
                <w:fldChar w:fldCharType="begin"/>
              </w:r>
              <w:r w:rsidR="001F038A">
                <w:instrText xml:space="preserve"> ADDIN EN.CITE &lt;EndNote&gt;&lt;Cite&gt;&lt;Author&gt;Huang da&lt;/Author&gt;&lt;Year&gt;2009&lt;/Year&gt;&lt;RecNum&gt;136&lt;/RecNum&gt;&lt;DisplayText&gt;&lt;style face="superscript"&gt;56&lt;/style&gt;&lt;/DisplayText&gt;&lt;record&gt;&lt;rec-number&gt;136&lt;/rec-number&gt;&lt;foreign-keys&gt;&lt;key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58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"_ENREF_57" \o "Hanson, 2010 #138"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&lt;EndNote&gt;&lt;Cite&gt;&lt;Author&gt;Hanson&lt;/Author&gt;&lt;Year&gt;2010&lt;/Year&gt;&lt;RecNum&gt;138&lt;/RecNum&gt;&lt;DisplayText&gt;&lt;style face="superscript"&gt;57&lt;/style&gt;&lt;/DisplayText&gt;&lt;record&gt;&lt;rec-number&gt;138&lt;/rec-number&gt;&lt;foreign-keys&gt;&lt;key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59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"_ENREF_9" \o "Haw, 2011 #139"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8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>
              <w:br/>
              <w:t>of one’s results and pathway coverage estimation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100000"/>
            </w:pPr>
            <w:r>
              <w:t>STRING</w:t>
            </w:r>
            <w:hyperlink w:anchor="_ENREF_58" w:tooltip="Szklarczyk, 2011 #140" w:history="1">
              <w:r w:rsidR="00CA2965">
                <w:fldChar w:fldCharType="begin"/>
              </w:r>
              <w:r w:rsidR="001F038A">
                <w:instrText xml:space="preserve"> ADDIN EN.CITE &lt;EndNote&gt;&lt;Cite&gt;&lt;Author&gt;Szklarczyk&lt;/Author&gt;&lt;Year&gt;2011&lt;/Year&gt;&lt;RecNum&gt;140&lt;/RecNum&gt;&lt;DisplayText&gt;&lt;style face="superscript"&gt;58&lt;/style&gt;&lt;/DisplayText&gt;&lt;record&gt;&lt;rec-number&gt;140&lt;/rec-number&gt;&lt;foreign-keys&gt;&lt;key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60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18" w:history="1">
              <w:r w:rsidR="00CA2965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 </w:instrText>
              </w:r>
              <w:r w:rsidR="00CA2965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EN.CITE.DATA </w:instrText>
              </w:r>
              <w:r w:rsidR="00CA2965">
                <w:fldChar w:fldCharType="end"/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12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Protein identification repository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"_ENREF_59" \o "Deutsch, 2008 #142"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&lt;EndNote&gt;&lt;Cite&gt;&lt;Author&gt;Deutsch&lt;/Author&gt;&lt;Year&gt;2008&lt;/Year&gt;&lt;RecNum&gt;142&lt;/RecNum&gt;&lt;DisplayText&gt;&lt;style face="superscript"&gt;59&lt;/style&gt;&lt;/DisplayText&gt;&lt;record&gt;&lt;rec-number&gt;142&lt;/rec-number&gt;&lt;foreign-keys&gt;&lt;key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61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000000"/>
            </w:pPr>
            <w:r>
              <w:t>GPMDB</w:t>
            </w:r>
            <w:hyperlink w:anchor="_ENREF_60" w:tooltip="Craig, 2004 #107" w:history="1">
              <w:r w:rsidR="00CA2965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&lt;EndNote&gt;&lt;Cite&gt;&lt;Author&gt;Craig&lt;/Author&gt;&lt;Year&gt;2004&lt;/Year&gt;&lt;RecNum&gt;107&lt;/RecNum&gt;&lt;DisplayText&gt;&lt;style face="superscript"&gt;60&lt;/style&gt;&lt;/DisplayText&gt;&lt;record&gt;&lt;rec-number&gt;107&lt;/rec-number&gt;&lt;foreign-keys&gt;&lt;key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62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E65A4" w:rsidRPr="00875586" w:rsidTr="001F038A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"_ENREF_61" \o "Pichler, 2012 #1"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&lt;EndNote&gt;&lt;Cite&gt;&lt;Author&gt;Pichler&lt;/Author&gt;&lt;Year&gt;2012&lt;/Year&gt;&lt;RecNum&gt;1&lt;/RecNum&gt;&lt;DisplayText&gt;&lt;style face="superscript"&gt;61&lt;/style&gt;&lt;/DisplayText&gt;&lt;record&gt;&lt;rec-number&gt;1&lt;/rec-number&gt;&lt;foreign-keys&gt;&lt;key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63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4E65A4" w:rsidRPr="00875586" w:rsidTr="001F038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1F038A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000000"/>
            </w:pPr>
            <w:r>
              <w:t>MASPECTRAS</w:t>
            </w:r>
            <w:hyperlink w:anchor="_ENREF_62" w:tooltip="Hartler, 2007 #159" w:history="1">
              <w:r w:rsidR="00CA2965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 </w:instrText>
              </w:r>
              <w:r w:rsidR="00CA2965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EN.CITE.DATA </w:instrText>
              </w:r>
              <w:r w:rsidR="00CA2965">
                <w:fldChar w:fldCharType="end"/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64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6E4B2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CA2965">
              <w:fldChar w:fldCharType="begin"/>
            </w:r>
            <w:r w:rsidR="001F038A">
              <w:instrText xml:space="preserve"> HYPERLINK \l "_ENREF_63" \o "Hakkinen, 2009 #160" </w:instrText>
            </w:r>
            <w:r w:rsidR="00CA2965">
              <w:fldChar w:fldCharType="separate"/>
            </w:r>
            <w:r w:rsidR="00CA2965">
              <w:fldChar w:fldCharType="begin"/>
            </w:r>
            <w:r w:rsidR="001F038A">
              <w:instrText xml:space="preserve"> ADDIN EN.CITE &lt;EndNote&gt;&lt;Cite&gt;&lt;Author&gt;Hakkinen&lt;/Author&gt;&lt;Year&gt;2009&lt;/Year&gt;&lt;RecNum&gt;160&lt;/RecNum&gt;&lt;DisplayText&gt;&lt;style face="superscript"&gt;63&lt;/style&gt;&lt;/DisplayText&gt;&lt;record&gt;&lt;rec-number&gt;160&lt;/rec-number&gt;&lt;foreign-keys&gt;&lt;key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CA2965">
              <w:fldChar w:fldCharType="separate"/>
            </w:r>
            <w:r w:rsidR="006E4B2B" w:rsidRPr="006E4B2B">
              <w:rPr>
                <w:noProof/>
                <w:vertAlign w:val="superscript"/>
              </w:rPr>
              <w:t>65</w:t>
            </w:r>
            <w:r w:rsidR="00CA2965">
              <w:fldChar w:fldCharType="end"/>
            </w:r>
            <w:r w:rsidR="00CA2965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Default="004E65A4" w:rsidP="006E4B2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64" w:tooltip="Helsens, 2010 #161" w:history="1">
              <w:r w:rsidR="00CA2965">
                <w:fldChar w:fldCharType="begin"/>
              </w:r>
              <w:r w:rsidR="001F038A">
                <w:instrText xml:space="preserve"> ADDIN EN.CITE &lt;EndNote&gt;&lt;Cite&gt;&lt;Author&gt;Helsens&lt;/Author&gt;&lt;Year&gt;2010&lt;/Year&gt;&lt;RecNum&gt;161&lt;/RecNum&gt;&lt;DisplayText&gt;&lt;style face="superscript"&gt;64&lt;/style&gt;&lt;/DisplayText&gt;&lt;record&gt;&lt;rec-number&gt;161&lt;/rec-number&gt;&lt;foreign-keys&gt;&lt;key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CA2965">
                <w:fldChar w:fldCharType="separate"/>
              </w:r>
              <w:r w:rsidR="006E4B2B" w:rsidRPr="006E4B2B">
                <w:rPr>
                  <w:noProof/>
                  <w:vertAlign w:val="superscript"/>
                </w:rPr>
                <w:t>66</w:t>
              </w:r>
              <w:r w:rsidR="00CA296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6E4B2B" w:rsidRDefault="00CA2965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fldChar w:fldCharType="begin"/>
      </w:r>
      <w:r w:rsidR="001D6D4F">
        <w:instrText xml:space="preserve"> ADDIN EN.REFLIST </w:instrText>
      </w:r>
      <w:r>
        <w:rPr>
          <w:noProof/>
        </w:rPr>
        <w:fldChar w:fldCharType="separate"/>
      </w:r>
      <w:r w:rsidR="006E4B2B">
        <w:rPr>
          <w:noProof/>
        </w:rPr>
        <w:t>1.</w:t>
      </w:r>
      <w:r w:rsidR="006E4B2B">
        <w:rPr>
          <w:noProof/>
        </w:rPr>
        <w:tab/>
        <w:t xml:space="preserve">Kessner, D., Chambers, M., Burke, R., Agus, D. &amp; Mallick, P. ProteoWizard: open source software for rapid proteomics tools development. </w:t>
      </w:r>
      <w:r w:rsidR="006E4B2B" w:rsidRPr="006E4B2B">
        <w:rPr>
          <w:i/>
          <w:noProof/>
        </w:rPr>
        <w:t>Bioinformatics</w:t>
      </w:r>
      <w:r w:rsidR="006E4B2B">
        <w:rPr>
          <w:noProof/>
        </w:rPr>
        <w:t xml:space="preserve"> </w:t>
      </w:r>
      <w:r w:rsidR="006E4B2B" w:rsidRPr="006E4B2B">
        <w:rPr>
          <w:b/>
          <w:noProof/>
        </w:rPr>
        <w:t>24</w:t>
      </w:r>
      <w:r w:rsidR="006E4B2B">
        <w:rPr>
          <w:noProof/>
        </w:rPr>
        <w:t>, 2534-2536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Sturm, M. et al. OpenMS - an open-source software framework for mass spectrometry. </w:t>
      </w:r>
      <w:r w:rsidRPr="006E4B2B">
        <w:rPr>
          <w:i/>
          <w:noProof/>
        </w:rPr>
        <w:t>BMC bioinformatics</w:t>
      </w:r>
      <w:r>
        <w:rPr>
          <w:noProof/>
        </w:rPr>
        <w:t xml:space="preserve"> </w:t>
      </w:r>
      <w:r w:rsidRPr="006E4B2B">
        <w:rPr>
          <w:b/>
          <w:noProof/>
        </w:rPr>
        <w:t>9</w:t>
      </w:r>
      <w:r>
        <w:rPr>
          <w:noProof/>
        </w:rPr>
        <w:t>, 163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3.</w:t>
      </w:r>
      <w:r>
        <w:rPr>
          <w:noProof/>
        </w:rPr>
        <w:tab/>
        <w:t xml:space="preserve">Junker, J. et al. TOPPAS: a graphical workflow editor for the analysis of high-throughput proteomics data.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3914-3920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Apweiler, R. et al. UniProt: the Universal Protein knowledgebase. </w:t>
      </w:r>
      <w:r w:rsidRPr="006E4B2B">
        <w:rPr>
          <w:i/>
          <w:noProof/>
        </w:rPr>
        <w:t>Nucleic acids research</w:t>
      </w:r>
      <w:r>
        <w:rPr>
          <w:noProof/>
        </w:rPr>
        <w:t xml:space="preserve"> </w:t>
      </w:r>
      <w:r w:rsidRPr="006E4B2B">
        <w:rPr>
          <w:b/>
          <w:noProof/>
        </w:rPr>
        <w:t>32</w:t>
      </w:r>
      <w:r>
        <w:rPr>
          <w:noProof/>
        </w:rPr>
        <w:t>, D115-119 (2004).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Geer, L.Y. et al. Open mass spectrometry search algorithm.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3</w:t>
      </w:r>
      <w:r>
        <w:rPr>
          <w:noProof/>
        </w:rPr>
        <w:t>, 958-964 (2004).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6.</w:t>
      </w:r>
      <w:r>
        <w:rPr>
          <w:noProof/>
        </w:rPr>
        <w:tab/>
        <w:t xml:space="preserve">Craig, R. &amp; Beavis, R.C. TANDEM: matching proteins with tandem mass spectra. </w:t>
      </w:r>
      <w:r w:rsidRPr="006E4B2B">
        <w:rPr>
          <w:i/>
          <w:noProof/>
        </w:rPr>
        <w:t>Bioinformatics</w:t>
      </w:r>
      <w:r>
        <w:rPr>
          <w:noProof/>
        </w:rPr>
        <w:t xml:space="preserve"> </w:t>
      </w:r>
      <w:r w:rsidRPr="006E4B2B">
        <w:rPr>
          <w:b/>
          <w:noProof/>
        </w:rPr>
        <w:t>20</w:t>
      </w:r>
      <w:r>
        <w:rPr>
          <w:noProof/>
        </w:rPr>
        <w:t>, 1466-1467 (2004).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996-999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 xml:space="preserve">Haw, R., Hermjakob, H., D'Eustachio, P. &amp; Stein, L. Reactome pathway analysis to enrich biological discovery in proteomics data sets.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3598-3613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  <w:t xml:space="preserve">Cote, R.G. et al. The Protein Identifier Cross-Referencing (PICR) service: reconciling protein identifiers across multiple source databases. </w:t>
      </w:r>
      <w:r w:rsidRPr="006E4B2B">
        <w:rPr>
          <w:i/>
          <w:noProof/>
        </w:rPr>
        <w:t>BMC Bioinformatics</w:t>
      </w:r>
      <w:r>
        <w:rPr>
          <w:noProof/>
        </w:rPr>
        <w:t xml:space="preserve"> </w:t>
      </w:r>
      <w:r w:rsidRPr="006E4B2B">
        <w:rPr>
          <w:b/>
          <w:noProof/>
        </w:rPr>
        <w:t>8</w:t>
      </w:r>
      <w:r>
        <w:rPr>
          <w:noProof/>
        </w:rPr>
        <w:t>, 401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10.</w:t>
      </w:r>
      <w:r>
        <w:rPr>
          <w:noProof/>
        </w:rPr>
        <w:tab/>
        <w:t xml:space="preserve">Jones, P. et al. Dasty and UniProt DAS: a perfect pair for protein feature visualization. </w:t>
      </w:r>
      <w:r w:rsidRPr="006E4B2B">
        <w:rPr>
          <w:i/>
          <w:noProof/>
        </w:rPr>
        <w:t>Bioinformatics</w:t>
      </w:r>
      <w:r>
        <w:rPr>
          <w:noProof/>
        </w:rPr>
        <w:t xml:space="preserve"> </w:t>
      </w:r>
      <w:r w:rsidRPr="006E4B2B">
        <w:rPr>
          <w:b/>
          <w:noProof/>
        </w:rPr>
        <w:t>21</w:t>
      </w:r>
      <w:r>
        <w:rPr>
          <w:noProof/>
        </w:rPr>
        <w:t>, 3198-3199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 xml:space="preserve">Juan A Vizcaíno et al. ProteomeXchange provides globally coordinated proteomics data submission and dissemination. </w:t>
      </w:r>
      <w:r w:rsidRPr="006E4B2B">
        <w:rPr>
          <w:i/>
          <w:noProof/>
        </w:rPr>
        <w:t>Nat Biotechnol</w:t>
      </w:r>
      <w:r>
        <w:rPr>
          <w:noProof/>
        </w:rPr>
        <w:t xml:space="preserve"> </w:t>
      </w:r>
      <w:r w:rsidRPr="006E4B2B">
        <w:rPr>
          <w:b/>
          <w:noProof/>
        </w:rPr>
        <w:t>32</w:t>
      </w:r>
      <w:r>
        <w:rPr>
          <w:noProof/>
        </w:rPr>
        <w:t>, 223–226 (2014).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 xml:space="preserve">Martens, L. et al. PRIDE: the proteomics identifications database.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5</w:t>
      </w:r>
      <w:r>
        <w:rPr>
          <w:noProof/>
        </w:rPr>
        <w:t>, 3537-3545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13.</w:t>
      </w:r>
      <w:r>
        <w:rPr>
          <w:noProof/>
        </w:rPr>
        <w:tab/>
        <w:t xml:space="preserve">Cote, R.G., Reisinger, F. &amp; Martens, L. jmzML, an open-source Java API for mzML, the PSI standard for MS data.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1332-1335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14.</w:t>
      </w:r>
      <w:r>
        <w:rPr>
          <w:noProof/>
        </w:rPr>
        <w:tab/>
        <w:t xml:space="preserve">Bertsch, A., Gropl, C., Reinert, K. &amp; Kohlbacher, O. OpenMS and TOPP: open source software for LC-MS data analysis. </w:t>
      </w:r>
      <w:r w:rsidRPr="006E4B2B">
        <w:rPr>
          <w:i/>
          <w:noProof/>
        </w:rPr>
        <w:t>Methods Mol Biol</w:t>
      </w:r>
      <w:r>
        <w:rPr>
          <w:noProof/>
        </w:rPr>
        <w:t xml:space="preserve"> </w:t>
      </w:r>
      <w:r w:rsidRPr="006E4B2B">
        <w:rPr>
          <w:b/>
          <w:noProof/>
        </w:rPr>
        <w:t>696</w:t>
      </w:r>
      <w:r>
        <w:rPr>
          <w:noProof/>
        </w:rPr>
        <w:t>, 353-367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Deutsch, E.W. et al. A guided tour of the Trans-Proteomic Pipeline.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1150-1159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6E4B2B">
        <w:rPr>
          <w:i/>
          <w:noProof/>
        </w:rPr>
        <w:t>Nat Biotechnol</w:t>
      </w:r>
      <w:r>
        <w:rPr>
          <w:noProof/>
        </w:rPr>
        <w:t xml:space="preserve"> </w:t>
      </w:r>
      <w:r w:rsidRPr="006E4B2B">
        <w:rPr>
          <w:b/>
          <w:noProof/>
        </w:rPr>
        <w:t>26</w:t>
      </w:r>
      <w:r>
        <w:rPr>
          <w:noProof/>
        </w:rPr>
        <w:t>, 1367-1372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Slotta, D.J., McFarland, M.A. &amp; Markey, S.P. MassSieve: panning MS/MS peptide data for proteins.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3035-3039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Dancik, V., Addona, T.A., Clauser, K.R., Vath, J.E. &amp; Pevzner, P.A. De novo peptide sequencing via tandem mass spectrometry. </w:t>
      </w:r>
      <w:r w:rsidRPr="006E4B2B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6E4B2B">
        <w:rPr>
          <w:b/>
          <w:noProof/>
        </w:rPr>
        <w:t>6</w:t>
      </w:r>
      <w:r>
        <w:rPr>
          <w:noProof/>
        </w:rPr>
        <w:t>, 327-342 (1999).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Frank, A. &amp; Pevzner, P. PepNovo: de novo peptide sequencing via probabilistic network modeling.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77</w:t>
      </w:r>
      <w:r>
        <w:rPr>
          <w:noProof/>
        </w:rPr>
        <w:t>, 964-973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Jeong, K., Kim, S. &amp; Pevzner, P.A. UniNovo: a universal tool for de novo peptide sequencing. </w:t>
      </w:r>
      <w:r w:rsidRPr="006E4B2B">
        <w:rPr>
          <w:i/>
          <w:noProof/>
        </w:rPr>
        <w:t>Bioinformatics</w:t>
      </w:r>
      <w:r>
        <w:rPr>
          <w:noProof/>
        </w:rPr>
        <w:t xml:space="preserve"> </w:t>
      </w:r>
      <w:r w:rsidRPr="006E4B2B">
        <w:rPr>
          <w:b/>
          <w:noProof/>
        </w:rPr>
        <w:t>29</w:t>
      </w:r>
      <w:r>
        <w:rPr>
          <w:noProof/>
        </w:rPr>
        <w:t>, 1953-1962 (2013).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21.</w:t>
      </w:r>
      <w:r>
        <w:rPr>
          <w:noProof/>
        </w:rPr>
        <w:tab/>
        <w:t xml:space="preserve">Andreotti, S., Klau, G.W. &amp; Reinert, K. Antilope--a Lagrangian relaxation approach to the de novo peptide sequencing problem. </w:t>
      </w:r>
      <w:r w:rsidRPr="006E4B2B">
        <w:rPr>
          <w:i/>
          <w:noProof/>
        </w:rPr>
        <w:t>IEEE/ACM transactions on computational biology and bioinformatics / IEEE, ACM</w:t>
      </w:r>
      <w:r>
        <w:rPr>
          <w:noProof/>
        </w:rPr>
        <w:t xml:space="preserve"> </w:t>
      </w:r>
      <w:r w:rsidRPr="006E4B2B">
        <w:rPr>
          <w:b/>
          <w:noProof/>
        </w:rPr>
        <w:t>9</w:t>
      </w:r>
      <w:r>
        <w:rPr>
          <w:noProof/>
        </w:rPr>
        <w:t>, 385-394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22.</w:t>
      </w:r>
      <w:r>
        <w:rPr>
          <w:noProof/>
        </w:rPr>
        <w:tab/>
        <w:t xml:space="preserve">Fischer, B. et al. NovoHMM: a hidden Markov model for de novo peptide sequencing. </w:t>
      </w:r>
      <w:r w:rsidRPr="006E4B2B">
        <w:rPr>
          <w:i/>
          <w:noProof/>
        </w:rPr>
        <w:t>Analytical chemistry</w:t>
      </w:r>
      <w:r>
        <w:rPr>
          <w:noProof/>
        </w:rPr>
        <w:t xml:space="preserve"> </w:t>
      </w:r>
      <w:r w:rsidRPr="006E4B2B">
        <w:rPr>
          <w:b/>
          <w:noProof/>
        </w:rPr>
        <w:t>77</w:t>
      </w:r>
      <w:r>
        <w:rPr>
          <w:noProof/>
        </w:rPr>
        <w:t>, 7265-7273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23.</w:t>
      </w:r>
      <w:r>
        <w:rPr>
          <w:noProof/>
        </w:rPr>
        <w:tab/>
        <w:t xml:space="preserve">Taylor, J.A. &amp; Johnson, R.S. Sequence database searches via de novo peptide sequencing by tandem mass spectrometry. </w:t>
      </w:r>
      <w:r w:rsidRPr="006E4B2B">
        <w:rPr>
          <w:i/>
          <w:noProof/>
        </w:rPr>
        <w:t>Rapid communications in mass spectrometry : RCM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1067-1075 (1997).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24.</w:t>
      </w:r>
      <w:r>
        <w:rPr>
          <w:noProof/>
        </w:rPr>
        <w:tab/>
        <w:t xml:space="preserve">Bern, M. &amp; Goldberg, D. De novo analysis of peptide tandem mass spectra by spectral graph partitioning. </w:t>
      </w:r>
      <w:r w:rsidRPr="006E4B2B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6E4B2B">
        <w:rPr>
          <w:b/>
          <w:noProof/>
        </w:rPr>
        <w:t>13</w:t>
      </w:r>
      <w:r>
        <w:rPr>
          <w:noProof/>
        </w:rPr>
        <w:t>, 364-378 (2006).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25.</w:t>
      </w:r>
      <w:r>
        <w:rPr>
          <w:noProof/>
        </w:rPr>
        <w:tab/>
        <w:t xml:space="preserve">DiMaggio, P.A., Jr. &amp; Floudas, C.A. De novo peptide identification via tandem mass spectrometry and integer linear optimization. </w:t>
      </w:r>
      <w:r w:rsidRPr="006E4B2B">
        <w:rPr>
          <w:i/>
          <w:noProof/>
        </w:rPr>
        <w:t>Analytical chemistry</w:t>
      </w:r>
      <w:r>
        <w:rPr>
          <w:noProof/>
        </w:rPr>
        <w:t xml:space="preserve"> </w:t>
      </w:r>
      <w:r w:rsidRPr="006E4B2B">
        <w:rPr>
          <w:b/>
          <w:noProof/>
        </w:rPr>
        <w:t>79</w:t>
      </w:r>
      <w:r>
        <w:rPr>
          <w:noProof/>
        </w:rPr>
        <w:t>, 1433-1446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26.</w:t>
      </w:r>
      <w:r>
        <w:rPr>
          <w:noProof/>
        </w:rPr>
        <w:tab/>
        <w:t xml:space="preserve">Ma, B. et al. PEAKS: powerful software for peptide de novo sequencing by tandem mass spectrometry. </w:t>
      </w:r>
      <w:r w:rsidRPr="006E4B2B">
        <w:rPr>
          <w:i/>
          <w:noProof/>
        </w:rPr>
        <w:t>Rapid Commun Mass Spectrom</w:t>
      </w:r>
      <w:r>
        <w:rPr>
          <w:noProof/>
        </w:rPr>
        <w:t xml:space="preserve"> </w:t>
      </w:r>
      <w:r w:rsidRPr="006E4B2B">
        <w:rPr>
          <w:b/>
          <w:noProof/>
        </w:rPr>
        <w:t>17</w:t>
      </w:r>
      <w:r>
        <w:rPr>
          <w:noProof/>
        </w:rPr>
        <w:t>, 2337-2342 (2003).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27.</w:t>
      </w:r>
      <w:r>
        <w:rPr>
          <w:noProof/>
        </w:rPr>
        <w:tab/>
        <w:t xml:space="preserve">Tabb, D.L., Saraf, A. &amp; Yates, J.R., 3rd GutenTag: high-throughput sequence tagging via an empirically derived fragmentation model.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75</w:t>
      </w:r>
      <w:r>
        <w:rPr>
          <w:noProof/>
        </w:rPr>
        <w:t>, 6415-6421 (2003).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28.</w:t>
      </w:r>
      <w:r>
        <w:rPr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7</w:t>
      </w:r>
      <w:r>
        <w:rPr>
          <w:noProof/>
        </w:rPr>
        <w:t>, 3838-3846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29.</w:t>
      </w:r>
      <w:r>
        <w:rPr>
          <w:noProof/>
        </w:rPr>
        <w:tab/>
        <w:t xml:space="preserve">Dasari, S. et al. TagRecon: high-throughput mutation identification through sequence tagging.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6E4B2B">
        <w:rPr>
          <w:b/>
          <w:noProof/>
        </w:rPr>
        <w:t>9</w:t>
      </w:r>
      <w:r>
        <w:rPr>
          <w:noProof/>
        </w:rPr>
        <w:t>, 1716-1726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30.</w:t>
      </w:r>
      <w:r>
        <w:rPr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67</w:t>
      </w:r>
      <w:r>
        <w:rPr>
          <w:noProof/>
        </w:rPr>
        <w:t>, 1426-1436 (1995).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31.</w:t>
      </w:r>
      <w:r>
        <w:rPr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6E4B2B">
        <w:rPr>
          <w:i/>
          <w:noProof/>
        </w:rPr>
        <w:t>Electrophoresis</w:t>
      </w:r>
      <w:r>
        <w:rPr>
          <w:noProof/>
        </w:rPr>
        <w:t xml:space="preserve"> </w:t>
      </w:r>
      <w:r w:rsidRPr="006E4B2B">
        <w:rPr>
          <w:b/>
          <w:noProof/>
        </w:rPr>
        <w:t>20</w:t>
      </w:r>
      <w:r>
        <w:rPr>
          <w:noProof/>
        </w:rPr>
        <w:t>, 3551-3567 (1999).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32.</w:t>
      </w:r>
      <w:r>
        <w:rPr>
          <w:noProof/>
        </w:rPr>
        <w:tab/>
        <w:t xml:space="preserve">Wenger, C.D. &amp; Coon, J.J. A proteomics search algorithm specifically designed for high-resolution tandem mass spectra.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6E4B2B">
        <w:rPr>
          <w:b/>
          <w:noProof/>
        </w:rPr>
        <w:t>12</w:t>
      </w:r>
      <w:r>
        <w:rPr>
          <w:noProof/>
        </w:rPr>
        <w:t>, 1377-1386 (2013).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33.</w:t>
      </w:r>
      <w:r>
        <w:rPr>
          <w:noProof/>
        </w:rPr>
        <w:tab/>
        <w:t xml:space="preserve">Tanner, S. et al. InsPecT: identification of posttranslationally modified peptides from tandem mass spectra.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77</w:t>
      </w:r>
      <w:r>
        <w:rPr>
          <w:noProof/>
        </w:rPr>
        <w:t>, 4626-4639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34.</w:t>
      </w:r>
      <w:r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6</w:t>
      </w:r>
      <w:r>
        <w:rPr>
          <w:noProof/>
        </w:rPr>
        <w:t>, 654-661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35.</w:t>
      </w:r>
      <w:r>
        <w:rPr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2154-2160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36.</w:t>
      </w:r>
      <w:r>
        <w:rPr>
          <w:noProof/>
        </w:rPr>
        <w:tab/>
        <w:t xml:space="preserve">Dorfer, V. et al. MS Amanda, a Universal Identification Algorithm Optimized for High Accuracy Tandem Mass Spectra. </w:t>
      </w:r>
      <w:r w:rsidRPr="006E4B2B">
        <w:rPr>
          <w:i/>
          <w:noProof/>
        </w:rPr>
        <w:t>J Proteome Res</w:t>
      </w:r>
      <w:r>
        <w:rPr>
          <w:noProof/>
        </w:rPr>
        <w:t xml:space="preserve"> (2014).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37.</w:t>
      </w:r>
      <w:r>
        <w:rPr>
          <w:noProof/>
        </w:rPr>
        <w:tab/>
        <w:t xml:space="preserve">Cox, J. et al. Andromeda: a peptide search engine integrated into the MaxQuant environment.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1794-1805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38.</w:t>
      </w:r>
      <w:r>
        <w:rPr>
          <w:noProof/>
        </w:rPr>
        <w:tab/>
        <w:t xml:space="preserve">Wang, R. et al. PRIDE Inspector: a tool to visualize and validate MS proteomics data. </w:t>
      </w:r>
      <w:r w:rsidRPr="006E4B2B">
        <w:rPr>
          <w:i/>
          <w:noProof/>
        </w:rPr>
        <w:t>Nat Biotechnol</w:t>
      </w:r>
      <w:r>
        <w:rPr>
          <w:noProof/>
        </w:rPr>
        <w:t xml:space="preserve"> </w:t>
      </w:r>
      <w:r w:rsidRPr="006E4B2B">
        <w:rPr>
          <w:b/>
          <w:noProof/>
        </w:rPr>
        <w:t>30</w:t>
      </w:r>
      <w:r>
        <w:rPr>
          <w:noProof/>
        </w:rPr>
        <w:t>, 135-137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39.</w:t>
      </w:r>
      <w:r>
        <w:rPr>
          <w:noProof/>
        </w:rPr>
        <w:tab/>
        <w:t xml:space="preserve">Junker, J. et al. TOPPAS: A Graphical Workflow Editor for the Analysis of High-Throughput Proteomics Data. </w:t>
      </w:r>
      <w:r w:rsidRPr="006E4B2B">
        <w:rPr>
          <w:i/>
          <w:noProof/>
        </w:rPr>
        <w:t>J Proteome Res</w:t>
      </w:r>
      <w:r>
        <w:rPr>
          <w:noProof/>
        </w:rPr>
        <w:t xml:space="preserve">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40.</w:t>
      </w:r>
      <w:r>
        <w:rPr>
          <w:noProof/>
        </w:rPr>
        <w:tab/>
        <w:t xml:space="preserve">Muth, T. et al. DeNovoGUI: an open source graphical user interface for de novo sequencing of tandem mass spectra.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(2013).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41.</w:t>
      </w:r>
      <w:r>
        <w:rPr>
          <w:noProof/>
        </w:rPr>
        <w:tab/>
        <w:t xml:space="preserve">Craig, R., Cortens, J.C., Fenyo, D. &amp; Beavis, R.C. Using annotated peptide mass spectrum libraries for protein identification.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5</w:t>
      </w:r>
      <w:r>
        <w:rPr>
          <w:noProof/>
        </w:rPr>
        <w:t>, 1843-1849 (2006).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42.</w:t>
      </w:r>
      <w:r>
        <w:rPr>
          <w:noProof/>
        </w:rPr>
        <w:tab/>
        <w:t xml:space="preserve">Stein, S.E. &amp; Scott, D.R. Optimization and testing of mass spectral library search algorithms for compound identification. </w:t>
      </w:r>
      <w:r w:rsidRPr="006E4B2B">
        <w:rPr>
          <w:i/>
          <w:noProof/>
        </w:rPr>
        <w:t>Journal of the American Society for Mass Spectrometry</w:t>
      </w:r>
      <w:r>
        <w:rPr>
          <w:noProof/>
        </w:rPr>
        <w:t xml:space="preserve"> </w:t>
      </w:r>
      <w:r w:rsidRPr="006E4B2B">
        <w:rPr>
          <w:b/>
          <w:noProof/>
        </w:rPr>
        <w:t>5</w:t>
      </w:r>
      <w:r>
        <w:rPr>
          <w:noProof/>
        </w:rPr>
        <w:t>, 859-866 (1994).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43.</w:t>
      </w:r>
      <w:r>
        <w:rPr>
          <w:noProof/>
        </w:rPr>
        <w:tab/>
        <w:t xml:space="preserve">Dasari, S. et al. Pepitome: evaluating improved spectral library search for identification complementarity and quality assessment.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1686-1695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44.</w:t>
      </w:r>
      <w:r>
        <w:rPr>
          <w:noProof/>
        </w:rPr>
        <w:tab/>
        <w:t xml:space="preserve">Lam, H. et al. Development and validation of a spectral library searching method for peptide identification from MS/MS.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7</w:t>
      </w:r>
      <w:r>
        <w:rPr>
          <w:noProof/>
        </w:rPr>
        <w:t>, 655-667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45.</w:t>
      </w:r>
      <w:r>
        <w:rPr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7</w:t>
      </w:r>
      <w:r>
        <w:rPr>
          <w:noProof/>
        </w:rPr>
        <w:t>, 364-366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46.</w:t>
      </w:r>
      <w:r>
        <w:rPr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9</w:t>
      </w:r>
      <w:r>
        <w:rPr>
          <w:noProof/>
        </w:rPr>
        <w:t>, 3772-3774 (2009).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47.</w:t>
      </w:r>
      <w:r>
        <w:rPr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1522-1524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48.</w:t>
      </w:r>
      <w:r>
        <w:rPr>
          <w:noProof/>
        </w:rPr>
        <w:tab/>
        <w:t xml:space="preserve">Barsnes, H. et al. compomics-utilities: an open-source Java library for computational proteomics. </w:t>
      </w:r>
      <w:r w:rsidRPr="006E4B2B">
        <w:rPr>
          <w:i/>
          <w:noProof/>
        </w:rPr>
        <w:t>BMC Bioinformatics</w:t>
      </w:r>
      <w:r>
        <w:rPr>
          <w:noProof/>
        </w:rPr>
        <w:t xml:space="preserve"> </w:t>
      </w:r>
      <w:r w:rsidRPr="006E4B2B">
        <w:rPr>
          <w:b/>
          <w:noProof/>
        </w:rPr>
        <w:t>12</w:t>
      </w:r>
      <w:r>
        <w:rPr>
          <w:noProof/>
        </w:rPr>
        <w:t>, 70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49.</w:t>
      </w:r>
      <w:r>
        <w:rPr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6E4B2B">
        <w:rPr>
          <w:i/>
          <w:noProof/>
        </w:rPr>
        <w:t>Nat Methods</w:t>
      </w:r>
      <w:r>
        <w:rPr>
          <w:noProof/>
        </w:rPr>
        <w:t xml:space="preserve"> </w:t>
      </w:r>
      <w:r w:rsidRPr="006E4B2B">
        <w:rPr>
          <w:b/>
          <w:noProof/>
        </w:rPr>
        <w:t>4</w:t>
      </w:r>
      <w:r>
        <w:rPr>
          <w:noProof/>
        </w:rPr>
        <w:t>, 923-925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50.</w:t>
      </w:r>
      <w:r>
        <w:rPr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74</w:t>
      </w:r>
      <w:r>
        <w:rPr>
          <w:noProof/>
        </w:rPr>
        <w:t>, 5383-5392 (2002).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51.</w:t>
      </w:r>
      <w:r>
        <w:rPr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6E4B2B">
        <w:rPr>
          <w:i/>
          <w:noProof/>
        </w:rPr>
        <w:t>Clinical Proteomics</w:t>
      </w:r>
      <w:r>
        <w:rPr>
          <w:noProof/>
        </w:rPr>
        <w:t xml:space="preserve"> </w:t>
      </w:r>
      <w:r w:rsidRPr="006E4B2B">
        <w:rPr>
          <w:b/>
          <w:noProof/>
        </w:rPr>
        <w:t>5</w:t>
      </w:r>
      <w:r>
        <w:rPr>
          <w:noProof/>
        </w:rPr>
        <w:t>, 23-36 (2009).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6E4B2B">
        <w:rPr>
          <w:i/>
          <w:noProof/>
        </w:rPr>
        <w:t>Bioinformatics</w:t>
      </w:r>
      <w:r>
        <w:rPr>
          <w:noProof/>
        </w:rPr>
        <w:t xml:space="preserve"> </w:t>
      </w:r>
      <w:r w:rsidRPr="006E4B2B">
        <w:rPr>
          <w:b/>
          <w:noProof/>
        </w:rPr>
        <w:t>21</w:t>
      </w:r>
      <w:r>
        <w:rPr>
          <w:noProof/>
        </w:rPr>
        <w:t>, 3584-3585 (2005).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53.</w:t>
      </w:r>
      <w:r>
        <w:rPr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6E4B2B">
        <w:rPr>
          <w:i/>
          <w:noProof/>
        </w:rPr>
        <w:t>Mol Cell 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M111 007690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54.</w:t>
      </w:r>
      <w:r>
        <w:rPr>
          <w:noProof/>
        </w:rPr>
        <w:tab/>
        <w:t xml:space="preserve">Nesvizhskii, A.I., Keller, A., Kolker, E. &amp; Aebersold, R. A statistical model for identifying proteins by tandem mass spectrometry. </w:t>
      </w:r>
      <w:r w:rsidRPr="006E4B2B">
        <w:rPr>
          <w:i/>
          <w:noProof/>
        </w:rPr>
        <w:t>Anal Chem</w:t>
      </w:r>
      <w:r>
        <w:rPr>
          <w:noProof/>
        </w:rPr>
        <w:t xml:space="preserve"> </w:t>
      </w:r>
      <w:r w:rsidRPr="006E4B2B">
        <w:rPr>
          <w:b/>
          <w:noProof/>
        </w:rPr>
        <w:t>75</w:t>
      </w:r>
      <w:r>
        <w:rPr>
          <w:noProof/>
        </w:rPr>
        <w:t>, 4646-4658 (2003).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55.</w:t>
      </w:r>
      <w:r>
        <w:rPr>
          <w:noProof/>
        </w:rPr>
        <w:tab/>
        <w:t xml:space="preserve">Ma, Z.Q. et al. IDPicker 2.0: Improved protein assembly with high discrimination peptide identification filtering.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8</w:t>
      </w:r>
      <w:r>
        <w:rPr>
          <w:noProof/>
        </w:rPr>
        <w:t>, 3872-3881 (2009).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56.</w:t>
      </w:r>
      <w:r>
        <w:rPr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6E4B2B">
        <w:rPr>
          <w:i/>
          <w:noProof/>
        </w:rPr>
        <w:t>BMC Bioinformatics</w:t>
      </w:r>
      <w:r>
        <w:rPr>
          <w:noProof/>
        </w:rPr>
        <w:t xml:space="preserve"> </w:t>
      </w:r>
      <w:r w:rsidRPr="006E4B2B">
        <w:rPr>
          <w:b/>
          <w:noProof/>
        </w:rPr>
        <w:t>5</w:t>
      </w:r>
      <w:r>
        <w:rPr>
          <w:noProof/>
        </w:rPr>
        <w:t>, 16 (2004).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57.</w:t>
      </w:r>
      <w:r>
        <w:rPr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6E4B2B">
        <w:rPr>
          <w:i/>
          <w:noProof/>
        </w:rPr>
        <w:t>Bioinformatics</w:t>
      </w:r>
      <w:r>
        <w:rPr>
          <w:noProof/>
        </w:rPr>
        <w:t xml:space="preserve"> </w:t>
      </w:r>
      <w:r w:rsidRPr="006E4B2B">
        <w:rPr>
          <w:b/>
          <w:noProof/>
        </w:rPr>
        <w:t>24</w:t>
      </w:r>
      <w:r>
        <w:rPr>
          <w:noProof/>
        </w:rPr>
        <w:t>, 1650-1651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58.</w:t>
      </w:r>
      <w:r>
        <w:rPr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6E4B2B">
        <w:rPr>
          <w:i/>
          <w:noProof/>
        </w:rPr>
        <w:t>Nat Protoc</w:t>
      </w:r>
      <w:r>
        <w:rPr>
          <w:noProof/>
        </w:rPr>
        <w:t xml:space="preserve"> </w:t>
      </w:r>
      <w:r w:rsidRPr="006E4B2B">
        <w:rPr>
          <w:b/>
          <w:noProof/>
        </w:rPr>
        <w:t>4</w:t>
      </w:r>
      <w:r>
        <w:rPr>
          <w:noProof/>
        </w:rPr>
        <w:t>, 44-57 (2009).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59.</w:t>
      </w:r>
      <w:r>
        <w:rPr>
          <w:noProof/>
        </w:rPr>
        <w:tab/>
        <w:t xml:space="preserve">Hanson, R. Jmol - a paradigm shift in crystallographic visualization. </w:t>
      </w:r>
      <w:r w:rsidRPr="006E4B2B">
        <w:rPr>
          <w:i/>
          <w:noProof/>
        </w:rPr>
        <w:t>Journal of Applied Crystallography</w:t>
      </w:r>
      <w:r>
        <w:rPr>
          <w:noProof/>
        </w:rPr>
        <w:t xml:space="preserve"> </w:t>
      </w:r>
      <w:r w:rsidRPr="006E4B2B">
        <w:rPr>
          <w:b/>
          <w:noProof/>
        </w:rPr>
        <w:t>43</w:t>
      </w:r>
      <w:r>
        <w:rPr>
          <w:noProof/>
        </w:rPr>
        <w:t>, 1250-1260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60.</w:t>
      </w:r>
      <w:r>
        <w:rPr>
          <w:noProof/>
        </w:rPr>
        <w:tab/>
        <w:t xml:space="preserve">Szklarczyk, D. et al. The STRING database in 2011: functional interaction networks of proteins, globally integrated and scored. </w:t>
      </w:r>
      <w:r w:rsidRPr="006E4B2B">
        <w:rPr>
          <w:i/>
          <w:noProof/>
        </w:rPr>
        <w:t>Nucleic Acids Res</w:t>
      </w:r>
      <w:r>
        <w:rPr>
          <w:noProof/>
        </w:rPr>
        <w:t xml:space="preserve"> </w:t>
      </w:r>
      <w:r w:rsidRPr="006E4B2B">
        <w:rPr>
          <w:b/>
          <w:noProof/>
        </w:rPr>
        <w:t>39</w:t>
      </w:r>
      <w:r>
        <w:rPr>
          <w:noProof/>
        </w:rPr>
        <w:t>, D561-568 (2011).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61.</w:t>
      </w:r>
      <w:r>
        <w:rPr>
          <w:noProof/>
        </w:rPr>
        <w:tab/>
        <w:t xml:space="preserve">Deutsch, E.W., Lam, H. &amp; Aebersold, R. PeptideAtlas: a resource for target selection for emerging targeted proteomics workflows. </w:t>
      </w:r>
      <w:r w:rsidRPr="006E4B2B">
        <w:rPr>
          <w:i/>
          <w:noProof/>
        </w:rPr>
        <w:t>EMBO Rep</w:t>
      </w:r>
      <w:r>
        <w:rPr>
          <w:noProof/>
        </w:rPr>
        <w:t xml:space="preserve"> </w:t>
      </w:r>
      <w:r w:rsidRPr="006E4B2B">
        <w:rPr>
          <w:b/>
          <w:noProof/>
        </w:rPr>
        <w:t>9</w:t>
      </w:r>
      <w:r>
        <w:rPr>
          <w:noProof/>
        </w:rPr>
        <w:t>, 429-434 (2008).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62.</w:t>
      </w:r>
      <w:r>
        <w:rPr>
          <w:noProof/>
        </w:rPr>
        <w:tab/>
        <w:t xml:space="preserve">Craig, R., Cortens, J.P. &amp; Beavis, R.C. Open source system for analyzing, validating, and storing protein identification data.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3</w:t>
      </w:r>
      <w:r>
        <w:rPr>
          <w:noProof/>
        </w:rPr>
        <w:t>, 1234-1242 (2004).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63.</w:t>
      </w:r>
      <w:r>
        <w:rPr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6E4B2B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6E4B2B">
        <w:rPr>
          <w:b/>
          <w:noProof/>
        </w:rPr>
        <w:t>11</w:t>
      </w:r>
      <w:r>
        <w:rPr>
          <w:noProof/>
        </w:rPr>
        <w:t>, 5540-5547 (2012).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64.</w:t>
      </w:r>
      <w:r>
        <w:rPr>
          <w:noProof/>
        </w:rPr>
        <w:tab/>
        <w:t xml:space="preserve">Hartler, J. et al. MASPECTRAS: a platform for management and analysis of proteomics LC-MS/MS data. </w:t>
      </w:r>
      <w:r w:rsidRPr="006E4B2B">
        <w:rPr>
          <w:i/>
          <w:noProof/>
        </w:rPr>
        <w:t>BMC Bioinformatics</w:t>
      </w:r>
      <w:r>
        <w:rPr>
          <w:noProof/>
        </w:rPr>
        <w:t xml:space="preserve"> </w:t>
      </w:r>
      <w:r w:rsidRPr="006E4B2B">
        <w:rPr>
          <w:b/>
          <w:noProof/>
        </w:rPr>
        <w:t>8</w:t>
      </w:r>
      <w:r>
        <w:rPr>
          <w:noProof/>
        </w:rPr>
        <w:t>, 197 (2007).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65.</w:t>
      </w:r>
      <w:r>
        <w:rPr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6E4B2B">
        <w:rPr>
          <w:i/>
          <w:noProof/>
        </w:rPr>
        <w:t>J Proteome Res</w:t>
      </w:r>
      <w:r>
        <w:rPr>
          <w:noProof/>
        </w:rPr>
        <w:t xml:space="preserve"> </w:t>
      </w:r>
      <w:r w:rsidRPr="006E4B2B">
        <w:rPr>
          <w:b/>
          <w:noProof/>
        </w:rPr>
        <w:t>8</w:t>
      </w:r>
      <w:r>
        <w:rPr>
          <w:noProof/>
        </w:rPr>
        <w:t>, 3037-3043 (2009).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66.</w:t>
      </w:r>
      <w:r>
        <w:rPr>
          <w:noProof/>
        </w:rPr>
        <w:tab/>
        <w:t xml:space="preserve">Helsens, K. et al. ms_lims, a simple yet powerful open source laboratory information management system for MS-driven proteomics. </w:t>
      </w:r>
      <w:r w:rsidRPr="006E4B2B">
        <w:rPr>
          <w:i/>
          <w:noProof/>
        </w:rPr>
        <w:t>Proteomics</w:t>
      </w:r>
      <w:r>
        <w:rPr>
          <w:noProof/>
        </w:rPr>
        <w:t xml:space="preserve"> </w:t>
      </w:r>
      <w:r w:rsidRPr="006E4B2B">
        <w:rPr>
          <w:b/>
          <w:noProof/>
        </w:rPr>
        <w:t>10</w:t>
      </w:r>
      <w:r>
        <w:rPr>
          <w:noProof/>
        </w:rPr>
        <w:t>, 1261-1264 (2010).</w:t>
      </w:r>
    </w:p>
    <w:p w:rsidR="006E4B2B" w:rsidRDefault="006E4B2B" w:rsidP="006E4B2B">
      <w:pPr>
        <w:spacing w:after="0" w:line="240" w:lineRule="auto"/>
        <w:ind w:left="720" w:hanging="720"/>
        <w:rPr>
          <w:noProof/>
        </w:rPr>
      </w:pPr>
    </w:p>
    <w:p w:rsidR="0016078A" w:rsidRDefault="00CA2965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E8" w:rsidRDefault="00B207E8" w:rsidP="00C22471">
      <w:pPr>
        <w:spacing w:after="0" w:line="240" w:lineRule="auto"/>
      </w:pPr>
      <w:r>
        <w:separator/>
      </w:r>
    </w:p>
  </w:endnote>
  <w:endnote w:type="continuationSeparator" w:id="0">
    <w:p w:rsidR="00B207E8" w:rsidRDefault="00B207E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A77A06" w:rsidRPr="00EE5E45" w:rsidRDefault="00A77A06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CA296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CA2965" w:rsidRPr="00EE5E45">
      <w:rPr>
        <w:b/>
      </w:rPr>
      <w:fldChar w:fldCharType="separate"/>
    </w:r>
    <w:r w:rsidR="00C52819">
      <w:rPr>
        <w:b/>
        <w:noProof/>
      </w:rPr>
      <w:t>1</w:t>
    </w:r>
    <w:r w:rsidR="00CA2965" w:rsidRPr="00EE5E45">
      <w:rPr>
        <w:b/>
      </w:rPr>
      <w:fldChar w:fldCharType="end"/>
    </w:r>
    <w:r w:rsidRPr="00EE5E45">
      <w:t xml:space="preserve"> of </w:t>
    </w:r>
    <w:r w:rsidR="00CA296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CA2965" w:rsidRPr="00EE5E45">
      <w:rPr>
        <w:b/>
      </w:rPr>
      <w:fldChar w:fldCharType="separate"/>
    </w:r>
    <w:r w:rsidR="00C52819">
      <w:rPr>
        <w:b/>
        <w:noProof/>
      </w:rPr>
      <w:t>10</w:t>
    </w:r>
    <w:r w:rsidR="00CA296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E8" w:rsidRDefault="00B207E8" w:rsidP="00C22471">
      <w:pPr>
        <w:spacing w:after="0" w:line="240" w:lineRule="auto"/>
      </w:pPr>
      <w:r>
        <w:separator/>
      </w:r>
    </w:p>
  </w:footnote>
  <w:footnote w:type="continuationSeparator" w:id="0">
    <w:p w:rsidR="00B207E8" w:rsidRDefault="00B207E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2E18D7" w:rsidRDefault="00A77A06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0D18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7E71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038A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0E98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E65A4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184B"/>
    <w:rsid w:val="00612069"/>
    <w:rsid w:val="00612D78"/>
    <w:rsid w:val="00612E2C"/>
    <w:rsid w:val="00614816"/>
    <w:rsid w:val="0061631A"/>
    <w:rsid w:val="00616D9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1B18"/>
    <w:rsid w:val="006E37CD"/>
    <w:rsid w:val="006E4B2B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16AF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5EA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A06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07E8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4782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2819"/>
    <w:rsid w:val="00C5393F"/>
    <w:rsid w:val="00C55AB6"/>
    <w:rsid w:val="00C55F0D"/>
    <w:rsid w:val="00C6010C"/>
    <w:rsid w:val="00C60206"/>
    <w:rsid w:val="00C612C5"/>
    <w:rsid w:val="00C62A19"/>
    <w:rsid w:val="00C644EF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2965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11AD"/>
    <w:rsid w:val="00E83766"/>
    <w:rsid w:val="00E8433C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7A0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9316A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16A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316A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16AF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www.ebi.ac.uk/dasty" TargetMode="External"/><Relationship Id="rId3" Type="http://schemas.openxmlformats.org/officeDocument/2006/relationships/styles" Target="styles.xml"/><Relationship Id="rId21" Type="http://schemas.openxmlformats.org/officeDocument/2006/relationships/hyperlink" Target="http://compomics.com/bioinformatics-for-proteomics-tutor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ebi.ac.uk/Tools/pic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eactome.org" TargetMode="External"/><Relationship Id="rId20" Type="http://schemas.openxmlformats.org/officeDocument/2006/relationships/hyperlink" Target="http://www.ebi.ac.uk/pr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uniprot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proteomexchang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A0FDC-D91F-4110-96D2-5747DE17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20567</Words>
  <Characters>109010</Characters>
  <Application>Microsoft Office Word</Application>
  <DocSecurity>0</DocSecurity>
  <Lines>908</Lines>
  <Paragraphs>258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129319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85</cp:revision>
  <cp:lastPrinted>2014-08-22T11:26:00Z</cp:lastPrinted>
  <dcterms:created xsi:type="dcterms:W3CDTF">2012-10-17T17:07:00Z</dcterms:created>
  <dcterms:modified xsi:type="dcterms:W3CDTF">2014-08-22T11:26:00Z</dcterms:modified>
</cp:coreProperties>
</file>