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A91AC1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A91AC1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A91AC1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A91AC1">
        <w:fldChar w:fldCharType="begin"/>
      </w:r>
      <w:r w:rsidR="004741D7">
        <w:instrText>HYPERLINK \l "_ENREF_2" \o "Craig, 2004 #46"</w:instrText>
      </w:r>
      <w:r w:rsidR="00A91AC1">
        <w:fldChar w:fldCharType="separate"/>
      </w:r>
      <w:r w:rsidR="00A91AC1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A91AC1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A91AC1" w:rsidRPr="00226505">
        <w:fldChar w:fldCharType="end"/>
      </w:r>
      <w:r w:rsidR="00A91AC1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A91AC1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 w:rsidRPr="00735DF8">
        <w:rPr>
          <w:color w:val="1F497D" w:themeColor="text2"/>
        </w:rP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A91AC1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A91AC1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A91AC1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proofErr w:type="spellStart"/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proofErr w:type="spellEnd"/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A91AC1" w:rsidP="00951C83">
      <w:pPr>
        <w:jc w:val="both"/>
        <w:rPr>
          <w:i/>
          <w:lang w:val="en-GB"/>
        </w:rPr>
      </w:pPr>
      <w:r w:rsidRPr="00A91AC1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 xml:space="preserve">Note that you can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</w:t>
      </w:r>
      <w:r w:rsidR="00A17E7E">
        <w:rPr>
          <w:lang w:val="en-GB"/>
        </w:rPr>
        <w:t>then</w:t>
      </w:r>
      <w:r w:rsidR="00807B69">
        <w:rPr>
          <w:lang w:val="en-GB"/>
        </w:rPr>
        <w:t xml:space="preserve">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BB37DD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90737" cy="2657655"/>
            <wp:effectExtent l="0" t="19050" r="66963" b="664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32" cy="266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A91AC1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12A16" w:rsidRDefault="00A91AC1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s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t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</w:t>
      </w:r>
      <w:proofErr w:type="spellStart"/>
      <w:r w:rsidR="00072926">
        <w:rPr>
          <w:lang w:val="en-GB"/>
        </w:rPr>
        <w:t>T</w:t>
      </w:r>
      <w:r w:rsidR="00072926" w:rsidRPr="0059665A">
        <w:rPr>
          <w:lang w:val="en-GB"/>
        </w:rPr>
        <w:t>rypsin</w:t>
      </w:r>
      <w:proofErr w:type="spellEnd"/>
      <w:r w:rsidR="00072926" w:rsidRPr="0059665A">
        <w:rPr>
          <w:lang w:val="en-GB"/>
        </w:rPr>
        <w:t xml:space="preserve">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using a mass tolerance in </w:t>
      </w:r>
      <w:proofErr w:type="spellStart"/>
      <w:r w:rsidRPr="003E5080">
        <w:rPr>
          <w:i/>
          <w:lang w:val="en-GB"/>
        </w:rPr>
        <w:t>ppm</w:t>
      </w:r>
      <w:proofErr w:type="spellEnd"/>
      <w:r w:rsidRPr="003E5080">
        <w:rPr>
          <w:i/>
          <w:lang w:val="en-GB"/>
        </w:rPr>
        <w:t xml:space="preserve">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 xml:space="preserve">related to </w:t>
      </w:r>
      <w:proofErr w:type="spellStart"/>
      <w:r>
        <w:rPr>
          <w:lang w:val="en-GB"/>
        </w:rPr>
        <w:t>phosphorylation</w:t>
      </w:r>
      <w:proofErr w:type="spellEnd"/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 xml:space="preserve">the different </w:t>
      </w:r>
      <w:proofErr w:type="spellStart"/>
      <w:r w:rsidR="0091217E">
        <w:rPr>
          <w:i/>
          <w:lang w:val="en-GB"/>
        </w:rPr>
        <w:t>phosphorylation</w:t>
      </w:r>
      <w:proofErr w:type="spellEnd"/>
      <w:r w:rsidR="0091217E">
        <w:rPr>
          <w:i/>
          <w:lang w:val="en-GB"/>
        </w:rPr>
        <w:t xml:space="preserve">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A91AC1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>ote that both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9C0DFD">
        <w:rPr>
          <w:lang w:val="en-GB"/>
        </w:rPr>
        <w:t xml:space="preserve">both </w:t>
      </w:r>
      <w:r w:rsidR="00072926" w:rsidRPr="00083D4C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 and </w:t>
      </w:r>
      <w:proofErr w:type="spellStart"/>
      <w:r w:rsidR="00072926" w:rsidRPr="00083D4C">
        <w:rPr>
          <w:color w:val="1F497D" w:themeColor="text2"/>
          <w:lang w:val="en-GB"/>
        </w:rPr>
        <w:t>X!Tandem</w:t>
      </w:r>
      <w:proofErr w:type="spellEnd"/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A91AC1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>around eight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</w:t>
      </w:r>
      <w:bookmarkStart w:id="0" w:name="_GoBack"/>
      <w:bookmarkEnd w:id="0"/>
      <w:r w:rsidR="00065981">
        <w:rPr>
          <w:lang w:val="en-GB"/>
        </w:rPr>
        <w:t xml:space="preserve">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A91AC1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A91AC1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83F" w:rsidRDefault="008E183F" w:rsidP="00C22471">
      <w:pPr>
        <w:spacing w:after="0" w:line="240" w:lineRule="auto"/>
      </w:pPr>
      <w:r>
        <w:separator/>
      </w:r>
    </w:p>
  </w:endnote>
  <w:endnote w:type="continuationSeparator" w:id="0">
    <w:p w:rsidR="008E183F" w:rsidRDefault="008E183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A91AC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91AC1" w:rsidRPr="00EE5E45">
      <w:rPr>
        <w:b/>
      </w:rPr>
      <w:fldChar w:fldCharType="separate"/>
    </w:r>
    <w:r w:rsidR="00FB65A8">
      <w:rPr>
        <w:b/>
        <w:noProof/>
      </w:rPr>
      <w:t>8</w:t>
    </w:r>
    <w:r w:rsidR="00A91AC1" w:rsidRPr="00EE5E45">
      <w:rPr>
        <w:b/>
      </w:rPr>
      <w:fldChar w:fldCharType="end"/>
    </w:r>
    <w:r w:rsidRPr="00EE5E45">
      <w:t xml:space="preserve"> of </w:t>
    </w:r>
    <w:r w:rsidR="00A91AC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91AC1" w:rsidRPr="00EE5E45">
      <w:rPr>
        <w:b/>
      </w:rPr>
      <w:fldChar w:fldCharType="separate"/>
    </w:r>
    <w:r w:rsidR="00FB65A8">
      <w:rPr>
        <w:b/>
        <w:noProof/>
      </w:rPr>
      <w:t>10</w:t>
    </w:r>
    <w:r w:rsidR="00A91AC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83F" w:rsidRDefault="008E183F" w:rsidP="00C22471">
      <w:pPr>
        <w:spacing w:after="0" w:line="240" w:lineRule="auto"/>
      </w:pPr>
      <w:r>
        <w:separator/>
      </w:r>
    </w:p>
  </w:footnote>
  <w:footnote w:type="continuationSeparator" w:id="0">
    <w:p w:rsidR="008E183F" w:rsidRDefault="008E183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49"/>
        <o:r id="V:Rule5" type="connector" idref="#Gerade Verbindung mit Pfeil 348"/>
        <o:r id="V:Rule6" type="connector" idref="#Gerade Verbindung mit Pfeil 3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DC3E-828B-452C-BF95-BA655A929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1983</Words>
  <Characters>10514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12473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287</cp:revision>
  <cp:lastPrinted>2012-09-15T11:04:00Z</cp:lastPrinted>
  <dcterms:created xsi:type="dcterms:W3CDTF">2011-09-01T10:00:00Z</dcterms:created>
  <dcterms:modified xsi:type="dcterms:W3CDTF">2013-12-10T14:17:00Z</dcterms:modified>
</cp:coreProperties>
</file>